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810" w:type="dxa"/>
        <w:tblInd w:w="-4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2"/>
        <w:gridCol w:w="2552"/>
        <w:gridCol w:w="276"/>
        <w:gridCol w:w="4050"/>
      </w:tblGrid>
      <w:tr w:rsidR="00B9313A" w:rsidRPr="00C82FF2" w:rsidTr="00B9313A">
        <w:trPr>
          <w:trHeight w:val="1175"/>
        </w:trPr>
        <w:tc>
          <w:tcPr>
            <w:tcW w:w="2932" w:type="dxa"/>
          </w:tcPr>
          <w:p w:rsidR="00B9313A" w:rsidRPr="00965819" w:rsidRDefault="00B9313A" w:rsidP="0085270C">
            <w:pPr>
              <w:bidi/>
              <w:jc w:val="left"/>
              <w:rPr>
                <w:rFonts w:asciiTheme="majorBidi" w:hAnsiTheme="majorBidi" w:cstheme="majorBidi"/>
                <w:b/>
                <w:bCs/>
                <w:sz w:val="28"/>
                <w:szCs w:val="28"/>
                <w:rtl/>
              </w:rPr>
            </w:pPr>
            <w:r w:rsidRPr="00965819">
              <w:rPr>
                <w:rFonts w:asciiTheme="majorBidi" w:hAnsiTheme="majorBidi" w:cstheme="majorBidi"/>
                <w:b/>
                <w:bCs/>
                <w:sz w:val="28"/>
                <w:szCs w:val="28"/>
                <w:rtl/>
              </w:rPr>
              <w:t>جامعة الملك سعود</w:t>
            </w:r>
          </w:p>
          <w:p w:rsidR="00B9313A" w:rsidRPr="00965819" w:rsidRDefault="00B9313A" w:rsidP="0085270C">
            <w:pPr>
              <w:bidi/>
              <w:jc w:val="left"/>
              <w:rPr>
                <w:rFonts w:asciiTheme="majorBidi" w:hAnsiTheme="majorBidi" w:cstheme="majorBidi"/>
                <w:b/>
                <w:bCs/>
                <w:sz w:val="28"/>
                <w:szCs w:val="28"/>
                <w:rtl/>
              </w:rPr>
            </w:pPr>
            <w:r w:rsidRPr="00965819">
              <w:rPr>
                <w:rFonts w:asciiTheme="majorBidi" w:hAnsiTheme="majorBidi" w:cstheme="majorBidi"/>
                <w:b/>
                <w:bCs/>
                <w:sz w:val="28"/>
                <w:szCs w:val="28"/>
                <w:rtl/>
              </w:rPr>
              <w:t>كلية الآداب</w:t>
            </w:r>
          </w:p>
          <w:p w:rsidR="00B9313A" w:rsidRPr="00965819" w:rsidRDefault="00B9313A" w:rsidP="0085270C">
            <w:pPr>
              <w:bidi/>
              <w:jc w:val="left"/>
              <w:rPr>
                <w:rFonts w:asciiTheme="majorBidi" w:hAnsiTheme="majorBidi" w:cstheme="majorBidi"/>
                <w:b/>
                <w:bCs/>
                <w:sz w:val="28"/>
                <w:szCs w:val="28"/>
                <w:rtl/>
              </w:rPr>
            </w:pPr>
            <w:r w:rsidRPr="00965819">
              <w:rPr>
                <w:rFonts w:asciiTheme="majorBidi" w:hAnsiTheme="majorBidi" w:cstheme="majorBidi"/>
                <w:b/>
                <w:bCs/>
                <w:sz w:val="28"/>
                <w:szCs w:val="28"/>
                <w:rtl/>
              </w:rPr>
              <w:t>قسم الإعلام</w:t>
            </w:r>
          </w:p>
        </w:tc>
        <w:tc>
          <w:tcPr>
            <w:tcW w:w="2552" w:type="dxa"/>
          </w:tcPr>
          <w:p w:rsidR="00B9313A" w:rsidRPr="00965819" w:rsidRDefault="00B9313A" w:rsidP="0085270C">
            <w:pPr>
              <w:bidi/>
              <w:rPr>
                <w:rFonts w:asciiTheme="majorBidi" w:hAnsiTheme="majorBidi" w:cstheme="majorBidi"/>
                <w:b/>
                <w:bCs/>
                <w:sz w:val="16"/>
                <w:szCs w:val="16"/>
                <w:rtl/>
              </w:rPr>
            </w:pPr>
            <w:r w:rsidRPr="00965819">
              <w:rPr>
                <w:rFonts w:asciiTheme="majorBidi" w:hAnsiTheme="majorBidi" w:cstheme="majorBidi"/>
                <w:b/>
                <w:bCs/>
                <w:noProof/>
                <w:sz w:val="16"/>
                <w:szCs w:val="16"/>
                <w:rtl/>
                <w:lang w:val="en-US"/>
              </w:rPr>
              <w:drawing>
                <wp:inline distT="0" distB="0" distL="0" distR="0" wp14:anchorId="5AFD1C4F" wp14:editId="3B33E1A2">
                  <wp:extent cx="1521460" cy="579755"/>
                  <wp:effectExtent l="19050" t="0" r="2540" b="0"/>
                  <wp:docPr id="5" name="Image 1" descr="C:\Users\habib 2015\Desktop\ks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 2015\Desktop\ksu_logo.png"/>
                          <pic:cNvPicPr>
                            <a:picLocks noChangeAspect="1" noChangeArrowheads="1"/>
                          </pic:cNvPicPr>
                        </pic:nvPicPr>
                        <pic:blipFill>
                          <a:blip r:embed="rId8" cstate="print"/>
                          <a:srcRect/>
                          <a:stretch>
                            <a:fillRect/>
                          </a:stretch>
                        </pic:blipFill>
                        <pic:spPr bwMode="auto">
                          <a:xfrm>
                            <a:off x="0" y="0"/>
                            <a:ext cx="1521460" cy="579755"/>
                          </a:xfrm>
                          <a:prstGeom prst="rect">
                            <a:avLst/>
                          </a:prstGeom>
                          <a:noFill/>
                          <a:ln w="9525">
                            <a:noFill/>
                            <a:miter lim="800000"/>
                            <a:headEnd/>
                            <a:tailEnd/>
                          </a:ln>
                        </pic:spPr>
                      </pic:pic>
                    </a:graphicData>
                  </a:graphic>
                </wp:inline>
              </w:drawing>
            </w:r>
          </w:p>
        </w:tc>
        <w:tc>
          <w:tcPr>
            <w:tcW w:w="276" w:type="dxa"/>
          </w:tcPr>
          <w:p w:rsidR="00B9313A" w:rsidRDefault="00B9313A" w:rsidP="0085270C">
            <w:pPr>
              <w:bidi/>
              <w:rPr>
                <w:rFonts w:asciiTheme="majorBidi" w:hAnsiTheme="majorBidi" w:cstheme="majorBidi"/>
                <w:b/>
                <w:bCs/>
                <w:sz w:val="28"/>
                <w:szCs w:val="28"/>
                <w:rtl/>
              </w:rPr>
            </w:pPr>
          </w:p>
          <w:p w:rsidR="00B9313A" w:rsidRPr="00DE3FBD" w:rsidRDefault="00B9313A" w:rsidP="0085270C">
            <w:pPr>
              <w:tabs>
                <w:tab w:val="left" w:pos="390"/>
              </w:tabs>
              <w:bidi/>
              <w:jc w:val="left"/>
              <w:rPr>
                <w:rFonts w:asciiTheme="majorBidi" w:hAnsiTheme="majorBidi" w:cstheme="majorBidi"/>
                <w:sz w:val="28"/>
                <w:szCs w:val="28"/>
                <w:rtl/>
              </w:rPr>
            </w:pPr>
            <w:r>
              <w:rPr>
                <w:rFonts w:asciiTheme="majorBidi" w:hAnsiTheme="majorBidi" w:cstheme="majorBidi"/>
                <w:sz w:val="28"/>
                <w:szCs w:val="28"/>
                <w:rtl/>
              </w:rPr>
              <w:tab/>
            </w:r>
          </w:p>
        </w:tc>
        <w:tc>
          <w:tcPr>
            <w:tcW w:w="4050" w:type="dxa"/>
          </w:tcPr>
          <w:p w:rsidR="00B9313A" w:rsidRPr="00965819" w:rsidRDefault="00B9313A" w:rsidP="0085270C">
            <w:pPr>
              <w:bidi/>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Pr="00965819">
              <w:rPr>
                <w:rFonts w:asciiTheme="majorBidi" w:hAnsiTheme="majorBidi" w:cstheme="majorBidi"/>
                <w:b/>
                <w:bCs/>
                <w:sz w:val="28"/>
                <w:szCs w:val="28"/>
                <w:rtl/>
              </w:rPr>
              <w:t>بكالوريوس الإعلام</w:t>
            </w:r>
          </w:p>
          <w:p w:rsidR="00B9313A" w:rsidRPr="00965819" w:rsidRDefault="00B9313A" w:rsidP="00B9313A">
            <w:pPr>
              <w:bidi/>
              <w:jc w:val="left"/>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Pr="00965819">
              <w:rPr>
                <w:rFonts w:asciiTheme="majorBidi" w:hAnsiTheme="majorBidi" w:cstheme="majorBidi"/>
                <w:b/>
                <w:bCs/>
                <w:sz w:val="28"/>
                <w:szCs w:val="28"/>
                <w:rtl/>
              </w:rPr>
              <w:t xml:space="preserve">مقرر </w:t>
            </w:r>
            <w:r>
              <w:rPr>
                <w:rFonts w:asciiTheme="majorBidi" w:eastAsia="Times New Roman" w:hAnsiTheme="majorBidi" w:cstheme="majorBidi" w:hint="cs"/>
                <w:b/>
                <w:bCs/>
                <w:sz w:val="28"/>
                <w:szCs w:val="28"/>
                <w:rtl/>
              </w:rPr>
              <w:t>البرامج الإذاعية و التلفزيونية</w:t>
            </w:r>
          </w:p>
          <w:p w:rsidR="00B9313A" w:rsidRPr="00965819" w:rsidRDefault="00B9313A" w:rsidP="0085270C">
            <w:pPr>
              <w:bidi/>
              <w:jc w:val="center"/>
              <w:rPr>
                <w:rFonts w:asciiTheme="majorBidi" w:hAnsiTheme="majorBidi" w:cstheme="majorBidi"/>
                <w:b/>
                <w:bCs/>
                <w:sz w:val="28"/>
                <w:szCs w:val="28"/>
                <w:rtl/>
              </w:rPr>
            </w:pPr>
            <w:r>
              <w:rPr>
                <w:rFonts w:asciiTheme="majorBidi" w:hAnsiTheme="majorBidi" w:cstheme="majorBidi" w:hint="cs"/>
                <w:b/>
                <w:bCs/>
                <w:sz w:val="28"/>
                <w:szCs w:val="28"/>
                <w:rtl/>
                <w:lang w:bidi="ar-TN"/>
              </w:rPr>
              <w:t xml:space="preserve">         </w:t>
            </w:r>
            <w:r w:rsidRPr="00965819">
              <w:rPr>
                <w:rFonts w:asciiTheme="majorBidi" w:hAnsiTheme="majorBidi" w:cstheme="majorBidi"/>
                <w:b/>
                <w:bCs/>
                <w:sz w:val="28"/>
                <w:szCs w:val="28"/>
                <w:rtl/>
                <w:lang w:bidi="ar-TN"/>
              </w:rPr>
              <w:t>د. حبيب بن بلقاسم</w:t>
            </w:r>
          </w:p>
        </w:tc>
      </w:tr>
    </w:tbl>
    <w:p w:rsidR="0078641E" w:rsidRPr="0078641E" w:rsidRDefault="00EE229A" w:rsidP="0078641E">
      <w:pPr>
        <w:autoSpaceDE w:val="0"/>
        <w:autoSpaceDN w:val="0"/>
        <w:bidi/>
        <w:adjustRightInd w:val="0"/>
        <w:spacing w:before="720" w:after="240" w:line="276" w:lineRule="auto"/>
        <w:jc w:val="center"/>
        <w:rPr>
          <w:rFonts w:asciiTheme="majorBidi" w:hAnsiTheme="majorBidi" w:cstheme="majorBidi"/>
          <w:b/>
          <w:bCs/>
          <w:color w:val="FF0000"/>
          <w:sz w:val="40"/>
          <w:szCs w:val="40"/>
          <w:rtl/>
          <w:lang w:bidi="ar-JO"/>
        </w:rPr>
      </w:pPr>
      <w:r w:rsidRPr="0078641E">
        <w:rPr>
          <w:rFonts w:asciiTheme="majorBidi" w:hAnsiTheme="majorBidi" w:cstheme="majorBidi"/>
          <w:b/>
          <w:bCs/>
          <w:color w:val="FF0000"/>
          <w:sz w:val="40"/>
          <w:szCs w:val="40"/>
          <w:rtl/>
          <w:lang w:val="en-US"/>
        </w:rPr>
        <w:t>الدرس الثالث</w:t>
      </w:r>
      <w:r w:rsidR="009A773C" w:rsidRPr="0078641E">
        <w:rPr>
          <w:rFonts w:asciiTheme="majorBidi" w:hAnsiTheme="majorBidi" w:cstheme="majorBidi"/>
          <w:b/>
          <w:bCs/>
          <w:color w:val="FF0000"/>
          <w:sz w:val="40"/>
          <w:szCs w:val="40"/>
          <w:rtl/>
          <w:lang w:val="en-US"/>
        </w:rPr>
        <w:t xml:space="preserve"> : </w:t>
      </w:r>
      <w:r w:rsidR="00194EA2" w:rsidRPr="0078641E">
        <w:rPr>
          <w:rFonts w:asciiTheme="majorBidi" w:hAnsiTheme="majorBidi" w:cstheme="majorBidi"/>
          <w:b/>
          <w:bCs/>
          <w:color w:val="FF0000"/>
          <w:sz w:val="40"/>
          <w:szCs w:val="40"/>
          <w:rtl/>
          <w:lang w:bidi="ar-JO"/>
        </w:rPr>
        <w:t xml:space="preserve">التخطيط لإعداد </w:t>
      </w:r>
      <w:r w:rsidR="0078641E" w:rsidRPr="0078641E">
        <w:rPr>
          <w:rFonts w:asciiTheme="majorBidi" w:hAnsiTheme="majorBidi" w:cstheme="majorBidi"/>
          <w:b/>
          <w:bCs/>
          <w:color w:val="FF0000"/>
          <w:sz w:val="40"/>
          <w:szCs w:val="40"/>
          <w:rtl/>
          <w:lang w:bidi="ar-JO"/>
        </w:rPr>
        <w:t>ال</w:t>
      </w:r>
      <w:r w:rsidR="00194EA2" w:rsidRPr="0078641E">
        <w:rPr>
          <w:rFonts w:asciiTheme="majorBidi" w:hAnsiTheme="majorBidi" w:cstheme="majorBidi"/>
          <w:b/>
          <w:bCs/>
          <w:color w:val="FF0000"/>
          <w:sz w:val="40"/>
          <w:szCs w:val="40"/>
          <w:rtl/>
          <w:lang w:bidi="ar-JO"/>
        </w:rPr>
        <w:t xml:space="preserve">برامج </w:t>
      </w:r>
      <w:r w:rsidR="0078641E" w:rsidRPr="0078641E">
        <w:rPr>
          <w:rFonts w:asciiTheme="majorBidi" w:hAnsiTheme="majorBidi" w:cstheme="majorBidi"/>
          <w:b/>
          <w:bCs/>
          <w:color w:val="FF0000"/>
          <w:sz w:val="40"/>
          <w:szCs w:val="40"/>
          <w:rtl/>
          <w:lang w:bidi="ar-JO"/>
        </w:rPr>
        <w:t>ال</w:t>
      </w:r>
      <w:r w:rsidR="00194EA2" w:rsidRPr="0078641E">
        <w:rPr>
          <w:rFonts w:asciiTheme="majorBidi" w:hAnsiTheme="majorBidi" w:cstheme="majorBidi"/>
          <w:b/>
          <w:bCs/>
          <w:color w:val="FF0000"/>
          <w:sz w:val="40"/>
          <w:szCs w:val="40"/>
          <w:rtl/>
          <w:lang w:bidi="ar-JO"/>
        </w:rPr>
        <w:t>إذاعية و</w:t>
      </w:r>
      <w:r w:rsidR="0078641E" w:rsidRPr="0078641E">
        <w:rPr>
          <w:rFonts w:asciiTheme="majorBidi" w:hAnsiTheme="majorBidi" w:cstheme="majorBidi"/>
          <w:b/>
          <w:bCs/>
          <w:color w:val="FF0000"/>
          <w:sz w:val="40"/>
          <w:szCs w:val="40"/>
          <w:rtl/>
          <w:lang w:bidi="ar-JO"/>
        </w:rPr>
        <w:t>ال</w:t>
      </w:r>
      <w:r w:rsidR="00194EA2" w:rsidRPr="0078641E">
        <w:rPr>
          <w:rFonts w:asciiTheme="majorBidi" w:hAnsiTheme="majorBidi" w:cstheme="majorBidi"/>
          <w:b/>
          <w:bCs/>
          <w:color w:val="FF0000"/>
          <w:sz w:val="40"/>
          <w:szCs w:val="40"/>
          <w:rtl/>
          <w:lang w:bidi="ar-JO"/>
        </w:rPr>
        <w:t>تلفزيونية</w:t>
      </w:r>
    </w:p>
    <w:p w:rsidR="00194EA2" w:rsidRDefault="00194EA2" w:rsidP="0078641E">
      <w:pPr>
        <w:autoSpaceDE w:val="0"/>
        <w:autoSpaceDN w:val="0"/>
        <w:bidi/>
        <w:adjustRightInd w:val="0"/>
        <w:spacing w:before="600" w:line="360" w:lineRule="auto"/>
        <w:ind w:firstLine="720"/>
        <w:jc w:val="both"/>
        <w:rPr>
          <w:rFonts w:ascii="Arial" w:hAnsi="Arial" w:cs="Arial"/>
          <w:sz w:val="28"/>
          <w:szCs w:val="28"/>
          <w:rtl/>
          <w:lang w:bidi="ar-JO"/>
        </w:rPr>
      </w:pPr>
      <w:r>
        <w:rPr>
          <w:rFonts w:ascii="Calibri" w:hAnsi="Calibri" w:hint="cs"/>
          <w:sz w:val="28"/>
          <w:szCs w:val="28"/>
          <w:rtl/>
          <w:lang w:bidi="ar-JO"/>
        </w:rPr>
        <w:t>تمر عم</w:t>
      </w:r>
      <w:r w:rsidR="00766E8D">
        <w:rPr>
          <w:rFonts w:ascii="Calibri" w:hAnsi="Calibri" w:hint="cs"/>
          <w:sz w:val="28"/>
          <w:szCs w:val="28"/>
          <w:rtl/>
          <w:lang w:bidi="ar-JO"/>
        </w:rPr>
        <w:t>لية التخطيط لإعداد البرنامج بست</w:t>
      </w:r>
      <w:r>
        <w:rPr>
          <w:rFonts w:ascii="Calibri" w:hAnsi="Calibri" w:hint="cs"/>
          <w:sz w:val="28"/>
          <w:szCs w:val="28"/>
          <w:rtl/>
          <w:lang w:bidi="ar-JO"/>
        </w:rPr>
        <w:t xml:space="preserve"> مراحل أساسية مع مراعاة السمات المعاصرة للبرامج الإذاعية والتليفزيونية من حيث سلاسة الأسلوب اللغوي، والإيجاز في النصوص، </w:t>
      </w:r>
      <w:r w:rsidR="002335E3">
        <w:rPr>
          <w:rFonts w:ascii="Calibri" w:hAnsi="Calibri" w:hint="cs"/>
          <w:sz w:val="28"/>
          <w:szCs w:val="28"/>
          <w:rtl/>
        </w:rPr>
        <w:t xml:space="preserve">و </w:t>
      </w:r>
      <w:r>
        <w:rPr>
          <w:rFonts w:ascii="Calibri" w:hAnsi="Calibri" w:hint="cs"/>
          <w:sz w:val="28"/>
          <w:szCs w:val="28"/>
          <w:rtl/>
          <w:lang w:bidi="ar-JO"/>
        </w:rPr>
        <w:t>سرعة الإيقاع وخفة البرامج ومناقشة القضايا الحساسة، والاستعانة بمصادر المعلومات والإحصائيات حول الموضوع المثار، والتخصص في مخاطبة فئات جماهيرية أو معالجة موضوعات محددة، إلى جانب التفاعل مع الجمهور وتوظيف الصورة التليفزيونية جيداً</w:t>
      </w:r>
      <w:r>
        <w:rPr>
          <w:rFonts w:ascii="Arial" w:hAnsi="Arial" w:cs="Arial"/>
          <w:sz w:val="28"/>
          <w:szCs w:val="28"/>
          <w:rtl/>
          <w:lang w:bidi="ar-JO"/>
        </w:rPr>
        <w:t>، والمراحل هي:</w:t>
      </w:r>
    </w:p>
    <w:p w:rsidR="00194EA2" w:rsidRDefault="00194EA2" w:rsidP="00194EA2">
      <w:pPr>
        <w:numPr>
          <w:ilvl w:val="0"/>
          <w:numId w:val="4"/>
        </w:numPr>
        <w:autoSpaceDE w:val="0"/>
        <w:autoSpaceDN w:val="0"/>
        <w:bidi/>
        <w:adjustRightInd w:val="0"/>
        <w:spacing w:after="0" w:line="360" w:lineRule="auto"/>
        <w:jc w:val="both"/>
        <w:rPr>
          <w:rFonts w:ascii="Times New Roman" w:hAnsi="Times New Roman" w:cs="Times New Roman"/>
          <w:b/>
          <w:bCs/>
          <w:sz w:val="28"/>
          <w:szCs w:val="28"/>
          <w:rtl/>
          <w:lang w:bidi="ar-JO"/>
        </w:rPr>
      </w:pPr>
      <w:r>
        <w:rPr>
          <w:rFonts w:hint="cs"/>
          <w:b/>
          <w:bCs/>
          <w:sz w:val="28"/>
          <w:szCs w:val="28"/>
          <w:rtl/>
          <w:lang w:bidi="ar-JO"/>
        </w:rPr>
        <w:t>اختيار فكرة الموضوع</w:t>
      </w:r>
    </w:p>
    <w:p w:rsidR="00194EA2" w:rsidRPr="0055786F" w:rsidRDefault="00194EA2" w:rsidP="0055786F">
      <w:pPr>
        <w:autoSpaceDE w:val="0"/>
        <w:autoSpaceDN w:val="0"/>
        <w:bidi/>
        <w:adjustRightInd w:val="0"/>
        <w:spacing w:line="360" w:lineRule="auto"/>
        <w:ind w:firstLine="720"/>
        <w:jc w:val="both"/>
        <w:rPr>
          <w:rFonts w:ascii="Calibri" w:hAnsi="Calibri" w:cs="Calibri"/>
          <w:sz w:val="28"/>
          <w:szCs w:val="28"/>
          <w:rtl/>
          <w:lang w:bidi="ar-JO"/>
        </w:rPr>
      </w:pPr>
      <w:r>
        <w:rPr>
          <w:rFonts w:ascii="Calibri" w:hAnsi="Calibri" w:hint="cs"/>
          <w:sz w:val="28"/>
          <w:szCs w:val="28"/>
          <w:rtl/>
          <w:lang w:bidi="ar-JO"/>
        </w:rPr>
        <w:t xml:space="preserve">يستطيع المعد من خلال المعايشة الكاملة للواقع المحيط به وإحساسه بمشكلاته وقضاياه واهتماماته أن يلمح الأفكار التي تتناسب مع سياق البرنامج الذي يعده </w:t>
      </w:r>
      <w:r>
        <w:rPr>
          <w:rFonts w:ascii="Calibri" w:hAnsi="Calibri" w:cs="Times New Roman"/>
          <w:sz w:val="28"/>
          <w:szCs w:val="28"/>
          <w:rtl/>
          <w:lang w:bidi="ar-JO"/>
        </w:rPr>
        <w:t>.</w:t>
      </w:r>
    </w:p>
    <w:p w:rsidR="00194EA2" w:rsidRDefault="00194EA2" w:rsidP="0055786F">
      <w:pPr>
        <w:autoSpaceDE w:val="0"/>
        <w:autoSpaceDN w:val="0"/>
        <w:bidi/>
        <w:adjustRightInd w:val="0"/>
        <w:spacing w:line="360" w:lineRule="auto"/>
        <w:ind w:firstLine="720"/>
        <w:jc w:val="both"/>
        <w:rPr>
          <w:rFonts w:ascii="Calibri" w:hAnsi="Calibri" w:cs="Calibri"/>
          <w:sz w:val="28"/>
          <w:szCs w:val="28"/>
          <w:rtl/>
          <w:lang w:bidi="ar-JO"/>
        </w:rPr>
      </w:pPr>
      <w:r>
        <w:rPr>
          <w:rFonts w:ascii="Calibri" w:hAnsi="Calibri" w:hint="cs"/>
          <w:sz w:val="28"/>
          <w:szCs w:val="28"/>
          <w:rtl/>
          <w:lang w:bidi="ar-JO"/>
        </w:rPr>
        <w:t xml:space="preserve">وتعتبر المتابعة الدائمة لوسائل الإعلام المختلفة، والقراءة للكتب المختلفة،  والدراسات التي تقوم بها مراكز البحوث والجامعات، روافد مهمة لخلق أفكار جيدة لأن الفكرة هي </w:t>
      </w:r>
      <w:r>
        <w:rPr>
          <w:rFonts w:ascii="Calibri" w:hAnsi="Calibri" w:cs="Times New Roman"/>
          <w:sz w:val="28"/>
          <w:szCs w:val="28"/>
          <w:rtl/>
          <w:lang w:bidi="ar-JO"/>
        </w:rPr>
        <w:t>"</w:t>
      </w:r>
      <w:r>
        <w:rPr>
          <w:rFonts w:ascii="Calibri" w:hAnsi="Calibri" w:hint="cs"/>
          <w:sz w:val="28"/>
          <w:szCs w:val="28"/>
          <w:rtl/>
          <w:lang w:bidi="ar-JO"/>
        </w:rPr>
        <w:t>رأس مال المعد</w:t>
      </w:r>
      <w:r>
        <w:rPr>
          <w:rFonts w:ascii="Calibri" w:hAnsi="Calibri" w:cs="Times New Roman"/>
          <w:sz w:val="28"/>
          <w:szCs w:val="28"/>
          <w:rtl/>
          <w:lang w:bidi="ar-JO"/>
        </w:rPr>
        <w:t>".</w:t>
      </w:r>
    </w:p>
    <w:p w:rsidR="00194EA2" w:rsidRDefault="00194EA2" w:rsidP="00194EA2">
      <w:pPr>
        <w:numPr>
          <w:ilvl w:val="0"/>
          <w:numId w:val="4"/>
        </w:numPr>
        <w:autoSpaceDE w:val="0"/>
        <w:autoSpaceDN w:val="0"/>
        <w:bidi/>
        <w:adjustRightInd w:val="0"/>
        <w:spacing w:after="0" w:line="360" w:lineRule="auto"/>
        <w:jc w:val="both"/>
        <w:rPr>
          <w:rFonts w:ascii="Calibri" w:hAnsi="Calibri" w:cs="Calibri"/>
          <w:b/>
          <w:bCs/>
          <w:sz w:val="28"/>
          <w:szCs w:val="28"/>
          <w:rtl/>
          <w:lang w:bidi="ar-JO"/>
        </w:rPr>
      </w:pPr>
      <w:r>
        <w:rPr>
          <w:rFonts w:ascii="Calibri" w:hAnsi="Calibri" w:hint="cs"/>
          <w:b/>
          <w:bCs/>
          <w:sz w:val="28"/>
          <w:szCs w:val="28"/>
          <w:rtl/>
          <w:lang w:bidi="ar-JO"/>
        </w:rPr>
        <w:t>تحديد الجمهور</w:t>
      </w:r>
    </w:p>
    <w:p w:rsidR="00194EA2" w:rsidRDefault="00194EA2" w:rsidP="0055786F">
      <w:pPr>
        <w:autoSpaceDE w:val="0"/>
        <w:autoSpaceDN w:val="0"/>
        <w:bidi/>
        <w:adjustRightInd w:val="0"/>
        <w:spacing w:line="360" w:lineRule="auto"/>
        <w:ind w:firstLine="720"/>
        <w:jc w:val="both"/>
        <w:rPr>
          <w:rFonts w:ascii="Calibri" w:hAnsi="Calibri" w:cs="Calibri"/>
          <w:sz w:val="28"/>
          <w:szCs w:val="28"/>
          <w:rtl/>
          <w:lang w:bidi="ar-JO"/>
        </w:rPr>
      </w:pPr>
      <w:r>
        <w:rPr>
          <w:rFonts w:ascii="Calibri" w:hAnsi="Calibri" w:hint="cs"/>
          <w:sz w:val="28"/>
          <w:szCs w:val="28"/>
          <w:rtl/>
          <w:lang w:bidi="ar-JO"/>
        </w:rPr>
        <w:t>لا بد للفكرة المختارة أن تهم الجمهور المستهدف وتثير انتباهه وتمس مشكلاته، وأن تناسب الفكرة موضوع البرنامج واهتمامات المعد، وأن تكون الفكرة أخلاقية، بمعنى أنها تحترم أخلاقيات المجتمع وقيمه وعاداته</w:t>
      </w:r>
      <w:r>
        <w:rPr>
          <w:rFonts w:ascii="Calibri" w:hAnsi="Calibri" w:cs="Times New Roman"/>
          <w:sz w:val="28"/>
          <w:szCs w:val="28"/>
          <w:rtl/>
          <w:lang w:bidi="ar-JO"/>
        </w:rPr>
        <w:t>.</w:t>
      </w:r>
    </w:p>
    <w:p w:rsidR="00194EA2" w:rsidRDefault="00194EA2" w:rsidP="00194EA2">
      <w:pPr>
        <w:numPr>
          <w:ilvl w:val="0"/>
          <w:numId w:val="4"/>
        </w:numPr>
        <w:autoSpaceDE w:val="0"/>
        <w:autoSpaceDN w:val="0"/>
        <w:bidi/>
        <w:adjustRightInd w:val="0"/>
        <w:spacing w:after="0" w:line="360" w:lineRule="auto"/>
        <w:jc w:val="both"/>
        <w:rPr>
          <w:rFonts w:ascii="Calibri" w:hAnsi="Calibri" w:cs="Calibri"/>
          <w:b/>
          <w:bCs/>
          <w:sz w:val="28"/>
          <w:szCs w:val="28"/>
          <w:rtl/>
          <w:lang w:bidi="ar-JO"/>
        </w:rPr>
      </w:pPr>
      <w:r>
        <w:rPr>
          <w:rFonts w:ascii="Calibri" w:hAnsi="Calibri" w:hint="cs"/>
          <w:b/>
          <w:bCs/>
          <w:sz w:val="28"/>
          <w:szCs w:val="28"/>
          <w:rtl/>
          <w:lang w:bidi="ar-JO"/>
        </w:rPr>
        <w:t>تحديد الغرض</w:t>
      </w:r>
    </w:p>
    <w:p w:rsidR="00194EA2" w:rsidRDefault="00194EA2" w:rsidP="00194EA2">
      <w:pPr>
        <w:autoSpaceDE w:val="0"/>
        <w:autoSpaceDN w:val="0"/>
        <w:bidi/>
        <w:adjustRightInd w:val="0"/>
        <w:spacing w:line="360" w:lineRule="auto"/>
        <w:ind w:firstLine="720"/>
        <w:jc w:val="both"/>
        <w:rPr>
          <w:rFonts w:ascii="Calibri" w:hAnsi="Calibri" w:cs="Calibri"/>
          <w:sz w:val="28"/>
          <w:szCs w:val="28"/>
          <w:rtl/>
          <w:lang w:bidi="ar-JO"/>
        </w:rPr>
      </w:pPr>
      <w:r>
        <w:rPr>
          <w:rFonts w:ascii="Calibri" w:hAnsi="Calibri" w:hint="cs"/>
          <w:sz w:val="28"/>
          <w:szCs w:val="28"/>
          <w:rtl/>
          <w:lang w:bidi="ar-JO"/>
        </w:rPr>
        <w:t xml:space="preserve">يتراوح غرض البرنامج ما بين الإعلام </w:t>
      </w:r>
      <w:r>
        <w:rPr>
          <w:rFonts w:ascii="Calibri" w:hAnsi="Calibri" w:cs="Times New Roman"/>
          <w:sz w:val="28"/>
          <w:szCs w:val="28"/>
          <w:rtl/>
          <w:lang w:bidi="ar-JO"/>
        </w:rPr>
        <w:t>-</w:t>
      </w:r>
      <w:r>
        <w:rPr>
          <w:rFonts w:ascii="Calibri" w:hAnsi="Calibri" w:hint="cs"/>
          <w:sz w:val="28"/>
          <w:szCs w:val="28"/>
          <w:rtl/>
          <w:lang w:bidi="ar-JO"/>
        </w:rPr>
        <w:t>أي تقديم معلومات معينة لجمهور المشاهدين أو لفئة منهم، ويتضح ذلك أكثر من خلال النشرات والبرامج الإخبارية</w:t>
      </w:r>
      <w:r>
        <w:rPr>
          <w:rFonts w:ascii="Calibri" w:hAnsi="Calibri" w:cs="Times New Roman"/>
          <w:sz w:val="28"/>
          <w:szCs w:val="28"/>
          <w:rtl/>
          <w:lang w:bidi="ar-JO"/>
        </w:rPr>
        <w:t xml:space="preserve">- </w:t>
      </w:r>
      <w:r>
        <w:rPr>
          <w:rFonts w:ascii="Calibri" w:hAnsi="Calibri" w:hint="cs"/>
          <w:sz w:val="28"/>
          <w:szCs w:val="28"/>
          <w:rtl/>
          <w:lang w:bidi="ar-JO"/>
        </w:rPr>
        <w:t>والتثقيف كالبرامج السياسية أو الدينية أو الاجتماعية، أو الترفيه كالبرامج الرياضية وبرامج المنوعات، أو التوجيه والتعليم كالبرامج الصحية أو الزراعية</w:t>
      </w:r>
      <w:r w:rsidR="002335E3">
        <w:rPr>
          <w:rFonts w:ascii="Calibri" w:hAnsi="Calibri" w:hint="cs"/>
          <w:sz w:val="28"/>
          <w:szCs w:val="28"/>
          <w:rtl/>
          <w:lang w:bidi="ar-JO"/>
        </w:rPr>
        <w:t>.</w:t>
      </w:r>
    </w:p>
    <w:p w:rsidR="00194EA2" w:rsidRDefault="00194EA2" w:rsidP="00194EA2">
      <w:pPr>
        <w:numPr>
          <w:ilvl w:val="0"/>
          <w:numId w:val="4"/>
        </w:numPr>
        <w:autoSpaceDE w:val="0"/>
        <w:autoSpaceDN w:val="0"/>
        <w:bidi/>
        <w:adjustRightInd w:val="0"/>
        <w:spacing w:after="0" w:line="360" w:lineRule="auto"/>
        <w:jc w:val="both"/>
        <w:rPr>
          <w:rFonts w:ascii="Calibri" w:hAnsi="Calibri" w:cs="Calibri"/>
          <w:b/>
          <w:bCs/>
          <w:sz w:val="28"/>
          <w:szCs w:val="28"/>
          <w:rtl/>
          <w:lang w:bidi="ar-JO"/>
        </w:rPr>
      </w:pPr>
      <w:r>
        <w:rPr>
          <w:rFonts w:ascii="Calibri" w:hAnsi="Calibri" w:hint="cs"/>
          <w:b/>
          <w:bCs/>
          <w:sz w:val="28"/>
          <w:szCs w:val="28"/>
          <w:rtl/>
          <w:lang w:bidi="ar-JO"/>
        </w:rPr>
        <w:t>البحث العلمي أو جمع المادة العلمية</w:t>
      </w:r>
    </w:p>
    <w:p w:rsidR="00194EA2" w:rsidRPr="0055786F" w:rsidRDefault="00194EA2" w:rsidP="0055786F">
      <w:pPr>
        <w:autoSpaceDE w:val="0"/>
        <w:autoSpaceDN w:val="0"/>
        <w:bidi/>
        <w:adjustRightInd w:val="0"/>
        <w:spacing w:line="360" w:lineRule="auto"/>
        <w:ind w:firstLine="720"/>
        <w:jc w:val="both"/>
        <w:rPr>
          <w:rFonts w:ascii="Calibri" w:hAnsi="Calibri" w:cs="Calibri"/>
          <w:sz w:val="28"/>
          <w:szCs w:val="28"/>
          <w:rtl/>
          <w:lang w:bidi="ar-JO"/>
        </w:rPr>
      </w:pPr>
      <w:r>
        <w:rPr>
          <w:rFonts w:ascii="Calibri" w:hAnsi="Calibri" w:hint="cs"/>
          <w:sz w:val="28"/>
          <w:szCs w:val="28"/>
          <w:rtl/>
          <w:lang w:bidi="ar-JO"/>
        </w:rPr>
        <w:lastRenderedPageBreak/>
        <w:t xml:space="preserve">مرحلة البحث العلمي أو جمع المعلومات، وتبدأ هذه المرحلة بعد الاستقرار على الموضوع أو فكرته الأساسية بشكل عام وتحديد الهدف منه، وهي قد تمتد حتى المراحل الأخيرة لتنفيذ البرنامج من خلال الكتب والمراجع والنشرات والصحف وشبكة المعلومات الدولية </w:t>
      </w:r>
      <w:r>
        <w:rPr>
          <w:rFonts w:ascii="Calibri" w:hAnsi="Calibri" w:cs="Times New Roman"/>
          <w:sz w:val="28"/>
          <w:szCs w:val="28"/>
          <w:rtl/>
          <w:lang w:bidi="ar-JO"/>
        </w:rPr>
        <w:t>(</w:t>
      </w:r>
      <w:r>
        <w:rPr>
          <w:rFonts w:ascii="Calibri" w:hAnsi="Calibri" w:hint="cs"/>
          <w:sz w:val="28"/>
          <w:szCs w:val="28"/>
          <w:rtl/>
          <w:lang w:bidi="ar-JO"/>
        </w:rPr>
        <w:t>الإنترنت</w:t>
      </w:r>
      <w:r>
        <w:rPr>
          <w:rFonts w:ascii="Calibri" w:hAnsi="Calibri" w:cs="Times New Roman"/>
          <w:sz w:val="28"/>
          <w:szCs w:val="28"/>
          <w:rtl/>
          <w:lang w:bidi="ar-JO"/>
        </w:rPr>
        <w:t>) .</w:t>
      </w:r>
    </w:p>
    <w:p w:rsidR="00194EA2" w:rsidRDefault="00194EA2" w:rsidP="00194EA2">
      <w:pPr>
        <w:numPr>
          <w:ilvl w:val="0"/>
          <w:numId w:val="4"/>
        </w:numPr>
        <w:autoSpaceDE w:val="0"/>
        <w:autoSpaceDN w:val="0"/>
        <w:bidi/>
        <w:adjustRightInd w:val="0"/>
        <w:spacing w:after="0" w:line="360" w:lineRule="auto"/>
        <w:jc w:val="both"/>
        <w:rPr>
          <w:rFonts w:ascii="Calibri" w:hAnsi="Calibri" w:cs="Calibri"/>
          <w:b/>
          <w:bCs/>
          <w:sz w:val="28"/>
          <w:szCs w:val="28"/>
          <w:rtl/>
          <w:lang w:bidi="ar-JO"/>
        </w:rPr>
      </w:pPr>
      <w:r>
        <w:rPr>
          <w:rFonts w:ascii="Calibri" w:hAnsi="Calibri" w:hint="cs"/>
          <w:b/>
          <w:bCs/>
          <w:sz w:val="28"/>
          <w:szCs w:val="28"/>
          <w:rtl/>
          <w:lang w:bidi="ar-JO"/>
        </w:rPr>
        <w:t>الاتصال والتنسيق</w:t>
      </w:r>
    </w:p>
    <w:p w:rsidR="00194EA2" w:rsidRDefault="00194EA2" w:rsidP="0055786F">
      <w:pPr>
        <w:autoSpaceDE w:val="0"/>
        <w:autoSpaceDN w:val="0"/>
        <w:bidi/>
        <w:adjustRightInd w:val="0"/>
        <w:spacing w:line="360" w:lineRule="auto"/>
        <w:ind w:firstLine="720"/>
        <w:jc w:val="both"/>
        <w:rPr>
          <w:rFonts w:ascii="Calibri" w:hAnsi="Calibri" w:cs="Calibri"/>
          <w:sz w:val="28"/>
          <w:szCs w:val="28"/>
          <w:rtl/>
          <w:lang w:bidi="ar-JO"/>
        </w:rPr>
      </w:pPr>
      <w:r>
        <w:rPr>
          <w:rFonts w:ascii="Calibri" w:hAnsi="Calibri" w:hint="cs"/>
          <w:sz w:val="28"/>
          <w:szCs w:val="28"/>
          <w:rtl/>
          <w:lang w:bidi="ar-JO"/>
        </w:rPr>
        <w:t>وهي مرحلة الاتصال بالمصادر والتأكيد معهم على ميعاد التصوير، والتنسيق مع فريق العمل كالمخرج ومقدم البرنامج والتواجد في مكان التصوير لمتابعة سير العمل وفقا للطريقة المتفق عليها والسيناريو المكتوب</w:t>
      </w:r>
      <w:r>
        <w:rPr>
          <w:rFonts w:ascii="Calibri" w:hAnsi="Calibri" w:cs="Times New Roman"/>
          <w:sz w:val="28"/>
          <w:szCs w:val="28"/>
          <w:rtl/>
          <w:lang w:bidi="ar-JO"/>
        </w:rPr>
        <w:t>.</w:t>
      </w:r>
    </w:p>
    <w:p w:rsidR="00194EA2" w:rsidRDefault="00F45771" w:rsidP="0055786F">
      <w:pPr>
        <w:autoSpaceDE w:val="0"/>
        <w:autoSpaceDN w:val="0"/>
        <w:bidi/>
        <w:adjustRightInd w:val="0"/>
        <w:spacing w:line="360" w:lineRule="auto"/>
        <w:ind w:firstLine="720"/>
        <w:jc w:val="both"/>
        <w:rPr>
          <w:rFonts w:ascii="Calibri" w:hAnsi="Calibri" w:cs="Calibri"/>
          <w:sz w:val="28"/>
          <w:szCs w:val="28"/>
          <w:rtl/>
          <w:lang w:bidi="ar-JO"/>
        </w:rPr>
      </w:pPr>
      <w:r>
        <w:rPr>
          <w:rFonts w:ascii="Calibri" w:hAnsi="Calibri" w:hint="cs"/>
          <w:sz w:val="28"/>
          <w:szCs w:val="28"/>
          <w:rtl/>
          <w:lang w:bidi="ar-JO"/>
        </w:rPr>
        <w:t>ويتطلب التخطيط أ</w:t>
      </w:r>
      <w:r w:rsidR="00194EA2">
        <w:rPr>
          <w:rFonts w:ascii="Calibri" w:hAnsi="Calibri" w:hint="cs"/>
          <w:sz w:val="28"/>
          <w:szCs w:val="28"/>
          <w:rtl/>
          <w:lang w:bidi="ar-JO"/>
        </w:rPr>
        <w:t xml:space="preserve">يضا ملائمة اختيار الموسيقى والأغاني للموضوع والجمهور المستهدف، وكذلك  الإعداد لجلسة تمهيدية قبل التسجيل </w:t>
      </w:r>
      <w:r w:rsidR="00194EA2">
        <w:rPr>
          <w:rFonts w:ascii="Calibri" w:hAnsi="Calibri" w:cs="Times New Roman"/>
          <w:sz w:val="28"/>
          <w:szCs w:val="28"/>
          <w:rtl/>
          <w:lang w:bidi="ar-JO"/>
        </w:rPr>
        <w:t>(</w:t>
      </w:r>
      <w:r w:rsidR="00194EA2">
        <w:rPr>
          <w:rFonts w:ascii="Calibri" w:hAnsi="Calibri" w:hint="cs"/>
          <w:sz w:val="28"/>
          <w:szCs w:val="28"/>
          <w:rtl/>
          <w:lang w:bidi="ar-JO"/>
        </w:rPr>
        <w:t>بروفة</w:t>
      </w:r>
      <w:r w:rsidR="00194EA2">
        <w:rPr>
          <w:rFonts w:ascii="Calibri" w:hAnsi="Calibri" w:cs="Times New Roman"/>
          <w:sz w:val="28"/>
          <w:szCs w:val="28"/>
          <w:rtl/>
          <w:lang w:bidi="ar-JO"/>
        </w:rPr>
        <w:t>)</w:t>
      </w:r>
      <w:r w:rsidR="00194EA2">
        <w:rPr>
          <w:rFonts w:ascii="Calibri" w:hAnsi="Calibri" w:hint="cs"/>
          <w:sz w:val="28"/>
          <w:szCs w:val="28"/>
          <w:rtl/>
          <w:lang w:bidi="ar-JO"/>
        </w:rPr>
        <w:t xml:space="preserve"> بين مقدم البرنامج وضيوفه، لتحقيق الألفة بينهما والاتفاق على أهداف البرنامج ومدته، واختبار الأجهزة الفنية للوصول أخيراً إلى التسجيل الإذاعي أو التليفزيوني وفق التصور الموضوع </w:t>
      </w:r>
      <w:r w:rsidR="00194EA2">
        <w:rPr>
          <w:rFonts w:ascii="Calibri" w:hAnsi="Calibri" w:cs="Times New Roman"/>
          <w:sz w:val="28"/>
          <w:szCs w:val="28"/>
          <w:rtl/>
          <w:lang w:bidi="ar-JO"/>
        </w:rPr>
        <w:t>.</w:t>
      </w:r>
    </w:p>
    <w:p w:rsidR="00194EA2" w:rsidRDefault="00194EA2" w:rsidP="00194EA2">
      <w:pPr>
        <w:numPr>
          <w:ilvl w:val="0"/>
          <w:numId w:val="4"/>
        </w:numPr>
        <w:autoSpaceDE w:val="0"/>
        <w:autoSpaceDN w:val="0"/>
        <w:bidi/>
        <w:adjustRightInd w:val="0"/>
        <w:spacing w:after="0" w:line="360" w:lineRule="auto"/>
        <w:jc w:val="both"/>
        <w:rPr>
          <w:rFonts w:ascii="Calibri" w:hAnsi="Calibri" w:cs="Calibri"/>
          <w:b/>
          <w:bCs/>
          <w:sz w:val="28"/>
          <w:szCs w:val="28"/>
          <w:rtl/>
          <w:lang w:bidi="ar-JO"/>
        </w:rPr>
      </w:pPr>
      <w:r>
        <w:rPr>
          <w:rFonts w:ascii="Calibri" w:hAnsi="Calibri" w:hint="cs"/>
          <w:b/>
          <w:bCs/>
          <w:sz w:val="28"/>
          <w:szCs w:val="28"/>
          <w:rtl/>
          <w:lang w:bidi="ar-JO"/>
        </w:rPr>
        <w:t>كتابة السيناريو</w:t>
      </w:r>
    </w:p>
    <w:p w:rsidR="00194EA2" w:rsidRPr="0055786F" w:rsidRDefault="00194EA2" w:rsidP="0055786F">
      <w:pPr>
        <w:autoSpaceDE w:val="0"/>
        <w:autoSpaceDN w:val="0"/>
        <w:bidi/>
        <w:adjustRightInd w:val="0"/>
        <w:spacing w:line="360" w:lineRule="auto"/>
        <w:ind w:firstLine="720"/>
        <w:jc w:val="both"/>
        <w:rPr>
          <w:rFonts w:ascii="Calibri" w:hAnsi="Calibri" w:cs="Calibri"/>
          <w:sz w:val="28"/>
          <w:szCs w:val="28"/>
          <w:rtl/>
          <w:lang w:bidi="ar-JO"/>
        </w:rPr>
      </w:pPr>
      <w:r>
        <w:rPr>
          <w:rFonts w:ascii="Calibri" w:hAnsi="Calibri" w:hint="cs"/>
          <w:sz w:val="28"/>
          <w:szCs w:val="28"/>
          <w:rtl/>
          <w:lang w:bidi="ar-JO"/>
        </w:rPr>
        <w:t>جرت العادة أن يكتب السيناريو الكامل أو شبه الكامل في شكل عمودين تنقسم الصفحة إلى قسمين أو عمودين على النحو التالي</w:t>
      </w:r>
      <w:r>
        <w:rPr>
          <w:rFonts w:ascii="Calibri" w:hAnsi="Calibri" w:cs="Times New Roman"/>
          <w:sz w:val="28"/>
          <w:szCs w:val="28"/>
          <w:rtl/>
          <w:lang w:bidi="ar-JO"/>
        </w:rPr>
        <w:t>:</w:t>
      </w:r>
    </w:p>
    <w:p w:rsidR="00194EA2" w:rsidRDefault="00194EA2" w:rsidP="00194EA2">
      <w:pPr>
        <w:autoSpaceDE w:val="0"/>
        <w:autoSpaceDN w:val="0"/>
        <w:bidi/>
        <w:adjustRightInd w:val="0"/>
        <w:spacing w:line="360" w:lineRule="auto"/>
        <w:ind w:firstLine="720"/>
        <w:jc w:val="both"/>
        <w:rPr>
          <w:rFonts w:ascii="Calibri" w:hAnsi="Calibri" w:cs="Calibri"/>
          <w:sz w:val="28"/>
          <w:szCs w:val="28"/>
          <w:rtl/>
          <w:lang w:bidi="ar-JO"/>
        </w:rPr>
      </w:pPr>
      <w:r>
        <w:rPr>
          <w:rFonts w:ascii="Calibri" w:hAnsi="Calibri" w:hint="cs"/>
          <w:b/>
          <w:bCs/>
          <w:sz w:val="28"/>
          <w:szCs w:val="28"/>
          <w:rtl/>
          <w:lang w:bidi="ar-JO"/>
        </w:rPr>
        <w:t>القسم الأول</w:t>
      </w:r>
      <w:r>
        <w:rPr>
          <w:rFonts w:ascii="Calibri" w:hAnsi="Calibri" w:cs="Times New Roman"/>
          <w:sz w:val="28"/>
          <w:szCs w:val="28"/>
          <w:rtl/>
          <w:lang w:bidi="ar-JO"/>
        </w:rPr>
        <w:t xml:space="preserve">: </w:t>
      </w:r>
      <w:r>
        <w:rPr>
          <w:rFonts w:ascii="Calibri" w:hAnsi="Calibri" w:hint="cs"/>
          <w:sz w:val="28"/>
          <w:szCs w:val="28"/>
          <w:rtl/>
          <w:lang w:bidi="ar-JO"/>
        </w:rPr>
        <w:t>يكون على يمين الصفحة، ويشمل ثلث المساحة فقط، ويخصص للصورة أو المرئيات؛ ويشتمل عادة على العناصر التالية</w:t>
      </w:r>
      <w:r>
        <w:rPr>
          <w:rFonts w:ascii="Calibri" w:hAnsi="Calibri" w:cs="Times New Roman"/>
          <w:sz w:val="28"/>
          <w:szCs w:val="28"/>
          <w:rtl/>
          <w:lang w:bidi="ar-JO"/>
        </w:rPr>
        <w:t xml:space="preserve">: </w:t>
      </w:r>
      <w:r>
        <w:rPr>
          <w:rFonts w:ascii="Calibri" w:hAnsi="Calibri" w:hint="cs"/>
          <w:sz w:val="28"/>
          <w:szCs w:val="28"/>
          <w:rtl/>
          <w:lang w:bidi="ar-JO"/>
        </w:rPr>
        <w:t>المناظر والديكورات، الأشخاص وسائر الكائنات الحية، الاكسسورات، شرح ما يجري من أحداث وحركة، المادة الفيلمية، الشرائح، اللوحات، كافة وسائل الاتصال المرئية</w:t>
      </w:r>
      <w:r>
        <w:rPr>
          <w:rFonts w:ascii="Calibri" w:hAnsi="Calibri" w:cs="Times New Roman"/>
          <w:sz w:val="28"/>
          <w:szCs w:val="28"/>
          <w:rtl/>
          <w:lang w:bidi="ar-JO"/>
        </w:rPr>
        <w:t>.</w:t>
      </w:r>
    </w:p>
    <w:p w:rsidR="00194EA2" w:rsidRDefault="00194EA2" w:rsidP="00194EA2">
      <w:pPr>
        <w:autoSpaceDE w:val="0"/>
        <w:autoSpaceDN w:val="0"/>
        <w:bidi/>
        <w:adjustRightInd w:val="0"/>
        <w:spacing w:line="360" w:lineRule="auto"/>
        <w:ind w:firstLine="720"/>
        <w:jc w:val="both"/>
        <w:rPr>
          <w:rFonts w:ascii="Calibri" w:hAnsi="Calibri" w:cs="Calibri"/>
          <w:sz w:val="28"/>
          <w:szCs w:val="28"/>
          <w:rtl/>
          <w:lang w:bidi="ar-JO"/>
        </w:rPr>
      </w:pPr>
      <w:r>
        <w:rPr>
          <w:rFonts w:ascii="Calibri" w:hAnsi="Calibri" w:hint="cs"/>
          <w:b/>
          <w:bCs/>
          <w:sz w:val="28"/>
          <w:szCs w:val="28"/>
          <w:rtl/>
          <w:lang w:bidi="ar-JO"/>
        </w:rPr>
        <w:t>القسم الثاني</w:t>
      </w:r>
      <w:r>
        <w:rPr>
          <w:rFonts w:ascii="Calibri" w:hAnsi="Calibri" w:cs="Times New Roman"/>
          <w:sz w:val="28"/>
          <w:szCs w:val="28"/>
          <w:rtl/>
          <w:lang w:bidi="ar-JO"/>
        </w:rPr>
        <w:t xml:space="preserve">: </w:t>
      </w:r>
      <w:r>
        <w:rPr>
          <w:rFonts w:ascii="Calibri" w:hAnsi="Calibri" w:hint="cs"/>
          <w:sz w:val="28"/>
          <w:szCs w:val="28"/>
          <w:rtl/>
          <w:lang w:bidi="ar-JO"/>
        </w:rPr>
        <w:t>يقع على يسار الصفحة، ويشغل المساحة المتبقية وحتى ثلثي الصفحة، ويخصص للصوتيات كالحوار والتعليق والمؤثرات الصوتية والموسيقى الصوتية</w:t>
      </w:r>
      <w:r>
        <w:rPr>
          <w:rFonts w:ascii="Calibri" w:hAnsi="Calibri" w:cs="Times New Roman"/>
          <w:sz w:val="28"/>
          <w:szCs w:val="28"/>
          <w:rtl/>
          <w:lang w:bidi="ar-JO"/>
        </w:rPr>
        <w:t>.</w:t>
      </w:r>
    </w:p>
    <w:p w:rsidR="00194EA2" w:rsidRPr="0055786F" w:rsidRDefault="00194EA2" w:rsidP="0055786F">
      <w:pPr>
        <w:autoSpaceDE w:val="0"/>
        <w:autoSpaceDN w:val="0"/>
        <w:bidi/>
        <w:adjustRightInd w:val="0"/>
        <w:spacing w:after="200" w:line="360" w:lineRule="auto"/>
        <w:ind w:firstLine="720"/>
        <w:jc w:val="both"/>
        <w:rPr>
          <w:rFonts w:ascii="Calibri" w:hAnsi="Calibri" w:cs="Calibri"/>
          <w:sz w:val="28"/>
          <w:szCs w:val="28"/>
          <w:rtl/>
          <w:lang w:bidi="ar-JO"/>
        </w:rPr>
      </w:pPr>
      <w:r>
        <w:rPr>
          <w:rFonts w:ascii="Calibri" w:hAnsi="Calibri" w:hint="cs"/>
          <w:sz w:val="28"/>
          <w:szCs w:val="28"/>
          <w:rtl/>
          <w:lang w:bidi="ar-JO"/>
        </w:rPr>
        <w:t>ويمكن تخليص مراحل إعداد البرامج التلفزيونية والإذاعية بمجموعة من الأسئلة، التي تساعد على إعداد البرنامج بشكل أفضل وأدق، وإيصال الفكرة المرجوة منه للمشاهد او المستمع بشكل أوضح، وهي:</w:t>
      </w:r>
    </w:p>
    <w:p w:rsidR="00194EA2" w:rsidRDefault="00194EA2" w:rsidP="0055786F">
      <w:pPr>
        <w:numPr>
          <w:ilvl w:val="0"/>
          <w:numId w:val="5"/>
        </w:numPr>
        <w:tabs>
          <w:tab w:val="left" w:pos="1980"/>
        </w:tabs>
        <w:autoSpaceDE w:val="0"/>
        <w:autoSpaceDN w:val="0"/>
        <w:bidi/>
        <w:adjustRightInd w:val="0"/>
        <w:spacing w:after="120" w:line="240" w:lineRule="auto"/>
        <w:jc w:val="both"/>
        <w:rPr>
          <w:rFonts w:ascii="Calibri" w:hAnsi="Calibri" w:cs="Calibri"/>
          <w:sz w:val="28"/>
          <w:szCs w:val="28"/>
          <w:rtl/>
          <w:lang w:bidi="ar-JO"/>
        </w:rPr>
      </w:pPr>
      <w:r>
        <w:rPr>
          <w:rFonts w:ascii="Calibri" w:hAnsi="Calibri" w:hint="cs"/>
          <w:sz w:val="28"/>
          <w:szCs w:val="28"/>
          <w:rtl/>
          <w:lang w:bidi="ar-JO"/>
        </w:rPr>
        <w:t>ما هو الهدف من المادة المعدة أو البرنامج ؟</w:t>
      </w:r>
    </w:p>
    <w:p w:rsidR="00194EA2" w:rsidRDefault="00194EA2" w:rsidP="0055786F">
      <w:pPr>
        <w:numPr>
          <w:ilvl w:val="0"/>
          <w:numId w:val="5"/>
        </w:numPr>
        <w:tabs>
          <w:tab w:val="left" w:pos="1980"/>
        </w:tabs>
        <w:autoSpaceDE w:val="0"/>
        <w:autoSpaceDN w:val="0"/>
        <w:bidi/>
        <w:adjustRightInd w:val="0"/>
        <w:spacing w:after="120" w:line="240" w:lineRule="auto"/>
        <w:jc w:val="both"/>
        <w:rPr>
          <w:rFonts w:ascii="Calibri" w:hAnsi="Calibri" w:cs="Calibri"/>
          <w:sz w:val="28"/>
          <w:szCs w:val="28"/>
          <w:rtl/>
          <w:lang w:bidi="ar-JO"/>
        </w:rPr>
      </w:pPr>
      <w:r>
        <w:rPr>
          <w:rFonts w:ascii="Calibri" w:hAnsi="Calibri" w:hint="cs"/>
          <w:sz w:val="28"/>
          <w:szCs w:val="28"/>
          <w:rtl/>
          <w:lang w:bidi="ar-JO"/>
        </w:rPr>
        <w:t>من هي الشريحة أو الشرائح المستهدفة ؟</w:t>
      </w:r>
    </w:p>
    <w:p w:rsidR="00194EA2" w:rsidRDefault="00194EA2" w:rsidP="0055786F">
      <w:pPr>
        <w:numPr>
          <w:ilvl w:val="0"/>
          <w:numId w:val="5"/>
        </w:numPr>
        <w:tabs>
          <w:tab w:val="left" w:pos="1980"/>
        </w:tabs>
        <w:autoSpaceDE w:val="0"/>
        <w:autoSpaceDN w:val="0"/>
        <w:bidi/>
        <w:adjustRightInd w:val="0"/>
        <w:spacing w:after="120" w:line="240" w:lineRule="auto"/>
        <w:jc w:val="both"/>
        <w:rPr>
          <w:rFonts w:ascii="Calibri" w:hAnsi="Calibri" w:cs="Calibri"/>
          <w:sz w:val="28"/>
          <w:szCs w:val="28"/>
          <w:rtl/>
          <w:lang w:bidi="ar-JO"/>
        </w:rPr>
      </w:pPr>
      <w:r>
        <w:rPr>
          <w:rFonts w:ascii="Calibri" w:hAnsi="Calibri" w:hint="cs"/>
          <w:sz w:val="28"/>
          <w:szCs w:val="28"/>
          <w:rtl/>
          <w:lang w:bidi="ar-JO"/>
        </w:rPr>
        <w:t>ما هي العوامل المساعدة المطلوبة ؟</w:t>
      </w:r>
    </w:p>
    <w:p w:rsidR="00194EA2" w:rsidRDefault="00194EA2" w:rsidP="0055786F">
      <w:pPr>
        <w:numPr>
          <w:ilvl w:val="0"/>
          <w:numId w:val="5"/>
        </w:numPr>
        <w:tabs>
          <w:tab w:val="left" w:pos="1980"/>
        </w:tabs>
        <w:autoSpaceDE w:val="0"/>
        <w:autoSpaceDN w:val="0"/>
        <w:bidi/>
        <w:adjustRightInd w:val="0"/>
        <w:spacing w:after="120" w:line="240" w:lineRule="auto"/>
        <w:jc w:val="both"/>
        <w:rPr>
          <w:rFonts w:ascii="Calibri" w:hAnsi="Calibri" w:cs="Calibri"/>
          <w:sz w:val="28"/>
          <w:szCs w:val="28"/>
          <w:rtl/>
          <w:lang w:bidi="ar-JO"/>
        </w:rPr>
      </w:pPr>
      <w:r>
        <w:rPr>
          <w:rFonts w:ascii="Calibri" w:hAnsi="Calibri" w:hint="cs"/>
          <w:sz w:val="28"/>
          <w:szCs w:val="28"/>
          <w:rtl/>
          <w:lang w:bidi="ar-JO"/>
        </w:rPr>
        <w:t>كم مدة المادة أو الحلقة وكم عدد الحلقات ؟</w:t>
      </w:r>
    </w:p>
    <w:p w:rsidR="00194EA2" w:rsidRDefault="00194EA2" w:rsidP="0055786F">
      <w:pPr>
        <w:numPr>
          <w:ilvl w:val="0"/>
          <w:numId w:val="5"/>
        </w:numPr>
        <w:tabs>
          <w:tab w:val="left" w:pos="1980"/>
        </w:tabs>
        <w:autoSpaceDE w:val="0"/>
        <w:autoSpaceDN w:val="0"/>
        <w:bidi/>
        <w:adjustRightInd w:val="0"/>
        <w:spacing w:after="120" w:line="240" w:lineRule="auto"/>
        <w:jc w:val="both"/>
        <w:rPr>
          <w:rFonts w:ascii="Calibri" w:hAnsi="Calibri" w:cs="Calibri"/>
          <w:sz w:val="28"/>
          <w:szCs w:val="28"/>
          <w:rtl/>
          <w:lang w:bidi="ar-JO"/>
        </w:rPr>
      </w:pPr>
      <w:r>
        <w:rPr>
          <w:rFonts w:ascii="Calibri" w:hAnsi="Calibri" w:hint="cs"/>
          <w:sz w:val="28"/>
          <w:szCs w:val="28"/>
          <w:rtl/>
          <w:lang w:bidi="ar-JO"/>
        </w:rPr>
        <w:t>في أي ساعة من ساعات اليوم يتم البث والإعادة ؟</w:t>
      </w:r>
    </w:p>
    <w:p w:rsidR="00194EA2" w:rsidRDefault="00194EA2" w:rsidP="0055786F">
      <w:pPr>
        <w:numPr>
          <w:ilvl w:val="0"/>
          <w:numId w:val="5"/>
        </w:numPr>
        <w:tabs>
          <w:tab w:val="left" w:pos="1980"/>
        </w:tabs>
        <w:autoSpaceDE w:val="0"/>
        <w:autoSpaceDN w:val="0"/>
        <w:bidi/>
        <w:adjustRightInd w:val="0"/>
        <w:spacing w:after="120" w:line="240" w:lineRule="auto"/>
        <w:jc w:val="both"/>
        <w:rPr>
          <w:rFonts w:ascii="Calibri" w:hAnsi="Calibri" w:cs="Calibri"/>
          <w:sz w:val="28"/>
          <w:szCs w:val="28"/>
          <w:rtl/>
          <w:lang w:bidi="ar-JO"/>
        </w:rPr>
      </w:pPr>
      <w:r>
        <w:rPr>
          <w:rFonts w:ascii="Calibri" w:hAnsi="Calibri" w:hint="cs"/>
          <w:sz w:val="28"/>
          <w:szCs w:val="28"/>
          <w:rtl/>
          <w:lang w:bidi="ar-JO"/>
        </w:rPr>
        <w:lastRenderedPageBreak/>
        <w:t>ما هي المعلومات المراد إيصالها من خلال المادة وكيف يتم توفيرها ؟</w:t>
      </w:r>
    </w:p>
    <w:p w:rsidR="00194EA2" w:rsidRDefault="00194EA2" w:rsidP="0055786F">
      <w:pPr>
        <w:numPr>
          <w:ilvl w:val="0"/>
          <w:numId w:val="5"/>
        </w:numPr>
        <w:tabs>
          <w:tab w:val="left" w:pos="1980"/>
        </w:tabs>
        <w:autoSpaceDE w:val="0"/>
        <w:autoSpaceDN w:val="0"/>
        <w:bidi/>
        <w:adjustRightInd w:val="0"/>
        <w:spacing w:after="120" w:line="240" w:lineRule="auto"/>
        <w:jc w:val="both"/>
        <w:rPr>
          <w:rFonts w:ascii="Calibri" w:hAnsi="Calibri" w:cs="Calibri"/>
          <w:sz w:val="28"/>
          <w:szCs w:val="28"/>
          <w:rtl/>
          <w:lang w:bidi="ar-JO"/>
        </w:rPr>
      </w:pPr>
      <w:r>
        <w:rPr>
          <w:rFonts w:ascii="Calibri" w:hAnsi="Calibri" w:hint="cs"/>
          <w:sz w:val="28"/>
          <w:szCs w:val="28"/>
          <w:rtl/>
          <w:lang w:bidi="ar-JO"/>
        </w:rPr>
        <w:t>ما هي المحاذير التي تنتهجها الحلقة وكيف يتم تجنبها وتجنيب المشاهد لها ؟</w:t>
      </w:r>
    </w:p>
    <w:p w:rsidR="00194EA2" w:rsidRDefault="00194EA2" w:rsidP="0055786F">
      <w:pPr>
        <w:numPr>
          <w:ilvl w:val="0"/>
          <w:numId w:val="5"/>
        </w:numPr>
        <w:tabs>
          <w:tab w:val="left" w:pos="1980"/>
        </w:tabs>
        <w:autoSpaceDE w:val="0"/>
        <w:autoSpaceDN w:val="0"/>
        <w:bidi/>
        <w:adjustRightInd w:val="0"/>
        <w:spacing w:after="120" w:line="240" w:lineRule="auto"/>
        <w:jc w:val="both"/>
        <w:rPr>
          <w:rFonts w:ascii="Calibri" w:hAnsi="Calibri" w:cs="Calibri"/>
          <w:sz w:val="28"/>
          <w:szCs w:val="28"/>
          <w:rtl/>
          <w:lang w:bidi="ar-JO"/>
        </w:rPr>
      </w:pPr>
      <w:r>
        <w:rPr>
          <w:rFonts w:ascii="Calibri" w:hAnsi="Calibri" w:hint="cs"/>
          <w:sz w:val="28"/>
          <w:szCs w:val="28"/>
          <w:rtl/>
          <w:lang w:bidi="ar-JO"/>
        </w:rPr>
        <w:t>من هو المخرج الذي يتولى الإخراج وما هي طريقته ؟؟؟</w:t>
      </w:r>
    </w:p>
    <w:p w:rsidR="00194EA2" w:rsidRDefault="00194EA2" w:rsidP="0055786F">
      <w:pPr>
        <w:numPr>
          <w:ilvl w:val="0"/>
          <w:numId w:val="5"/>
        </w:numPr>
        <w:tabs>
          <w:tab w:val="left" w:pos="1980"/>
        </w:tabs>
        <w:autoSpaceDE w:val="0"/>
        <w:autoSpaceDN w:val="0"/>
        <w:bidi/>
        <w:adjustRightInd w:val="0"/>
        <w:spacing w:after="120" w:line="240" w:lineRule="auto"/>
        <w:jc w:val="both"/>
        <w:rPr>
          <w:rFonts w:ascii="Calibri" w:hAnsi="Calibri" w:cs="Calibri"/>
          <w:sz w:val="28"/>
          <w:szCs w:val="28"/>
          <w:rtl/>
          <w:lang w:bidi="ar-JO"/>
        </w:rPr>
      </w:pPr>
      <w:r>
        <w:rPr>
          <w:rFonts w:ascii="Calibri" w:hAnsi="Calibri" w:hint="cs"/>
          <w:sz w:val="28"/>
          <w:szCs w:val="28"/>
          <w:rtl/>
          <w:lang w:bidi="ar-JO"/>
        </w:rPr>
        <w:t>ما هي المصادر والمراجع المطلوبة وهل هي متيسرة وأين وكيف ؟؟؟</w:t>
      </w:r>
    </w:p>
    <w:p w:rsidR="00194EA2" w:rsidRDefault="00194EA2" w:rsidP="0055786F">
      <w:pPr>
        <w:numPr>
          <w:ilvl w:val="0"/>
          <w:numId w:val="5"/>
        </w:numPr>
        <w:tabs>
          <w:tab w:val="left" w:pos="1980"/>
        </w:tabs>
        <w:autoSpaceDE w:val="0"/>
        <w:autoSpaceDN w:val="0"/>
        <w:bidi/>
        <w:adjustRightInd w:val="0"/>
        <w:spacing w:after="120" w:line="240" w:lineRule="auto"/>
        <w:jc w:val="both"/>
        <w:rPr>
          <w:rFonts w:ascii="Calibri" w:hAnsi="Calibri" w:cs="Calibri"/>
          <w:sz w:val="28"/>
          <w:szCs w:val="28"/>
          <w:rtl/>
          <w:lang w:bidi="ar-JO"/>
        </w:rPr>
      </w:pPr>
      <w:r>
        <w:rPr>
          <w:rFonts w:ascii="Calibri" w:hAnsi="Calibri" w:hint="cs"/>
          <w:sz w:val="28"/>
          <w:szCs w:val="28"/>
          <w:rtl/>
          <w:lang w:bidi="ar-JO"/>
        </w:rPr>
        <w:t>هل يوجد معدين مساعدين ومن هم ؟؟؟</w:t>
      </w:r>
    </w:p>
    <w:p w:rsidR="00194EA2" w:rsidRDefault="00194EA2" w:rsidP="0055786F">
      <w:pPr>
        <w:numPr>
          <w:ilvl w:val="0"/>
          <w:numId w:val="5"/>
        </w:numPr>
        <w:tabs>
          <w:tab w:val="left" w:pos="1980"/>
        </w:tabs>
        <w:autoSpaceDE w:val="0"/>
        <w:autoSpaceDN w:val="0"/>
        <w:bidi/>
        <w:adjustRightInd w:val="0"/>
        <w:spacing w:after="120" w:line="240" w:lineRule="auto"/>
        <w:jc w:val="both"/>
        <w:rPr>
          <w:rFonts w:ascii="Calibri" w:hAnsi="Calibri" w:cs="Calibri"/>
          <w:sz w:val="28"/>
          <w:szCs w:val="28"/>
          <w:rtl/>
          <w:lang w:bidi="ar-JO"/>
        </w:rPr>
      </w:pPr>
      <w:r>
        <w:rPr>
          <w:rFonts w:ascii="Calibri" w:hAnsi="Calibri" w:hint="cs"/>
          <w:sz w:val="28"/>
          <w:szCs w:val="28"/>
          <w:rtl/>
          <w:lang w:bidi="ar-JO"/>
        </w:rPr>
        <w:t>ما هي الفترة الزمنية الممنوحة للمعد حتى تاريخ تسليم المادة ؟؟؟</w:t>
      </w:r>
    </w:p>
    <w:p w:rsidR="00194EA2" w:rsidRDefault="00194EA2" w:rsidP="0055786F">
      <w:pPr>
        <w:numPr>
          <w:ilvl w:val="0"/>
          <w:numId w:val="5"/>
        </w:numPr>
        <w:tabs>
          <w:tab w:val="left" w:pos="1980"/>
        </w:tabs>
        <w:autoSpaceDE w:val="0"/>
        <w:autoSpaceDN w:val="0"/>
        <w:bidi/>
        <w:adjustRightInd w:val="0"/>
        <w:spacing w:after="120" w:line="240" w:lineRule="auto"/>
        <w:jc w:val="both"/>
        <w:rPr>
          <w:rFonts w:ascii="Calibri" w:hAnsi="Calibri" w:cs="Calibri"/>
          <w:sz w:val="28"/>
          <w:szCs w:val="28"/>
          <w:lang w:bidi="ar-JO"/>
        </w:rPr>
      </w:pPr>
      <w:r>
        <w:rPr>
          <w:rFonts w:ascii="Calibri" w:hAnsi="Calibri" w:hint="cs"/>
          <w:sz w:val="28"/>
          <w:szCs w:val="28"/>
          <w:rtl/>
          <w:lang w:bidi="ar-JO"/>
        </w:rPr>
        <w:t xml:space="preserve">الشروع في كتابة السيناريو </w:t>
      </w:r>
      <w:r>
        <w:rPr>
          <w:rFonts w:ascii="Calibri" w:hAnsi="Calibri" w:cs="Times New Roman"/>
          <w:sz w:val="28"/>
          <w:szCs w:val="28"/>
          <w:rtl/>
          <w:lang w:bidi="ar-JO"/>
        </w:rPr>
        <w:t>(</w:t>
      </w:r>
      <w:r>
        <w:rPr>
          <w:rFonts w:ascii="Calibri" w:hAnsi="Calibri" w:hint="cs"/>
          <w:sz w:val="28"/>
          <w:szCs w:val="28"/>
          <w:rtl/>
          <w:lang w:bidi="ar-JO"/>
        </w:rPr>
        <w:t xml:space="preserve">النص الإذاعي </w:t>
      </w:r>
      <w:r w:rsidR="00766E8D">
        <w:rPr>
          <w:rFonts w:ascii="Calibri" w:hAnsi="Calibri" w:hint="cs"/>
          <w:sz w:val="28"/>
          <w:szCs w:val="28"/>
          <w:rtl/>
          <w:lang w:bidi="ar-JO"/>
        </w:rPr>
        <w:t>أ</w:t>
      </w:r>
      <w:r>
        <w:rPr>
          <w:rFonts w:ascii="Calibri" w:hAnsi="Calibri" w:hint="cs"/>
          <w:sz w:val="28"/>
          <w:szCs w:val="28"/>
          <w:rtl/>
          <w:lang w:bidi="ar-JO"/>
        </w:rPr>
        <w:t>والتلفزيوني</w:t>
      </w:r>
      <w:r>
        <w:rPr>
          <w:rFonts w:ascii="Calibri" w:hAnsi="Calibri" w:cs="Times New Roman"/>
          <w:sz w:val="28"/>
          <w:szCs w:val="28"/>
          <w:rtl/>
          <w:lang w:bidi="ar-JO"/>
        </w:rPr>
        <w:t>)</w:t>
      </w:r>
    </w:p>
    <w:p w:rsidR="0078641E" w:rsidRDefault="0078641E" w:rsidP="0078641E">
      <w:pPr>
        <w:bidi/>
        <w:spacing w:before="120" w:after="120" w:line="384" w:lineRule="atLeast"/>
        <w:rPr>
          <w:rFonts w:asciiTheme="majorBidi" w:eastAsia="Times New Roman" w:hAnsiTheme="majorBidi" w:cstheme="majorBidi"/>
          <w:color w:val="252525"/>
          <w:sz w:val="28"/>
          <w:szCs w:val="28"/>
          <w:rtl/>
        </w:rPr>
      </w:pP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Pr>
          <w:rFonts w:asciiTheme="majorBidi" w:eastAsia="Times New Roman" w:hAnsiTheme="majorBidi" w:cstheme="majorBidi" w:hint="cs"/>
          <w:color w:val="252525"/>
          <w:sz w:val="28"/>
          <w:szCs w:val="28"/>
          <w:rtl/>
        </w:rPr>
        <w:t xml:space="preserve">و </w:t>
      </w:r>
      <w:r>
        <w:rPr>
          <w:rFonts w:asciiTheme="majorBidi" w:eastAsia="Times New Roman" w:hAnsiTheme="majorBidi" w:cstheme="majorBidi" w:hint="cs"/>
          <w:color w:val="252525"/>
          <w:sz w:val="28"/>
          <w:szCs w:val="28"/>
          <w:rtl/>
        </w:rPr>
        <w:t>في كتابه التربية الإعلامية ( 2010 ) يرى الأستاذ الشميمري أن</w:t>
      </w:r>
      <w:r w:rsidRPr="00996038">
        <w:rPr>
          <w:rFonts w:asciiTheme="majorBidi" w:eastAsia="Times New Roman" w:hAnsiTheme="majorBidi" w:cstheme="majorBidi"/>
          <w:color w:val="252525"/>
          <w:sz w:val="28"/>
          <w:szCs w:val="28"/>
          <w:rtl/>
        </w:rPr>
        <w:t xml:space="preserve"> عملية صناعة البرنامج التلفزيوني</w:t>
      </w:r>
      <w:r>
        <w:rPr>
          <w:rFonts w:asciiTheme="majorBidi" w:eastAsia="Times New Roman" w:hAnsiTheme="majorBidi" w:cstheme="majorBidi" w:hint="cs"/>
          <w:color w:val="252525"/>
          <w:sz w:val="28"/>
          <w:szCs w:val="28"/>
          <w:rtl/>
        </w:rPr>
        <w:t xml:space="preserve"> تمر</w:t>
      </w:r>
      <w:r w:rsidRPr="00996038">
        <w:rPr>
          <w:rFonts w:asciiTheme="majorBidi" w:eastAsia="Times New Roman" w:hAnsiTheme="majorBidi" w:cstheme="majorBidi"/>
          <w:color w:val="252525"/>
          <w:sz w:val="28"/>
          <w:szCs w:val="28"/>
          <w:rtl/>
        </w:rPr>
        <w:t xml:space="preserve"> بثلاث مراحل أساسية</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b/>
          <w:bCs/>
          <w:color w:val="252525"/>
          <w:sz w:val="28"/>
          <w:szCs w:val="28"/>
          <w:rtl/>
          <w:lang w:bidi="ar"/>
        </w:rPr>
      </w:pPr>
      <w:r w:rsidRPr="00996038">
        <w:rPr>
          <w:rFonts w:asciiTheme="majorBidi" w:eastAsia="Times New Roman" w:hAnsiTheme="majorBidi" w:cstheme="majorBidi"/>
          <w:b/>
          <w:bCs/>
          <w:color w:val="252525"/>
          <w:sz w:val="28"/>
          <w:szCs w:val="28"/>
          <w:rtl/>
        </w:rPr>
        <w:t>المرحلة الأولى</w:t>
      </w:r>
      <w:r>
        <w:rPr>
          <w:rFonts w:asciiTheme="majorBidi" w:eastAsia="Times New Roman" w:hAnsiTheme="majorBidi" w:cstheme="majorBidi" w:hint="cs"/>
          <w:b/>
          <w:bCs/>
          <w:color w:val="252525"/>
          <w:sz w:val="28"/>
          <w:szCs w:val="28"/>
          <w:rtl/>
          <w:lang w:bidi="ar"/>
        </w:rPr>
        <w:t xml:space="preserve"> </w:t>
      </w:r>
      <w:r w:rsidRPr="00996038">
        <w:rPr>
          <w:rFonts w:asciiTheme="majorBidi" w:eastAsia="Times New Roman" w:hAnsiTheme="majorBidi" w:cstheme="majorBidi"/>
          <w:b/>
          <w:bCs/>
          <w:color w:val="252525"/>
          <w:sz w:val="28"/>
          <w:szCs w:val="28"/>
          <w:rtl/>
          <w:lang w:bidi="ar"/>
        </w:rPr>
        <w:t xml:space="preserve">: </w:t>
      </w:r>
      <w:r w:rsidRPr="00996038">
        <w:rPr>
          <w:rFonts w:asciiTheme="majorBidi" w:eastAsia="Times New Roman" w:hAnsiTheme="majorBidi" w:cstheme="majorBidi"/>
          <w:b/>
          <w:bCs/>
          <w:color w:val="252525"/>
          <w:sz w:val="28"/>
          <w:szCs w:val="28"/>
          <w:rtl/>
        </w:rPr>
        <w:t>مرحلة ما قبل الإنتاج</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rPr>
        <w:t>وهي فترة التحضير، ومعاينة المواقع، وتشمل العناصر الآتية</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lang w:bidi="ar"/>
        </w:rPr>
        <w:t xml:space="preserve">1. </w:t>
      </w:r>
      <w:r w:rsidRPr="00996038">
        <w:rPr>
          <w:rFonts w:asciiTheme="majorBidi" w:eastAsia="Times New Roman" w:hAnsiTheme="majorBidi" w:cstheme="majorBidi"/>
          <w:color w:val="252525"/>
          <w:sz w:val="28"/>
          <w:szCs w:val="28"/>
          <w:rtl/>
        </w:rPr>
        <w:t>اختيار الفكرة وتحديدها</w:t>
      </w:r>
      <w:r w:rsidRPr="00996038">
        <w:rPr>
          <w:rFonts w:asciiTheme="majorBidi" w:eastAsia="Times New Roman" w:hAnsiTheme="majorBidi" w:cstheme="majorBidi"/>
          <w:color w:val="252525"/>
          <w:sz w:val="28"/>
          <w:szCs w:val="28"/>
          <w:rtl/>
          <w:lang w:bidi="ar"/>
        </w:rPr>
        <w:t xml:space="preserve">: </w:t>
      </w:r>
      <w:r w:rsidRPr="00996038">
        <w:rPr>
          <w:rFonts w:asciiTheme="majorBidi" w:eastAsia="Times New Roman" w:hAnsiTheme="majorBidi" w:cstheme="majorBidi"/>
          <w:color w:val="252525"/>
          <w:sz w:val="28"/>
          <w:szCs w:val="28"/>
          <w:rtl/>
        </w:rPr>
        <w:t>وأهم عناصرها أن تكون جديدة، ومبتكرة، جذابة، بسيطة غير معقدة، تلامس الواقع، تراعي قيم المجتمع، تخدم الهدف</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lang w:bidi="ar"/>
        </w:rPr>
        <w:t xml:space="preserve">2. </w:t>
      </w:r>
      <w:r w:rsidRPr="00996038">
        <w:rPr>
          <w:rFonts w:asciiTheme="majorBidi" w:eastAsia="Times New Roman" w:hAnsiTheme="majorBidi" w:cstheme="majorBidi"/>
          <w:color w:val="252525"/>
          <w:sz w:val="28"/>
          <w:szCs w:val="28"/>
          <w:rtl/>
        </w:rPr>
        <w:t>الإعداد</w:t>
      </w:r>
      <w:r w:rsidRPr="00996038">
        <w:rPr>
          <w:rFonts w:asciiTheme="majorBidi" w:eastAsia="Times New Roman" w:hAnsiTheme="majorBidi" w:cstheme="majorBidi"/>
          <w:color w:val="252525"/>
          <w:sz w:val="28"/>
          <w:szCs w:val="28"/>
          <w:rtl/>
          <w:lang w:bidi="ar"/>
        </w:rPr>
        <w:t xml:space="preserve">: </w:t>
      </w:r>
      <w:r w:rsidRPr="00996038">
        <w:rPr>
          <w:rFonts w:asciiTheme="majorBidi" w:eastAsia="Times New Roman" w:hAnsiTheme="majorBidi" w:cstheme="majorBidi"/>
          <w:color w:val="252525"/>
          <w:sz w:val="28"/>
          <w:szCs w:val="28"/>
          <w:rtl/>
        </w:rPr>
        <w:t>وهو يشمل البحث المعلوماتي والميداني، وحصر كافة المستجدات حول الموضوع، والعمل على ابتكار ما هو جديد</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lang w:bidi="ar"/>
        </w:rPr>
        <w:t xml:space="preserve">3. </w:t>
      </w:r>
      <w:r w:rsidRPr="00996038">
        <w:rPr>
          <w:rFonts w:asciiTheme="majorBidi" w:eastAsia="Times New Roman" w:hAnsiTheme="majorBidi" w:cstheme="majorBidi"/>
          <w:color w:val="252525"/>
          <w:sz w:val="28"/>
          <w:szCs w:val="28"/>
          <w:rtl/>
        </w:rPr>
        <w:t>إعداد خطة العمل</w:t>
      </w:r>
      <w:r w:rsidRPr="00996038">
        <w:rPr>
          <w:rFonts w:asciiTheme="majorBidi" w:eastAsia="Times New Roman" w:hAnsiTheme="majorBidi" w:cstheme="majorBidi"/>
          <w:color w:val="252525"/>
          <w:sz w:val="28"/>
          <w:szCs w:val="28"/>
          <w:rtl/>
          <w:lang w:bidi="ar"/>
        </w:rPr>
        <w:t xml:space="preserve">: </w:t>
      </w:r>
      <w:r w:rsidRPr="00996038">
        <w:rPr>
          <w:rFonts w:asciiTheme="majorBidi" w:eastAsia="Times New Roman" w:hAnsiTheme="majorBidi" w:cstheme="majorBidi"/>
          <w:color w:val="252525"/>
          <w:sz w:val="28"/>
          <w:szCs w:val="28"/>
          <w:rtl/>
        </w:rPr>
        <w:t>وتشمل الفكرة الرئيسية، اسم البرنامج، نوعه، القالب الفني، المقدمين، الضيوف، المواضيع، الفقرات، المدة، عدد الحلقات، الجمهور المستهدف، جدول الإنتاج الزمني، الموازنة العامة أو التفصيلية</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lang w:bidi="ar"/>
        </w:rPr>
        <w:t xml:space="preserve">4. </w:t>
      </w:r>
      <w:r w:rsidRPr="00996038">
        <w:rPr>
          <w:rFonts w:asciiTheme="majorBidi" w:eastAsia="Times New Roman" w:hAnsiTheme="majorBidi" w:cstheme="majorBidi"/>
          <w:color w:val="252525"/>
          <w:sz w:val="28"/>
          <w:szCs w:val="28"/>
          <w:rtl/>
        </w:rPr>
        <w:t>كتابة السيناريو</w:t>
      </w:r>
      <w:r w:rsidRPr="00996038">
        <w:rPr>
          <w:rFonts w:asciiTheme="majorBidi" w:eastAsia="Times New Roman" w:hAnsiTheme="majorBidi" w:cstheme="majorBidi"/>
          <w:color w:val="252525"/>
          <w:sz w:val="28"/>
          <w:szCs w:val="28"/>
          <w:rtl/>
          <w:lang w:bidi="ar"/>
        </w:rPr>
        <w:t xml:space="preserve">: </w:t>
      </w:r>
      <w:r w:rsidRPr="00996038">
        <w:rPr>
          <w:rFonts w:asciiTheme="majorBidi" w:eastAsia="Times New Roman" w:hAnsiTheme="majorBidi" w:cstheme="majorBidi"/>
          <w:color w:val="252525"/>
          <w:sz w:val="28"/>
          <w:szCs w:val="28"/>
          <w:rtl/>
        </w:rPr>
        <w:t>وفيه يتم التخيل الكامل لشكل البرنامج بكامل عناصره مكتوباً على الورق، تماماً كأنك تراه على الشاشة، ويشمل النص والصوت والصورة والمؤثر والنقلة والمشهد</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b/>
          <w:bCs/>
          <w:color w:val="252525"/>
          <w:sz w:val="28"/>
          <w:szCs w:val="28"/>
          <w:rtl/>
          <w:lang w:bidi="ar"/>
        </w:rPr>
      </w:pPr>
      <w:r w:rsidRPr="00996038">
        <w:rPr>
          <w:rFonts w:asciiTheme="majorBidi" w:eastAsia="Times New Roman" w:hAnsiTheme="majorBidi" w:cstheme="majorBidi"/>
          <w:b/>
          <w:bCs/>
          <w:color w:val="252525"/>
          <w:sz w:val="28"/>
          <w:szCs w:val="28"/>
          <w:rtl/>
        </w:rPr>
        <w:t>المرحلة الثانية</w:t>
      </w:r>
      <w:r w:rsidRPr="00996038">
        <w:rPr>
          <w:rFonts w:asciiTheme="majorBidi" w:eastAsia="Times New Roman" w:hAnsiTheme="majorBidi" w:cstheme="majorBidi"/>
          <w:b/>
          <w:bCs/>
          <w:color w:val="252525"/>
          <w:sz w:val="28"/>
          <w:szCs w:val="28"/>
          <w:rtl/>
          <w:lang w:bidi="ar"/>
        </w:rPr>
        <w:t xml:space="preserve">: </w:t>
      </w:r>
      <w:r w:rsidRPr="00996038">
        <w:rPr>
          <w:rFonts w:asciiTheme="majorBidi" w:eastAsia="Times New Roman" w:hAnsiTheme="majorBidi" w:cstheme="majorBidi"/>
          <w:b/>
          <w:bCs/>
          <w:color w:val="252525"/>
          <w:sz w:val="28"/>
          <w:szCs w:val="28"/>
          <w:rtl/>
        </w:rPr>
        <w:t>مرحلة الإنتاج</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rPr>
        <w:t>وهي مرحلة التنفيذ الفعلي وتشمل</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lang w:bidi="ar"/>
        </w:rPr>
        <w:t xml:space="preserve">1. </w:t>
      </w:r>
      <w:r w:rsidRPr="00996038">
        <w:rPr>
          <w:rFonts w:asciiTheme="majorBidi" w:eastAsia="Times New Roman" w:hAnsiTheme="majorBidi" w:cstheme="majorBidi"/>
          <w:color w:val="252525"/>
          <w:sz w:val="28"/>
          <w:szCs w:val="28"/>
          <w:rtl/>
        </w:rPr>
        <w:t>إعداد الموقع والديكور وتحديد كوادر التصوير</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lang w:bidi="ar"/>
        </w:rPr>
        <w:t xml:space="preserve">2. </w:t>
      </w:r>
      <w:r w:rsidRPr="00996038">
        <w:rPr>
          <w:rFonts w:asciiTheme="majorBidi" w:eastAsia="Times New Roman" w:hAnsiTheme="majorBidi" w:cstheme="majorBidi"/>
          <w:color w:val="252525"/>
          <w:sz w:val="28"/>
          <w:szCs w:val="28"/>
          <w:rtl/>
        </w:rPr>
        <w:t>تخطيط وتصميم وتنفيذ الإضاءة التي تسهم في بناء المشهد البصري، وإثراء لغة البرنامج، وتحقيق أهدافه</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lang w:bidi="ar"/>
        </w:rPr>
        <w:t xml:space="preserve">3. </w:t>
      </w:r>
      <w:r w:rsidRPr="00996038">
        <w:rPr>
          <w:rFonts w:asciiTheme="majorBidi" w:eastAsia="Times New Roman" w:hAnsiTheme="majorBidi" w:cstheme="majorBidi"/>
          <w:color w:val="252525"/>
          <w:sz w:val="28"/>
          <w:szCs w:val="28"/>
          <w:rtl/>
        </w:rPr>
        <w:t>تنفيذ عملية التصوير</w:t>
      </w:r>
      <w:r w:rsidRPr="00996038">
        <w:rPr>
          <w:rFonts w:asciiTheme="majorBidi" w:eastAsia="Times New Roman" w:hAnsiTheme="majorBidi" w:cstheme="majorBidi"/>
          <w:color w:val="252525"/>
          <w:sz w:val="28"/>
          <w:szCs w:val="28"/>
          <w:rtl/>
          <w:lang w:bidi="ar"/>
        </w:rPr>
        <w:t xml:space="preserve">: </w:t>
      </w:r>
      <w:r w:rsidRPr="00996038">
        <w:rPr>
          <w:rFonts w:asciiTheme="majorBidi" w:eastAsia="Times New Roman" w:hAnsiTheme="majorBidi" w:cstheme="majorBidi"/>
          <w:color w:val="252525"/>
          <w:sz w:val="28"/>
          <w:szCs w:val="28"/>
          <w:rtl/>
        </w:rPr>
        <w:t>وهي لغة التلفزيون في التعبير عن الرسالة الإعلامية أو الفنية، وهو الفن الذي يقوم بجذب انتباه المشاهد والسيطرة على حواسه، ويهدف التصوير الناجح المتميز إلى خلق رؤية مؤثرة وجذابة لموضوع التصوير والشيء الذي نصوره، وليس مجرد التعرف عليه أو نقل صورته، لأن قوة البرنامج وإمتاعه وتأثيره لا تأتي مما نصوره بل كيف نصوره</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lang w:bidi="ar"/>
        </w:rPr>
        <w:lastRenderedPageBreak/>
        <w:t xml:space="preserve">4. </w:t>
      </w:r>
      <w:r w:rsidRPr="00996038">
        <w:rPr>
          <w:rFonts w:asciiTheme="majorBidi" w:eastAsia="Times New Roman" w:hAnsiTheme="majorBidi" w:cstheme="majorBidi"/>
          <w:color w:val="252525"/>
          <w:sz w:val="28"/>
          <w:szCs w:val="28"/>
          <w:rtl/>
        </w:rPr>
        <w:t>وفي تنفيذ عملية التصوير تبرز مهنية المخرج ولمساته الساحرة في استخدام عناصر اللغة البصرية، للتعبير عن رسالة البرنامج وأهدافه</w:t>
      </w:r>
      <w:r w:rsidRPr="00996038">
        <w:rPr>
          <w:rFonts w:asciiTheme="majorBidi" w:eastAsia="Times New Roman" w:hAnsiTheme="majorBidi" w:cstheme="majorBidi"/>
          <w:color w:val="252525"/>
          <w:sz w:val="28"/>
          <w:szCs w:val="28"/>
          <w:rtl/>
          <w:lang w:bidi="ar"/>
        </w:rPr>
        <w:t>.</w:t>
      </w:r>
    </w:p>
    <w:p w:rsidR="0078641E" w:rsidRPr="00996038" w:rsidRDefault="0078641E" w:rsidP="0078641E">
      <w:pPr>
        <w:numPr>
          <w:ilvl w:val="0"/>
          <w:numId w:val="3"/>
        </w:numPr>
        <w:bidi/>
        <w:spacing w:before="100" w:beforeAutospacing="1" w:after="24" w:line="384" w:lineRule="atLeast"/>
        <w:ind w:left="336"/>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rPr>
        <w:t>مثال</w:t>
      </w:r>
      <w:r w:rsidRPr="00996038">
        <w:rPr>
          <w:rFonts w:asciiTheme="majorBidi" w:eastAsia="Times New Roman" w:hAnsiTheme="majorBidi" w:cstheme="majorBidi"/>
          <w:color w:val="252525"/>
          <w:sz w:val="28"/>
          <w:szCs w:val="28"/>
          <w:rtl/>
          <w:lang w:bidi="ar"/>
        </w:rPr>
        <w:t xml:space="preserve">: </w:t>
      </w:r>
      <w:r w:rsidRPr="00996038">
        <w:rPr>
          <w:rFonts w:asciiTheme="majorBidi" w:eastAsia="Times New Roman" w:hAnsiTheme="majorBidi" w:cstheme="majorBidi"/>
          <w:color w:val="252525"/>
          <w:sz w:val="28"/>
          <w:szCs w:val="28"/>
          <w:rtl/>
        </w:rPr>
        <w:t>اختلاف زاوية التصوير</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rPr>
        <w:t>على سبيل المثال فإن زاوية التقاط الصورة في الكاميرا بارتفاعها وانخفاضها تعطي معاني مختلفة، ومن ذلك مثلاً</w:t>
      </w:r>
      <w:r w:rsidRPr="00996038">
        <w:rPr>
          <w:rFonts w:asciiTheme="majorBidi" w:eastAsia="Times New Roman" w:hAnsiTheme="majorBidi" w:cstheme="majorBidi"/>
          <w:color w:val="252525"/>
          <w:sz w:val="28"/>
          <w:szCs w:val="28"/>
          <w:rtl/>
          <w:lang w:bidi="ar"/>
        </w:rPr>
        <w:t xml:space="preserve">: </w:t>
      </w:r>
      <w:r w:rsidRPr="00996038">
        <w:rPr>
          <w:rFonts w:asciiTheme="majorBidi" w:eastAsia="Times New Roman" w:hAnsiTheme="majorBidi" w:cstheme="majorBidi"/>
          <w:color w:val="252525"/>
          <w:sz w:val="28"/>
          <w:szCs w:val="28"/>
          <w:rtl/>
        </w:rPr>
        <w:t>أ</w:t>
      </w:r>
      <w:r w:rsidRPr="00996038">
        <w:rPr>
          <w:rFonts w:asciiTheme="majorBidi" w:eastAsia="Times New Roman" w:hAnsiTheme="majorBidi" w:cstheme="majorBidi"/>
          <w:color w:val="252525"/>
          <w:sz w:val="28"/>
          <w:szCs w:val="28"/>
          <w:rtl/>
          <w:lang w:bidi="ar"/>
        </w:rPr>
        <w:t xml:space="preserve">. </w:t>
      </w:r>
      <w:r w:rsidRPr="00996038">
        <w:rPr>
          <w:rFonts w:asciiTheme="majorBidi" w:eastAsia="Times New Roman" w:hAnsiTheme="majorBidi" w:cstheme="majorBidi"/>
          <w:color w:val="252525"/>
          <w:sz w:val="28"/>
          <w:szCs w:val="28"/>
          <w:rtl/>
        </w:rPr>
        <w:t>اللقطة ذات الزاوية المنخفضة للشخص تظهره أكثر طولاً وجلالاً وقوة، وتعزز من سيطرته داخل اللقطة</w:t>
      </w:r>
      <w:r w:rsidRPr="00996038">
        <w:rPr>
          <w:rFonts w:asciiTheme="majorBidi" w:eastAsia="Times New Roman" w:hAnsiTheme="majorBidi" w:cstheme="majorBidi"/>
          <w:color w:val="252525"/>
          <w:sz w:val="28"/>
          <w:szCs w:val="28"/>
          <w:rtl/>
          <w:lang w:bidi="ar"/>
        </w:rPr>
        <w:t xml:space="preserve">. </w:t>
      </w:r>
      <w:r w:rsidRPr="00996038">
        <w:rPr>
          <w:rFonts w:asciiTheme="majorBidi" w:eastAsia="Times New Roman" w:hAnsiTheme="majorBidi" w:cstheme="majorBidi"/>
          <w:color w:val="252525"/>
          <w:sz w:val="28"/>
          <w:szCs w:val="28"/>
          <w:rtl/>
        </w:rPr>
        <w:t>ب</w:t>
      </w:r>
      <w:r w:rsidRPr="00996038">
        <w:rPr>
          <w:rFonts w:asciiTheme="majorBidi" w:eastAsia="Times New Roman" w:hAnsiTheme="majorBidi" w:cstheme="majorBidi"/>
          <w:color w:val="252525"/>
          <w:sz w:val="28"/>
          <w:szCs w:val="28"/>
          <w:rtl/>
          <w:lang w:bidi="ar"/>
        </w:rPr>
        <w:t xml:space="preserve">. </w:t>
      </w:r>
      <w:r w:rsidRPr="00996038">
        <w:rPr>
          <w:rFonts w:asciiTheme="majorBidi" w:eastAsia="Times New Roman" w:hAnsiTheme="majorBidi" w:cstheme="majorBidi"/>
          <w:color w:val="252525"/>
          <w:sz w:val="28"/>
          <w:szCs w:val="28"/>
          <w:rtl/>
        </w:rPr>
        <w:t>اللقطة ذات الزاوية المرتفعة، حيث توضع الكاميرا أعلى الشخص المصوّر تظهره أقل من حجمه الطبيعي، وتعطي ظلالاً من ضعف الموقف والهزيمة</w:t>
      </w:r>
      <w:r w:rsidRPr="00996038">
        <w:rPr>
          <w:rFonts w:asciiTheme="majorBidi" w:eastAsia="Times New Roman" w:hAnsiTheme="majorBidi" w:cstheme="majorBidi"/>
          <w:color w:val="252525"/>
          <w:sz w:val="28"/>
          <w:szCs w:val="28"/>
          <w:rtl/>
          <w:lang w:bidi="ar"/>
        </w:rPr>
        <w:t xml:space="preserve">. </w:t>
      </w:r>
      <w:r w:rsidRPr="00996038">
        <w:rPr>
          <w:rFonts w:asciiTheme="majorBidi" w:eastAsia="Times New Roman" w:hAnsiTheme="majorBidi" w:cstheme="majorBidi"/>
          <w:color w:val="252525"/>
          <w:sz w:val="28"/>
          <w:szCs w:val="28"/>
          <w:rtl/>
        </w:rPr>
        <w:t>وهكذا في سائر أدوات اللغة البصرية المعبّرة في صناعة التلفزيون</w:t>
      </w:r>
      <w:r w:rsidRPr="00996038">
        <w:rPr>
          <w:rFonts w:asciiTheme="majorBidi" w:eastAsia="Times New Roman" w:hAnsiTheme="majorBidi" w:cstheme="majorBidi"/>
          <w:color w:val="252525"/>
          <w:sz w:val="28"/>
          <w:szCs w:val="28"/>
          <w:rtl/>
          <w:lang w:bidi="ar"/>
        </w:rPr>
        <w:t>.</w:t>
      </w:r>
    </w:p>
    <w:p w:rsidR="0078641E" w:rsidRPr="00C97362" w:rsidRDefault="0078641E" w:rsidP="0078641E">
      <w:pPr>
        <w:bidi/>
        <w:spacing w:before="120" w:after="120" w:line="384" w:lineRule="atLeast"/>
        <w:rPr>
          <w:rFonts w:asciiTheme="majorBidi" w:eastAsia="Times New Roman" w:hAnsiTheme="majorBidi" w:cstheme="majorBidi"/>
          <w:b/>
          <w:bCs/>
          <w:color w:val="252525"/>
          <w:sz w:val="28"/>
          <w:szCs w:val="28"/>
          <w:rtl/>
          <w:lang w:bidi="ar"/>
        </w:rPr>
      </w:pPr>
      <w:r w:rsidRPr="00C97362">
        <w:rPr>
          <w:rFonts w:asciiTheme="majorBidi" w:eastAsia="Times New Roman" w:hAnsiTheme="majorBidi" w:cstheme="majorBidi"/>
          <w:b/>
          <w:bCs/>
          <w:color w:val="252525"/>
          <w:sz w:val="28"/>
          <w:szCs w:val="28"/>
          <w:rtl/>
        </w:rPr>
        <w:t>المرحلة الثالثة</w:t>
      </w:r>
      <w:r w:rsidRPr="00C97362">
        <w:rPr>
          <w:rFonts w:asciiTheme="majorBidi" w:eastAsia="Times New Roman" w:hAnsiTheme="majorBidi" w:cstheme="majorBidi" w:hint="cs"/>
          <w:b/>
          <w:bCs/>
          <w:color w:val="252525"/>
          <w:sz w:val="28"/>
          <w:szCs w:val="28"/>
          <w:rtl/>
          <w:lang w:bidi="ar"/>
        </w:rPr>
        <w:t xml:space="preserve"> </w:t>
      </w:r>
      <w:r w:rsidRPr="00C97362">
        <w:rPr>
          <w:rFonts w:asciiTheme="majorBidi" w:eastAsia="Times New Roman" w:hAnsiTheme="majorBidi" w:cstheme="majorBidi"/>
          <w:b/>
          <w:bCs/>
          <w:color w:val="252525"/>
          <w:sz w:val="28"/>
          <w:szCs w:val="28"/>
          <w:rtl/>
          <w:lang w:bidi="ar"/>
        </w:rPr>
        <w:t>:</w:t>
      </w:r>
      <w:r w:rsidRPr="00C97362">
        <w:rPr>
          <w:rFonts w:asciiTheme="majorBidi" w:eastAsia="Times New Roman" w:hAnsiTheme="majorBidi" w:cstheme="majorBidi" w:hint="cs"/>
          <w:b/>
          <w:bCs/>
          <w:color w:val="252525"/>
          <w:sz w:val="28"/>
          <w:szCs w:val="28"/>
          <w:rtl/>
          <w:lang w:bidi="ar"/>
        </w:rPr>
        <w:t xml:space="preserve"> </w:t>
      </w:r>
      <w:r w:rsidRPr="00C97362">
        <w:rPr>
          <w:rFonts w:asciiTheme="majorBidi" w:eastAsia="Times New Roman" w:hAnsiTheme="majorBidi" w:cstheme="majorBidi"/>
          <w:b/>
          <w:bCs/>
          <w:color w:val="252525"/>
          <w:sz w:val="28"/>
          <w:szCs w:val="28"/>
          <w:rtl/>
        </w:rPr>
        <w:t>مرحلة ما بعد الإنتاج</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rPr>
        <w:t>وفي هذه المرحلة تجري العمليات الآتية</w:t>
      </w:r>
      <w:r>
        <w:rPr>
          <w:rFonts w:asciiTheme="majorBidi" w:eastAsia="Times New Roman" w:hAnsiTheme="majorBidi" w:cstheme="majorBidi" w:hint="cs"/>
          <w:color w:val="252525"/>
          <w:sz w:val="28"/>
          <w:szCs w:val="28"/>
          <w:rtl/>
          <w:lang w:bidi="ar"/>
        </w:rPr>
        <w:t xml:space="preserve"> </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lang w:bidi="ar"/>
        </w:rPr>
        <w:t xml:space="preserve">1. </w:t>
      </w:r>
      <w:r w:rsidRPr="00996038">
        <w:rPr>
          <w:rFonts w:asciiTheme="majorBidi" w:eastAsia="Times New Roman" w:hAnsiTheme="majorBidi" w:cstheme="majorBidi"/>
          <w:color w:val="252525"/>
          <w:sz w:val="28"/>
          <w:szCs w:val="28"/>
          <w:rtl/>
        </w:rPr>
        <w:t>تفريغ اللقطات المصورة، وفهرستها وتصنيفها والاختيار من بينها</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lang w:bidi="ar"/>
        </w:rPr>
        <w:t xml:space="preserve">2. </w:t>
      </w:r>
      <w:r w:rsidRPr="00996038">
        <w:rPr>
          <w:rFonts w:asciiTheme="majorBidi" w:eastAsia="Times New Roman" w:hAnsiTheme="majorBidi" w:cstheme="majorBidi"/>
          <w:color w:val="252525"/>
          <w:sz w:val="28"/>
          <w:szCs w:val="28"/>
          <w:rtl/>
        </w:rPr>
        <w:t>تنفيذ المونتاج، بجمع اللقطات المطلوبة في سياق متتابع حسب السيناريو</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lang w:bidi="ar"/>
        </w:rPr>
        <w:t xml:space="preserve">3. </w:t>
      </w:r>
      <w:r w:rsidRPr="00996038">
        <w:rPr>
          <w:rFonts w:asciiTheme="majorBidi" w:eastAsia="Times New Roman" w:hAnsiTheme="majorBidi" w:cstheme="majorBidi"/>
          <w:color w:val="252525"/>
          <w:sz w:val="28"/>
          <w:szCs w:val="28"/>
          <w:rtl/>
        </w:rPr>
        <w:t>تسجيل نص التعليق</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lang w:bidi="ar"/>
        </w:rPr>
        <w:t xml:space="preserve">4. </w:t>
      </w:r>
      <w:r w:rsidRPr="00996038">
        <w:rPr>
          <w:rFonts w:asciiTheme="majorBidi" w:eastAsia="Times New Roman" w:hAnsiTheme="majorBidi" w:cstheme="majorBidi"/>
          <w:color w:val="252525"/>
          <w:sz w:val="28"/>
          <w:szCs w:val="28"/>
          <w:rtl/>
        </w:rPr>
        <w:t>تسجيل المؤثرات الصوتية والموسيقى التصويرية</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lang w:bidi="ar"/>
        </w:rPr>
        <w:t xml:space="preserve">5. </w:t>
      </w:r>
      <w:r w:rsidRPr="00996038">
        <w:rPr>
          <w:rFonts w:asciiTheme="majorBidi" w:eastAsia="Times New Roman" w:hAnsiTheme="majorBidi" w:cstheme="majorBidi"/>
          <w:color w:val="252525"/>
          <w:sz w:val="28"/>
          <w:szCs w:val="28"/>
          <w:rtl/>
        </w:rPr>
        <w:t>مزج الصوت</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lang w:bidi="ar"/>
        </w:rPr>
        <w:t xml:space="preserve">6. </w:t>
      </w:r>
      <w:r w:rsidRPr="00996038">
        <w:rPr>
          <w:rFonts w:asciiTheme="majorBidi" w:eastAsia="Times New Roman" w:hAnsiTheme="majorBidi" w:cstheme="majorBidi"/>
          <w:color w:val="252525"/>
          <w:sz w:val="28"/>
          <w:szCs w:val="28"/>
          <w:rtl/>
        </w:rPr>
        <w:t>استخدام الجرافيك، مثل كتابة أسماء المتحدثين</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lang w:bidi="ar"/>
        </w:rPr>
        <w:t xml:space="preserve">7. </w:t>
      </w:r>
      <w:r w:rsidRPr="00996038">
        <w:rPr>
          <w:rFonts w:asciiTheme="majorBidi" w:eastAsia="Times New Roman" w:hAnsiTheme="majorBidi" w:cstheme="majorBidi"/>
          <w:color w:val="252525"/>
          <w:sz w:val="28"/>
          <w:szCs w:val="28"/>
          <w:rtl/>
        </w:rPr>
        <w:t>النسخ</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lang w:bidi="ar"/>
        </w:rPr>
        <w:t xml:space="preserve">8. </w:t>
      </w:r>
      <w:r w:rsidRPr="00996038">
        <w:rPr>
          <w:rFonts w:asciiTheme="majorBidi" w:eastAsia="Times New Roman" w:hAnsiTheme="majorBidi" w:cstheme="majorBidi"/>
          <w:color w:val="252525"/>
          <w:sz w:val="28"/>
          <w:szCs w:val="28"/>
          <w:rtl/>
        </w:rPr>
        <w:t>البث</w:t>
      </w:r>
      <w:r w:rsidRPr="00996038">
        <w:rPr>
          <w:rFonts w:asciiTheme="majorBidi" w:eastAsia="Times New Roman" w:hAnsiTheme="majorBidi" w:cstheme="majorBidi"/>
          <w:color w:val="252525"/>
          <w:sz w:val="28"/>
          <w:szCs w:val="28"/>
          <w:rtl/>
          <w:lang w:bidi="ar"/>
        </w:rPr>
        <w:t>.</w:t>
      </w:r>
    </w:p>
    <w:p w:rsidR="0078641E" w:rsidRPr="00996038" w:rsidRDefault="0078641E" w:rsidP="0078641E">
      <w:pPr>
        <w:bidi/>
        <w:spacing w:before="120" w:after="120" w:line="384" w:lineRule="atLeast"/>
        <w:rPr>
          <w:rFonts w:asciiTheme="majorBidi" w:eastAsia="Times New Roman" w:hAnsiTheme="majorBidi" w:cstheme="majorBidi"/>
          <w:color w:val="252525"/>
          <w:sz w:val="28"/>
          <w:szCs w:val="28"/>
          <w:rtl/>
          <w:lang w:bidi="ar"/>
        </w:rPr>
      </w:pPr>
      <w:r w:rsidRPr="00996038">
        <w:rPr>
          <w:rFonts w:asciiTheme="majorBidi" w:eastAsia="Times New Roman" w:hAnsiTheme="majorBidi" w:cstheme="majorBidi"/>
          <w:color w:val="252525"/>
          <w:sz w:val="28"/>
          <w:szCs w:val="28"/>
          <w:rtl/>
        </w:rPr>
        <w:t>ويلاحظ أن كل عنصر من هذه العناصر له قواعد فنية وإبداعية خاصة، ولغة أداء مميزة، تصنع الفرق بين مخرج ومخرج، وبرنامج وبرنامج</w:t>
      </w:r>
      <w:r w:rsidRPr="00996038">
        <w:rPr>
          <w:rFonts w:asciiTheme="majorBidi" w:eastAsia="Times New Roman" w:hAnsiTheme="majorBidi" w:cstheme="majorBidi"/>
          <w:color w:val="252525"/>
          <w:sz w:val="28"/>
          <w:szCs w:val="28"/>
          <w:rtl/>
          <w:lang w:bidi="ar"/>
        </w:rPr>
        <w:t>.</w:t>
      </w:r>
    </w:p>
    <w:p w:rsidR="00B17DB8" w:rsidRDefault="00B17DB8" w:rsidP="0078641E">
      <w:pPr>
        <w:bidi/>
        <w:rPr>
          <w:rFonts w:ascii="Calibri" w:hAnsi="Calibri" w:cs="Times New Roman"/>
          <w:sz w:val="28"/>
          <w:szCs w:val="28"/>
          <w:rtl/>
        </w:rPr>
      </w:pPr>
    </w:p>
    <w:p w:rsidR="0078641E" w:rsidRDefault="0078641E" w:rsidP="0078641E">
      <w:pPr>
        <w:pStyle w:val="1410"/>
        <w:jc w:val="lowKashida"/>
        <w:rPr>
          <w:sz w:val="28"/>
          <w:szCs w:val="28"/>
          <w:rtl/>
          <w:lang w:bidi="ar-JO"/>
        </w:rPr>
      </w:pPr>
      <w:r w:rsidRPr="0078641E">
        <w:rPr>
          <w:rFonts w:hint="cs"/>
          <w:sz w:val="28"/>
          <w:szCs w:val="28"/>
          <w:rtl/>
          <w:lang w:bidi="ar-JO"/>
        </w:rPr>
        <w:t xml:space="preserve">المصدر : </w:t>
      </w:r>
    </w:p>
    <w:p w:rsidR="0078641E" w:rsidRPr="0078641E" w:rsidRDefault="0078641E" w:rsidP="0078641E">
      <w:pPr>
        <w:pStyle w:val="1410"/>
        <w:numPr>
          <w:ilvl w:val="0"/>
          <w:numId w:val="10"/>
        </w:numPr>
        <w:jc w:val="lowKashida"/>
        <w:rPr>
          <w:rFonts w:asciiTheme="majorBidi" w:hAnsiTheme="majorBidi" w:cstheme="majorBidi"/>
          <w:sz w:val="28"/>
          <w:szCs w:val="28"/>
          <w:rtl/>
          <w:lang w:bidi="ar-JO"/>
        </w:rPr>
      </w:pPr>
      <w:r w:rsidRPr="0078641E">
        <w:rPr>
          <w:rFonts w:asciiTheme="majorBidi" w:hAnsiTheme="majorBidi" w:cstheme="majorBidi"/>
          <w:sz w:val="28"/>
          <w:szCs w:val="28"/>
          <w:rtl/>
          <w:lang w:bidi="ar-JO"/>
        </w:rPr>
        <w:t>أمجد عمر صفوري</w:t>
      </w:r>
      <w:r w:rsidRPr="0078641E">
        <w:rPr>
          <w:rFonts w:asciiTheme="majorBidi" w:hAnsiTheme="majorBidi" w:cstheme="majorBidi"/>
          <w:sz w:val="28"/>
          <w:szCs w:val="28"/>
          <w:rtl/>
        </w:rPr>
        <w:t xml:space="preserve">، </w:t>
      </w:r>
      <w:r w:rsidRPr="0078641E">
        <w:rPr>
          <w:rFonts w:asciiTheme="majorBidi" w:hAnsiTheme="majorBidi" w:cstheme="majorBidi"/>
          <w:sz w:val="28"/>
          <w:szCs w:val="28"/>
          <w:rtl/>
          <w:lang w:bidi="ar-JO"/>
        </w:rPr>
        <w:t>المدخل إلى</w:t>
      </w:r>
      <w:r w:rsidRPr="0078641E">
        <w:rPr>
          <w:rFonts w:asciiTheme="majorBidi" w:hAnsiTheme="majorBidi" w:cstheme="majorBidi"/>
          <w:sz w:val="28"/>
          <w:szCs w:val="28"/>
          <w:lang w:bidi="ar-JO"/>
        </w:rPr>
        <w:t xml:space="preserve"> </w:t>
      </w:r>
      <w:r w:rsidRPr="0078641E">
        <w:rPr>
          <w:rFonts w:asciiTheme="majorBidi" w:hAnsiTheme="majorBidi" w:cstheme="majorBidi"/>
          <w:sz w:val="28"/>
          <w:szCs w:val="28"/>
          <w:rtl/>
          <w:lang w:bidi="ar-JO"/>
        </w:rPr>
        <w:t>الإذاعة والتلفزيون، كلية الصحافة والإعلام - جامعة الزرقاء، دون تاريخ</w:t>
      </w:r>
      <w:r w:rsidRPr="0078641E">
        <w:rPr>
          <w:rFonts w:asciiTheme="majorBidi" w:hAnsiTheme="majorBidi" w:cstheme="majorBidi"/>
          <w:sz w:val="28"/>
          <w:szCs w:val="28"/>
          <w:rtl/>
          <w:lang w:bidi="ar-JO"/>
        </w:rPr>
        <w:t>.</w:t>
      </w:r>
    </w:p>
    <w:p w:rsidR="0078641E" w:rsidRPr="0078641E" w:rsidRDefault="0078641E" w:rsidP="0078641E">
      <w:pPr>
        <w:pStyle w:val="ListParagraph"/>
        <w:numPr>
          <w:ilvl w:val="0"/>
          <w:numId w:val="10"/>
        </w:numPr>
        <w:autoSpaceDE w:val="0"/>
        <w:autoSpaceDN w:val="0"/>
        <w:bidi/>
        <w:adjustRightInd w:val="0"/>
        <w:spacing w:after="0" w:line="276" w:lineRule="auto"/>
        <w:rPr>
          <w:rFonts w:asciiTheme="majorBidi" w:hAnsiTheme="majorBidi" w:cstheme="majorBidi"/>
          <w:b/>
          <w:bCs/>
          <w:sz w:val="28"/>
          <w:szCs w:val="28"/>
          <w:rtl/>
        </w:rPr>
      </w:pPr>
      <w:r w:rsidRPr="0078641E">
        <w:rPr>
          <w:rFonts w:asciiTheme="majorBidi" w:hAnsiTheme="majorBidi" w:cstheme="majorBidi"/>
          <w:b/>
          <w:bCs/>
          <w:sz w:val="28"/>
          <w:szCs w:val="28"/>
          <w:rtl/>
        </w:rPr>
        <w:t>الشميمري، فهد بن عبد الرحمان ( 2010) .- التربية الإعلامية، كيف نتعامل مع الإعلام ؟ .- الرياض : فهرسة</w:t>
      </w:r>
      <w:r w:rsidRPr="0078641E">
        <w:rPr>
          <w:rFonts w:asciiTheme="majorBidi" w:hAnsiTheme="majorBidi" w:cstheme="majorBidi"/>
          <w:b/>
          <w:bCs/>
          <w:sz w:val="28"/>
          <w:szCs w:val="28"/>
        </w:rPr>
        <w:t xml:space="preserve"> </w:t>
      </w:r>
      <w:r w:rsidRPr="0078641E">
        <w:rPr>
          <w:rFonts w:asciiTheme="majorBidi" w:hAnsiTheme="majorBidi" w:cstheme="majorBidi"/>
          <w:b/>
          <w:bCs/>
          <w:sz w:val="28"/>
          <w:szCs w:val="28"/>
          <w:rtl/>
        </w:rPr>
        <w:t>مكتبة</w:t>
      </w:r>
      <w:r w:rsidRPr="0078641E">
        <w:rPr>
          <w:rFonts w:asciiTheme="majorBidi" w:hAnsiTheme="majorBidi" w:cstheme="majorBidi"/>
          <w:b/>
          <w:bCs/>
          <w:sz w:val="28"/>
          <w:szCs w:val="28"/>
        </w:rPr>
        <w:t xml:space="preserve"> </w:t>
      </w:r>
      <w:r w:rsidRPr="0078641E">
        <w:rPr>
          <w:rFonts w:asciiTheme="majorBidi" w:hAnsiTheme="majorBidi" w:cstheme="majorBidi"/>
          <w:b/>
          <w:bCs/>
          <w:sz w:val="28"/>
          <w:szCs w:val="28"/>
          <w:rtl/>
        </w:rPr>
        <w:t>الملك</w:t>
      </w:r>
      <w:r w:rsidRPr="0078641E">
        <w:rPr>
          <w:rFonts w:asciiTheme="majorBidi" w:hAnsiTheme="majorBidi" w:cstheme="majorBidi"/>
          <w:b/>
          <w:bCs/>
          <w:sz w:val="28"/>
          <w:szCs w:val="28"/>
        </w:rPr>
        <w:t xml:space="preserve"> </w:t>
      </w:r>
      <w:r w:rsidRPr="0078641E">
        <w:rPr>
          <w:rFonts w:asciiTheme="majorBidi" w:hAnsiTheme="majorBidi" w:cstheme="majorBidi"/>
          <w:b/>
          <w:bCs/>
          <w:sz w:val="28"/>
          <w:szCs w:val="28"/>
          <w:rtl/>
        </w:rPr>
        <w:t>فهد</w:t>
      </w:r>
      <w:r w:rsidRPr="0078641E">
        <w:rPr>
          <w:rFonts w:asciiTheme="majorBidi" w:hAnsiTheme="majorBidi" w:cstheme="majorBidi"/>
          <w:b/>
          <w:bCs/>
          <w:sz w:val="28"/>
          <w:szCs w:val="28"/>
        </w:rPr>
        <w:t xml:space="preserve"> </w:t>
      </w:r>
      <w:r w:rsidRPr="0078641E">
        <w:rPr>
          <w:rFonts w:asciiTheme="majorBidi" w:hAnsiTheme="majorBidi" w:cstheme="majorBidi"/>
          <w:b/>
          <w:bCs/>
          <w:sz w:val="28"/>
          <w:szCs w:val="28"/>
          <w:rtl/>
        </w:rPr>
        <w:t>الوطنية</w:t>
      </w:r>
      <w:r w:rsidRPr="0078641E">
        <w:rPr>
          <w:rFonts w:asciiTheme="majorBidi" w:hAnsiTheme="majorBidi" w:cstheme="majorBidi"/>
          <w:b/>
          <w:bCs/>
          <w:sz w:val="28"/>
          <w:szCs w:val="28"/>
        </w:rPr>
        <w:t xml:space="preserve"> </w:t>
      </w:r>
      <w:r w:rsidRPr="0078641E">
        <w:rPr>
          <w:rFonts w:asciiTheme="majorBidi" w:hAnsiTheme="majorBidi" w:cstheme="majorBidi"/>
          <w:b/>
          <w:bCs/>
          <w:sz w:val="28"/>
          <w:szCs w:val="28"/>
          <w:rtl/>
        </w:rPr>
        <w:t>أثناء</w:t>
      </w:r>
      <w:r w:rsidRPr="0078641E">
        <w:rPr>
          <w:rFonts w:asciiTheme="majorBidi" w:hAnsiTheme="majorBidi" w:cstheme="majorBidi"/>
          <w:b/>
          <w:bCs/>
          <w:sz w:val="28"/>
          <w:szCs w:val="28"/>
        </w:rPr>
        <w:t xml:space="preserve"> </w:t>
      </w:r>
      <w:r w:rsidRPr="0078641E">
        <w:rPr>
          <w:rFonts w:asciiTheme="majorBidi" w:hAnsiTheme="majorBidi" w:cstheme="majorBidi"/>
          <w:b/>
          <w:bCs/>
          <w:sz w:val="28"/>
          <w:szCs w:val="28"/>
          <w:rtl/>
        </w:rPr>
        <w:t>النشر، الطبعة الأولى. – ص. 228</w:t>
      </w:r>
    </w:p>
    <w:p w:rsidR="00F9409C" w:rsidRPr="00870B39" w:rsidRDefault="0078641E" w:rsidP="00870B39">
      <w:pPr>
        <w:pBdr>
          <w:bottom w:val="single" w:sz="6" w:space="0" w:color="AAAAAA"/>
        </w:pBdr>
        <w:spacing w:after="60" w:line="384" w:lineRule="atLeast"/>
        <w:outlineLvl w:val="0"/>
        <w:rPr>
          <w:rFonts w:asciiTheme="majorBidi" w:eastAsia="Times New Roman" w:hAnsiTheme="majorBidi" w:cstheme="majorBidi"/>
          <w:b/>
          <w:bCs/>
          <w:kern w:val="36"/>
          <w:sz w:val="28"/>
          <w:szCs w:val="28"/>
          <w:rtl/>
          <w:lang w:bidi="ar"/>
        </w:rPr>
      </w:pPr>
      <w:hyperlink r:id="rId9" w:history="1">
        <w:r w:rsidRPr="0078641E">
          <w:rPr>
            <w:rStyle w:val="Hyperlink"/>
            <w:rFonts w:asciiTheme="majorBidi" w:eastAsia="Times New Roman" w:hAnsiTheme="majorBidi" w:cstheme="majorBidi"/>
            <w:b/>
            <w:bCs/>
            <w:color w:val="auto"/>
            <w:kern w:val="36"/>
            <w:sz w:val="28"/>
            <w:szCs w:val="28"/>
            <w:lang w:bidi="ar"/>
          </w:rPr>
          <w:t>https://ar.wikipedia.org/wiki/%D8%A8%D8%B1%D9%86%D8%A7%D9%85%D8%AC_%D8%AA%D9%84%D9%81%D8%B2%D9%8A%D9%88%D9%86</w:t>
        </w:r>
      </w:hyperlink>
      <w:r w:rsidR="002D0E45">
        <w:rPr>
          <w:rStyle w:val="Hyperlink"/>
          <w:rFonts w:asciiTheme="majorBidi" w:eastAsia="Times New Roman" w:hAnsiTheme="majorBidi" w:cstheme="majorBidi" w:hint="cs"/>
          <w:b/>
          <w:bCs/>
          <w:color w:val="auto"/>
          <w:kern w:val="36"/>
          <w:sz w:val="28"/>
          <w:szCs w:val="28"/>
          <w:rtl/>
          <w:lang w:bidi="ar"/>
        </w:rPr>
        <w:t xml:space="preserve">    </w:t>
      </w:r>
      <w:r w:rsidR="003A4793">
        <w:rPr>
          <w:rStyle w:val="Hyperlink"/>
          <w:rFonts w:asciiTheme="majorBidi" w:eastAsia="Times New Roman" w:hAnsiTheme="majorBidi" w:cstheme="majorBidi" w:hint="cs"/>
          <w:b/>
          <w:bCs/>
          <w:color w:val="auto"/>
          <w:kern w:val="36"/>
          <w:sz w:val="28"/>
          <w:szCs w:val="28"/>
          <w:rtl/>
          <w:lang w:bidi="ar"/>
        </w:rPr>
        <w:t xml:space="preserve"> </w:t>
      </w:r>
      <w:bookmarkStart w:id="0" w:name="_GoBack"/>
      <w:bookmarkEnd w:id="0"/>
    </w:p>
    <w:sectPr w:rsidR="00F9409C" w:rsidRPr="00870B3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2A" w:rsidRDefault="00DC392A" w:rsidP="00B17DB8">
      <w:pPr>
        <w:spacing w:after="0" w:line="240" w:lineRule="auto"/>
      </w:pPr>
      <w:r>
        <w:separator/>
      </w:r>
    </w:p>
  </w:endnote>
  <w:endnote w:type="continuationSeparator" w:id="0">
    <w:p w:rsidR="00DC392A" w:rsidRDefault="00DC392A" w:rsidP="00B1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083746"/>
      <w:docPartObj>
        <w:docPartGallery w:val="Page Numbers (Bottom of Page)"/>
        <w:docPartUnique/>
      </w:docPartObj>
    </w:sdtPr>
    <w:sdtEndPr/>
    <w:sdtContent>
      <w:p w:rsidR="00B17DB8" w:rsidRDefault="00B17DB8">
        <w:pPr>
          <w:pStyle w:val="Footer"/>
          <w:jc w:val="center"/>
        </w:pPr>
        <w:r>
          <w:fldChar w:fldCharType="begin"/>
        </w:r>
        <w:r>
          <w:instrText>PAGE   \* MERGEFORMAT</w:instrText>
        </w:r>
        <w:r>
          <w:fldChar w:fldCharType="separate"/>
        </w:r>
        <w:r w:rsidR="003A4793" w:rsidRPr="003A4793">
          <w:rPr>
            <w:rFonts w:cs="Calibri"/>
            <w:noProof/>
            <w:lang w:val="ar-SA"/>
          </w:rPr>
          <w:t>4</w:t>
        </w:r>
        <w:r>
          <w:fldChar w:fldCharType="end"/>
        </w:r>
      </w:p>
    </w:sdtContent>
  </w:sdt>
  <w:p w:rsidR="00B17DB8" w:rsidRDefault="00B17D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2A" w:rsidRDefault="00DC392A" w:rsidP="00B17DB8">
      <w:pPr>
        <w:spacing w:after="0" w:line="240" w:lineRule="auto"/>
      </w:pPr>
      <w:r>
        <w:separator/>
      </w:r>
    </w:p>
  </w:footnote>
  <w:footnote w:type="continuationSeparator" w:id="0">
    <w:p w:rsidR="00DC392A" w:rsidRDefault="00DC392A" w:rsidP="00B17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D0E"/>
    <w:multiLevelType w:val="hybridMultilevel"/>
    <w:tmpl w:val="7A98B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583E50"/>
    <w:multiLevelType w:val="multilevel"/>
    <w:tmpl w:val="824A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92147"/>
    <w:multiLevelType w:val="hybridMultilevel"/>
    <w:tmpl w:val="9AA09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02EB3"/>
    <w:multiLevelType w:val="hybridMultilevel"/>
    <w:tmpl w:val="8B0A6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B4B8B"/>
    <w:multiLevelType w:val="hybridMultilevel"/>
    <w:tmpl w:val="9FDC6688"/>
    <w:lvl w:ilvl="0" w:tplc="0409000F">
      <w:start w:val="1"/>
      <w:numFmt w:val="decimal"/>
      <w:lvlText w:val="%1."/>
      <w:lvlJc w:val="left"/>
      <w:pPr>
        <w:tabs>
          <w:tab w:val="num" w:pos="920"/>
        </w:tabs>
        <w:ind w:left="920" w:hanging="360"/>
      </w:p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360"/>
        </w:tabs>
        <w:ind w:left="2360" w:hanging="180"/>
      </w:pPr>
    </w:lvl>
    <w:lvl w:ilvl="3" w:tplc="0409000F">
      <w:start w:val="1"/>
      <w:numFmt w:val="decimal"/>
      <w:lvlText w:val="%4."/>
      <w:lvlJc w:val="left"/>
      <w:pPr>
        <w:tabs>
          <w:tab w:val="num" w:pos="3080"/>
        </w:tabs>
        <w:ind w:left="3080" w:hanging="360"/>
      </w:pPr>
    </w:lvl>
    <w:lvl w:ilvl="4" w:tplc="04090019">
      <w:start w:val="1"/>
      <w:numFmt w:val="lowerLetter"/>
      <w:lvlText w:val="%5."/>
      <w:lvlJc w:val="left"/>
      <w:pPr>
        <w:tabs>
          <w:tab w:val="num" w:pos="3800"/>
        </w:tabs>
        <w:ind w:left="3800" w:hanging="360"/>
      </w:pPr>
    </w:lvl>
    <w:lvl w:ilvl="5" w:tplc="0409001B">
      <w:start w:val="1"/>
      <w:numFmt w:val="lowerRoman"/>
      <w:lvlText w:val="%6."/>
      <w:lvlJc w:val="right"/>
      <w:pPr>
        <w:tabs>
          <w:tab w:val="num" w:pos="4520"/>
        </w:tabs>
        <w:ind w:left="4520" w:hanging="180"/>
      </w:pPr>
    </w:lvl>
    <w:lvl w:ilvl="6" w:tplc="0409000F">
      <w:start w:val="1"/>
      <w:numFmt w:val="decimal"/>
      <w:lvlText w:val="%7."/>
      <w:lvlJc w:val="left"/>
      <w:pPr>
        <w:tabs>
          <w:tab w:val="num" w:pos="5240"/>
        </w:tabs>
        <w:ind w:left="5240" w:hanging="360"/>
      </w:pPr>
    </w:lvl>
    <w:lvl w:ilvl="7" w:tplc="04090019">
      <w:start w:val="1"/>
      <w:numFmt w:val="lowerLetter"/>
      <w:lvlText w:val="%8."/>
      <w:lvlJc w:val="left"/>
      <w:pPr>
        <w:tabs>
          <w:tab w:val="num" w:pos="5960"/>
        </w:tabs>
        <w:ind w:left="5960" w:hanging="360"/>
      </w:pPr>
    </w:lvl>
    <w:lvl w:ilvl="8" w:tplc="0409001B">
      <w:start w:val="1"/>
      <w:numFmt w:val="lowerRoman"/>
      <w:lvlText w:val="%9."/>
      <w:lvlJc w:val="right"/>
      <w:pPr>
        <w:tabs>
          <w:tab w:val="num" w:pos="6680"/>
        </w:tabs>
        <w:ind w:left="6680" w:hanging="180"/>
      </w:pPr>
    </w:lvl>
  </w:abstractNum>
  <w:abstractNum w:abstractNumId="5" w15:restartNumberingAfterBreak="0">
    <w:nsid w:val="20A107E3"/>
    <w:multiLevelType w:val="hybridMultilevel"/>
    <w:tmpl w:val="8C9A7D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1456A"/>
    <w:multiLevelType w:val="hybridMultilevel"/>
    <w:tmpl w:val="612E7C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735E0"/>
    <w:multiLevelType w:val="hybridMultilevel"/>
    <w:tmpl w:val="21900410"/>
    <w:lvl w:ilvl="0" w:tplc="04090003">
      <w:start w:val="1"/>
      <w:numFmt w:val="bullet"/>
      <w:lvlText w:val="o"/>
      <w:lvlJc w:val="left"/>
      <w:pPr>
        <w:tabs>
          <w:tab w:val="num" w:pos="1170"/>
        </w:tabs>
        <w:ind w:left="1170" w:hanging="360"/>
      </w:pPr>
      <w:rPr>
        <w:rFonts w:ascii="Courier New" w:hAnsi="Courier New" w:cs="Courier New"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cs="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465D1F16"/>
    <w:multiLevelType w:val="hybridMultilevel"/>
    <w:tmpl w:val="4C04AEAA"/>
    <w:lvl w:ilvl="0" w:tplc="0409000F">
      <w:start w:val="1"/>
      <w:numFmt w:val="decimal"/>
      <w:lvlText w:val="%1."/>
      <w:lvlJc w:val="left"/>
      <w:pPr>
        <w:tabs>
          <w:tab w:val="num" w:pos="720"/>
        </w:tabs>
        <w:ind w:left="720" w:hanging="360"/>
      </w:pPr>
    </w:lvl>
    <w:lvl w:ilvl="1" w:tplc="06F8A014">
      <w:start w:val="1"/>
      <w:numFmt w:val="decimal"/>
      <w:lvlText w:val="%2-"/>
      <w:lvlJc w:val="left"/>
      <w:pPr>
        <w:tabs>
          <w:tab w:val="num" w:pos="1800"/>
        </w:tabs>
        <w:ind w:left="1800" w:hanging="720"/>
      </w:pPr>
    </w:lvl>
    <w:lvl w:ilvl="2" w:tplc="04090001">
      <w:start w:val="1"/>
      <w:numFmt w:val="bullet"/>
      <w:lvlText w:val=""/>
      <w:lvlJc w:val="left"/>
      <w:pPr>
        <w:tabs>
          <w:tab w:val="num" w:pos="720"/>
        </w:tabs>
        <w:ind w:left="720" w:hanging="360"/>
      </w:pPr>
      <w:rPr>
        <w:rFonts w:ascii="Symbol" w:hAnsi="Symbol" w:hint="default"/>
      </w:rPr>
    </w:lvl>
    <w:lvl w:ilvl="3" w:tplc="E01C213E">
      <w:start w:val="1"/>
      <w:numFmt w:val="decimal"/>
      <w:lvlText w:val="%4."/>
      <w:lvlJc w:val="left"/>
      <w:pPr>
        <w:tabs>
          <w:tab w:val="num" w:pos="1440"/>
        </w:tabs>
        <w:ind w:left="1440" w:hanging="72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3C"/>
    <w:rsid w:val="000403B9"/>
    <w:rsid w:val="000A1EB6"/>
    <w:rsid w:val="000D3E89"/>
    <w:rsid w:val="000F21B9"/>
    <w:rsid w:val="00194EA2"/>
    <w:rsid w:val="002335E3"/>
    <w:rsid w:val="002D0E45"/>
    <w:rsid w:val="002E6A8E"/>
    <w:rsid w:val="00353936"/>
    <w:rsid w:val="003A1C9C"/>
    <w:rsid w:val="003A4793"/>
    <w:rsid w:val="004810B3"/>
    <w:rsid w:val="0053550A"/>
    <w:rsid w:val="0055786F"/>
    <w:rsid w:val="00574663"/>
    <w:rsid w:val="005A1BB7"/>
    <w:rsid w:val="006D2B3E"/>
    <w:rsid w:val="00701A7A"/>
    <w:rsid w:val="007063DE"/>
    <w:rsid w:val="007100D2"/>
    <w:rsid w:val="00766E8D"/>
    <w:rsid w:val="0078641E"/>
    <w:rsid w:val="0080028C"/>
    <w:rsid w:val="00843C82"/>
    <w:rsid w:val="00870B39"/>
    <w:rsid w:val="008B329C"/>
    <w:rsid w:val="00982FF0"/>
    <w:rsid w:val="00996038"/>
    <w:rsid w:val="009A773C"/>
    <w:rsid w:val="009D5CAA"/>
    <w:rsid w:val="00A35C8F"/>
    <w:rsid w:val="00A651BE"/>
    <w:rsid w:val="00A90BC0"/>
    <w:rsid w:val="00B17DB8"/>
    <w:rsid w:val="00B9313A"/>
    <w:rsid w:val="00BC5AE6"/>
    <w:rsid w:val="00C97362"/>
    <w:rsid w:val="00CD2620"/>
    <w:rsid w:val="00D251EF"/>
    <w:rsid w:val="00DC392A"/>
    <w:rsid w:val="00DF7AC4"/>
    <w:rsid w:val="00E40A7E"/>
    <w:rsid w:val="00E5412B"/>
    <w:rsid w:val="00EE229A"/>
    <w:rsid w:val="00F45771"/>
    <w:rsid w:val="00F9409C"/>
    <w:rsid w:val="00F95683"/>
    <w:rsid w:val="00FB76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7C98"/>
  <w15:docId w15:val="{7932E672-F45E-41AE-8151-D9069A8E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73C"/>
    <w:pPr>
      <w:ind w:left="720"/>
      <w:contextualSpacing/>
    </w:pPr>
  </w:style>
  <w:style w:type="character" w:styleId="Hyperlink">
    <w:name w:val="Hyperlink"/>
    <w:basedOn w:val="DefaultParagraphFont"/>
    <w:uiPriority w:val="99"/>
    <w:unhideWhenUsed/>
    <w:rsid w:val="00D251EF"/>
    <w:rPr>
      <w:color w:val="0563C1" w:themeColor="hyperlink"/>
      <w:u w:val="single"/>
    </w:rPr>
  </w:style>
  <w:style w:type="paragraph" w:styleId="BalloonText">
    <w:name w:val="Balloon Text"/>
    <w:basedOn w:val="Normal"/>
    <w:link w:val="BalloonTextChar"/>
    <w:uiPriority w:val="99"/>
    <w:semiHidden/>
    <w:unhideWhenUsed/>
    <w:rsid w:val="00F9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09C"/>
    <w:rPr>
      <w:rFonts w:ascii="Tahoma" w:hAnsi="Tahoma" w:cs="Tahoma"/>
      <w:sz w:val="16"/>
      <w:szCs w:val="16"/>
    </w:rPr>
  </w:style>
  <w:style w:type="paragraph" w:styleId="NormalWeb">
    <w:name w:val="Normal (Web)"/>
    <w:basedOn w:val="Normal"/>
    <w:uiPriority w:val="99"/>
    <w:semiHidden/>
    <w:unhideWhenUsed/>
    <w:rsid w:val="00F940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9409C"/>
  </w:style>
  <w:style w:type="paragraph" w:customStyle="1" w:styleId="1410">
    <w:name w:val="عادي + ‏14 نقطة، مضبوطة، بعد:  10 نقطة، تباعد الأسطر:  سطر ونصف، اليمين لليسار"/>
    <w:basedOn w:val="Normal"/>
    <w:rsid w:val="00194EA2"/>
    <w:pPr>
      <w:widowControl w:val="0"/>
      <w:autoSpaceDE w:val="0"/>
      <w:autoSpaceDN w:val="0"/>
      <w:bidi/>
      <w:adjustRightInd w:val="0"/>
      <w:spacing w:after="200" w:line="360" w:lineRule="auto"/>
      <w:jc w:val="center"/>
    </w:pPr>
    <w:rPr>
      <w:rFonts w:ascii="Times New Roman" w:eastAsia="Times New Roman" w:hAnsi="Times New Roman" w:cs="Times New Roman"/>
      <w:b/>
      <w:bCs/>
      <w:sz w:val="36"/>
      <w:szCs w:val="36"/>
      <w:lang w:val="en-US"/>
    </w:rPr>
  </w:style>
  <w:style w:type="paragraph" w:styleId="Header">
    <w:name w:val="header"/>
    <w:basedOn w:val="Normal"/>
    <w:link w:val="HeaderChar"/>
    <w:uiPriority w:val="99"/>
    <w:unhideWhenUsed/>
    <w:rsid w:val="00B17D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7DB8"/>
  </w:style>
  <w:style w:type="paragraph" w:styleId="Footer">
    <w:name w:val="footer"/>
    <w:basedOn w:val="Normal"/>
    <w:link w:val="FooterChar"/>
    <w:uiPriority w:val="99"/>
    <w:unhideWhenUsed/>
    <w:rsid w:val="00B17D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7DB8"/>
  </w:style>
  <w:style w:type="table" w:styleId="TableGrid">
    <w:name w:val="Table Grid"/>
    <w:basedOn w:val="TableNormal"/>
    <w:uiPriority w:val="59"/>
    <w:rsid w:val="00B9313A"/>
    <w:pPr>
      <w:spacing w:after="0" w:line="240" w:lineRule="auto"/>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056">
      <w:bodyDiv w:val="1"/>
      <w:marLeft w:val="0"/>
      <w:marRight w:val="0"/>
      <w:marTop w:val="0"/>
      <w:marBottom w:val="0"/>
      <w:divBdr>
        <w:top w:val="none" w:sz="0" w:space="0" w:color="auto"/>
        <w:left w:val="none" w:sz="0" w:space="0" w:color="auto"/>
        <w:bottom w:val="none" w:sz="0" w:space="0" w:color="auto"/>
        <w:right w:val="none" w:sz="0" w:space="0" w:color="auto"/>
      </w:divBdr>
    </w:div>
    <w:div w:id="194341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wikipedia.org/wiki/%D8%A8%D8%B1%D9%86%D8%A7%D9%85%D8%AC_%D8%AA%D9%84%D9%81%D8%B2%D9%8A%D9%88%D9%8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553B2-ED0E-4051-8A1B-FA35CF77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972</Words>
  <Characters>5546</Characters>
  <Application>Microsoft Office Word</Application>
  <DocSecurity>0</DocSecurity>
  <Lines>46</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Ben Belkacem</dc:creator>
  <cp:keywords/>
  <dc:description/>
  <cp:lastModifiedBy>user</cp:lastModifiedBy>
  <cp:revision>5</cp:revision>
  <cp:lastPrinted>2017-03-14T05:23:00Z</cp:lastPrinted>
  <dcterms:created xsi:type="dcterms:W3CDTF">2017-03-14T05:10:00Z</dcterms:created>
  <dcterms:modified xsi:type="dcterms:W3CDTF">2017-03-14T06:16:00Z</dcterms:modified>
</cp:coreProperties>
</file>