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831" w:rsidRPr="00E12511" w:rsidRDefault="00563831" w:rsidP="00562773">
      <w:pPr>
        <w:rPr>
          <w:rFonts w:asciiTheme="minorBidi" w:hAnsiTheme="minorBidi" w:hint="cs"/>
          <w:color w:val="365F91" w:themeColor="accent1" w:themeShade="BF"/>
          <w:sz w:val="72"/>
          <w:szCs w:val="72"/>
          <w:rtl/>
        </w:rPr>
      </w:pPr>
    </w:p>
    <w:p w:rsidR="00563831" w:rsidRPr="00E12511" w:rsidRDefault="00563831" w:rsidP="00563831">
      <w:pPr>
        <w:jc w:val="center"/>
        <w:rPr>
          <w:rFonts w:asciiTheme="minorBidi" w:hAnsiTheme="minorBidi"/>
          <w:color w:val="365F91" w:themeColor="accent1" w:themeShade="BF"/>
          <w:sz w:val="72"/>
          <w:szCs w:val="72"/>
          <w:rtl/>
        </w:rPr>
      </w:pPr>
    </w:p>
    <w:p w:rsidR="00563831" w:rsidRDefault="00563831" w:rsidP="00563831">
      <w:pPr>
        <w:jc w:val="center"/>
        <w:rPr>
          <w:rFonts w:asciiTheme="minorBidi" w:hAnsiTheme="minorBidi"/>
          <w:sz w:val="72"/>
          <w:szCs w:val="72"/>
          <w:rtl/>
        </w:rPr>
      </w:pPr>
    </w:p>
    <w:p w:rsidR="00563831" w:rsidRDefault="00562773" w:rsidP="00563831">
      <w:pPr>
        <w:jc w:val="center"/>
        <w:rPr>
          <w:rFonts w:asciiTheme="minorBidi" w:hAnsiTheme="minorBidi"/>
          <w:sz w:val="72"/>
          <w:szCs w:val="72"/>
          <w:rtl/>
        </w:rPr>
      </w:pPr>
      <w:r>
        <w:rPr>
          <w:rFonts w:asciiTheme="minorBidi" w:hAnsiTheme="minorBidi" w:hint="cs"/>
          <w:sz w:val="72"/>
          <w:szCs w:val="72"/>
          <w:rtl/>
        </w:rPr>
        <w:t>الفصل الثالث</w:t>
      </w:r>
    </w:p>
    <w:p w:rsidR="00563831" w:rsidRDefault="00563831" w:rsidP="00563831">
      <w:pPr>
        <w:jc w:val="center"/>
        <w:rPr>
          <w:rFonts w:asciiTheme="minorBidi" w:hAnsiTheme="minorBidi"/>
          <w:sz w:val="72"/>
          <w:szCs w:val="72"/>
          <w:rtl/>
        </w:rPr>
      </w:pPr>
    </w:p>
    <w:p w:rsidR="00D612D4" w:rsidRPr="00E12511" w:rsidRDefault="00562773" w:rsidP="00563831">
      <w:pPr>
        <w:jc w:val="center"/>
        <w:rPr>
          <w:rFonts w:asciiTheme="minorBidi" w:hAnsiTheme="minorBidi"/>
          <w:color w:val="365F91" w:themeColor="accent1" w:themeShade="BF"/>
          <w:sz w:val="72"/>
          <w:szCs w:val="72"/>
          <w:rtl/>
        </w:rPr>
      </w:pPr>
      <w:r>
        <w:rPr>
          <w:rFonts w:asciiTheme="minorBidi" w:hAnsiTheme="minorBidi" w:hint="cs"/>
          <w:color w:val="365F91" w:themeColor="accent1" w:themeShade="BF"/>
          <w:sz w:val="72"/>
          <w:szCs w:val="72"/>
          <w:rtl/>
        </w:rPr>
        <w:t>(</w:t>
      </w:r>
      <w:r w:rsidR="00563831" w:rsidRPr="00E12511">
        <w:rPr>
          <w:rFonts w:asciiTheme="minorBidi" w:hAnsiTheme="minorBidi"/>
          <w:color w:val="365F91" w:themeColor="accent1" w:themeShade="BF"/>
          <w:sz w:val="72"/>
          <w:szCs w:val="72"/>
          <w:rtl/>
        </w:rPr>
        <w:t>الميزانية العامة للدولة</w:t>
      </w:r>
      <w:r>
        <w:rPr>
          <w:rFonts w:asciiTheme="minorBidi" w:hAnsiTheme="minorBidi" w:hint="cs"/>
          <w:color w:val="365F91" w:themeColor="accent1" w:themeShade="BF"/>
          <w:sz w:val="72"/>
          <w:szCs w:val="72"/>
          <w:rtl/>
        </w:rPr>
        <w:t>)</w:t>
      </w:r>
    </w:p>
    <w:p w:rsidR="00563831" w:rsidRDefault="00563831" w:rsidP="00563831">
      <w:pPr>
        <w:jc w:val="center"/>
        <w:rPr>
          <w:rFonts w:asciiTheme="minorBidi" w:hAnsiTheme="minorBidi"/>
          <w:sz w:val="72"/>
          <w:szCs w:val="72"/>
          <w:rtl/>
        </w:rPr>
      </w:pPr>
    </w:p>
    <w:p w:rsidR="00563831" w:rsidRDefault="00563831" w:rsidP="00563831">
      <w:pPr>
        <w:jc w:val="center"/>
        <w:rPr>
          <w:rFonts w:asciiTheme="minorBidi" w:hAnsiTheme="minorBidi"/>
          <w:sz w:val="72"/>
          <w:szCs w:val="72"/>
          <w:rtl/>
        </w:rPr>
      </w:pPr>
    </w:p>
    <w:p w:rsidR="00563831" w:rsidRDefault="00563831" w:rsidP="00563831">
      <w:pPr>
        <w:jc w:val="center"/>
        <w:rPr>
          <w:rFonts w:asciiTheme="minorBidi" w:hAnsiTheme="minorBidi"/>
          <w:sz w:val="72"/>
          <w:szCs w:val="72"/>
          <w:rtl/>
        </w:rPr>
      </w:pPr>
    </w:p>
    <w:p w:rsidR="00563831" w:rsidRDefault="00563831" w:rsidP="00563831">
      <w:pPr>
        <w:jc w:val="center"/>
        <w:rPr>
          <w:rFonts w:asciiTheme="minorBidi" w:hAnsiTheme="minorBidi"/>
          <w:sz w:val="72"/>
          <w:szCs w:val="72"/>
          <w:rtl/>
        </w:rPr>
      </w:pPr>
    </w:p>
    <w:p w:rsidR="00563831" w:rsidRDefault="00563831" w:rsidP="00563831">
      <w:pPr>
        <w:jc w:val="center"/>
        <w:rPr>
          <w:rFonts w:asciiTheme="minorBidi" w:hAnsiTheme="minorBidi"/>
          <w:sz w:val="72"/>
          <w:szCs w:val="72"/>
          <w:rtl/>
        </w:rPr>
      </w:pPr>
    </w:p>
    <w:p w:rsidR="00563831" w:rsidRDefault="00563831" w:rsidP="00563831">
      <w:pPr>
        <w:rPr>
          <w:rFonts w:asciiTheme="minorBidi" w:hAnsiTheme="minorBidi"/>
          <w:sz w:val="72"/>
          <w:szCs w:val="72"/>
          <w:rtl/>
        </w:rPr>
      </w:pPr>
    </w:p>
    <w:p w:rsidR="00563831" w:rsidRPr="00AB6B73" w:rsidRDefault="00563831" w:rsidP="00563831">
      <w:pPr>
        <w:rPr>
          <w:b/>
          <w:bCs/>
          <w:color w:val="548DD4" w:themeColor="text2" w:themeTint="99"/>
          <w:sz w:val="32"/>
          <w:szCs w:val="32"/>
          <w:u w:val="single"/>
          <w:rtl/>
        </w:rPr>
      </w:pPr>
      <w:r w:rsidRPr="00AB6B73">
        <w:rPr>
          <w:rFonts w:hint="cs"/>
          <w:b/>
          <w:bCs/>
          <w:color w:val="548DD4" w:themeColor="text2" w:themeTint="99"/>
          <w:sz w:val="32"/>
          <w:szCs w:val="32"/>
          <w:u w:val="single"/>
          <w:rtl/>
        </w:rPr>
        <w:lastRenderedPageBreak/>
        <w:t xml:space="preserve">محتوى الفصل </w:t>
      </w:r>
      <w:r w:rsidR="000E7F96" w:rsidRPr="00AB6B73">
        <w:rPr>
          <w:rFonts w:hint="cs"/>
          <w:b/>
          <w:bCs/>
          <w:color w:val="548DD4" w:themeColor="text2" w:themeTint="99"/>
          <w:sz w:val="32"/>
          <w:szCs w:val="32"/>
          <w:u w:val="single"/>
          <w:rtl/>
        </w:rPr>
        <w:t>:</w:t>
      </w:r>
    </w:p>
    <w:p w:rsidR="00563831" w:rsidRDefault="00563831" w:rsidP="00563831">
      <w:pPr>
        <w:pStyle w:val="ListParagraph"/>
        <w:numPr>
          <w:ilvl w:val="0"/>
          <w:numId w:val="1"/>
        </w:numPr>
        <w:rPr>
          <w:rFonts w:asciiTheme="minorBidi" w:hAnsiTheme="minorBidi"/>
          <w:sz w:val="32"/>
          <w:szCs w:val="32"/>
        </w:rPr>
      </w:pPr>
      <w:r>
        <w:rPr>
          <w:rFonts w:asciiTheme="minorBidi" w:hAnsiTheme="minorBidi" w:hint="cs"/>
          <w:sz w:val="32"/>
          <w:szCs w:val="32"/>
          <w:rtl/>
        </w:rPr>
        <w:t>أهمية الميزانية العامة للدولة .</w:t>
      </w:r>
    </w:p>
    <w:p w:rsidR="00563831" w:rsidRDefault="00563831" w:rsidP="00563831">
      <w:pPr>
        <w:pStyle w:val="ListParagraph"/>
        <w:numPr>
          <w:ilvl w:val="0"/>
          <w:numId w:val="1"/>
        </w:numPr>
        <w:rPr>
          <w:rFonts w:asciiTheme="minorBidi" w:hAnsiTheme="minorBidi"/>
          <w:sz w:val="32"/>
          <w:szCs w:val="32"/>
        </w:rPr>
      </w:pPr>
      <w:r>
        <w:rPr>
          <w:rFonts w:asciiTheme="minorBidi" w:hAnsiTheme="minorBidi" w:hint="cs"/>
          <w:sz w:val="32"/>
          <w:szCs w:val="32"/>
          <w:rtl/>
        </w:rPr>
        <w:t>طرق إعداد الميزانية .</w:t>
      </w:r>
    </w:p>
    <w:p w:rsidR="00563831" w:rsidRDefault="00563831" w:rsidP="00563831">
      <w:pPr>
        <w:pStyle w:val="ListParagraph"/>
        <w:numPr>
          <w:ilvl w:val="0"/>
          <w:numId w:val="1"/>
        </w:numPr>
        <w:rPr>
          <w:rFonts w:asciiTheme="minorBidi" w:hAnsiTheme="minorBidi"/>
          <w:sz w:val="32"/>
          <w:szCs w:val="32"/>
        </w:rPr>
      </w:pPr>
      <w:r>
        <w:rPr>
          <w:rFonts w:asciiTheme="minorBidi" w:hAnsiTheme="minorBidi" w:hint="cs"/>
          <w:sz w:val="32"/>
          <w:szCs w:val="32"/>
          <w:rtl/>
        </w:rPr>
        <w:t>قواعد إعداد الميزانية .</w:t>
      </w:r>
    </w:p>
    <w:p w:rsidR="00A90A06" w:rsidRDefault="00A90A06" w:rsidP="00563831">
      <w:pPr>
        <w:pStyle w:val="ListParagraph"/>
        <w:numPr>
          <w:ilvl w:val="0"/>
          <w:numId w:val="1"/>
        </w:numPr>
        <w:rPr>
          <w:rFonts w:asciiTheme="minorBidi" w:hAnsiTheme="minorBidi"/>
          <w:sz w:val="32"/>
          <w:szCs w:val="32"/>
        </w:rPr>
      </w:pPr>
      <w:r>
        <w:rPr>
          <w:rFonts w:asciiTheme="minorBidi" w:hAnsiTheme="minorBidi" w:hint="cs"/>
          <w:sz w:val="32"/>
          <w:szCs w:val="32"/>
          <w:rtl/>
        </w:rPr>
        <w:t>طرق تبويب الميزانية</w:t>
      </w:r>
    </w:p>
    <w:p w:rsidR="00563831" w:rsidRPr="00A90A06" w:rsidRDefault="00563831" w:rsidP="00A90A06">
      <w:pPr>
        <w:pStyle w:val="ListParagraph"/>
        <w:numPr>
          <w:ilvl w:val="0"/>
          <w:numId w:val="1"/>
        </w:numPr>
        <w:rPr>
          <w:rFonts w:asciiTheme="minorBidi" w:hAnsiTheme="minorBidi"/>
          <w:sz w:val="32"/>
          <w:szCs w:val="32"/>
        </w:rPr>
      </w:pPr>
      <w:r w:rsidRPr="00A90A06">
        <w:rPr>
          <w:rFonts w:asciiTheme="minorBidi" w:hAnsiTheme="minorBidi" w:hint="cs"/>
          <w:sz w:val="32"/>
          <w:szCs w:val="32"/>
          <w:rtl/>
        </w:rPr>
        <w:t>مراحل إعداد الميزانية .</w:t>
      </w:r>
    </w:p>
    <w:p w:rsidR="00A90A06" w:rsidRPr="00A90A06" w:rsidRDefault="00563831" w:rsidP="00A90A06">
      <w:pPr>
        <w:pStyle w:val="ListParagraph"/>
        <w:numPr>
          <w:ilvl w:val="0"/>
          <w:numId w:val="1"/>
        </w:numPr>
        <w:rPr>
          <w:rFonts w:asciiTheme="minorBidi" w:hAnsiTheme="minorBidi"/>
          <w:sz w:val="32"/>
          <w:szCs w:val="32"/>
        </w:rPr>
      </w:pPr>
      <w:r>
        <w:rPr>
          <w:rFonts w:asciiTheme="minorBidi" w:hAnsiTheme="minorBidi" w:hint="cs"/>
          <w:sz w:val="32"/>
          <w:szCs w:val="32"/>
          <w:rtl/>
        </w:rPr>
        <w:t>قواعد وأحكام إعداد الميزانية ف</w:t>
      </w:r>
      <w:r w:rsidR="00A90A06">
        <w:rPr>
          <w:rFonts w:asciiTheme="minorBidi" w:hAnsiTheme="minorBidi" w:hint="cs"/>
          <w:sz w:val="32"/>
          <w:szCs w:val="32"/>
          <w:rtl/>
        </w:rPr>
        <w:t>ي</w:t>
      </w:r>
      <w:r>
        <w:rPr>
          <w:rFonts w:asciiTheme="minorBidi" w:hAnsiTheme="minorBidi" w:hint="cs"/>
          <w:sz w:val="32"/>
          <w:szCs w:val="32"/>
          <w:rtl/>
        </w:rPr>
        <w:t xml:space="preserve"> المملكة . </w:t>
      </w:r>
    </w:p>
    <w:p w:rsidR="00563831" w:rsidRDefault="00563831" w:rsidP="00563831">
      <w:pPr>
        <w:pStyle w:val="ListParagraph"/>
        <w:rPr>
          <w:rFonts w:asciiTheme="minorBidi" w:hAnsiTheme="minorBidi"/>
          <w:sz w:val="32"/>
          <w:szCs w:val="32"/>
          <w:rtl/>
        </w:rPr>
      </w:pPr>
    </w:p>
    <w:p w:rsidR="00563831" w:rsidRDefault="00563831" w:rsidP="00563831">
      <w:pPr>
        <w:pStyle w:val="ListParagraph"/>
        <w:rPr>
          <w:rFonts w:asciiTheme="minorBidi" w:hAnsiTheme="minorBidi"/>
          <w:sz w:val="32"/>
          <w:szCs w:val="32"/>
          <w:rtl/>
        </w:rPr>
      </w:pPr>
    </w:p>
    <w:p w:rsidR="00563831" w:rsidRPr="00AB6B73" w:rsidRDefault="00C1666D" w:rsidP="00563831">
      <w:pPr>
        <w:rPr>
          <w:b/>
          <w:bCs/>
          <w:color w:val="548DD4" w:themeColor="text2" w:themeTint="99"/>
          <w:sz w:val="32"/>
          <w:szCs w:val="32"/>
          <w:u w:val="single"/>
          <w:rtl/>
        </w:rPr>
      </w:pPr>
      <w:r w:rsidRPr="00AB6B73">
        <w:rPr>
          <w:rFonts w:hint="cs"/>
          <w:b/>
          <w:bCs/>
          <w:color w:val="548DD4" w:themeColor="text2" w:themeTint="99"/>
          <w:sz w:val="32"/>
          <w:szCs w:val="32"/>
          <w:u w:val="single"/>
          <w:rtl/>
        </w:rPr>
        <w:t>أولا :</w:t>
      </w:r>
      <w:r w:rsidR="00EE4612">
        <w:rPr>
          <w:rFonts w:hint="cs"/>
          <w:b/>
          <w:bCs/>
          <w:color w:val="548DD4" w:themeColor="text2" w:themeTint="99"/>
          <w:sz w:val="32"/>
          <w:szCs w:val="32"/>
          <w:u w:val="single"/>
          <w:rtl/>
        </w:rPr>
        <w:t xml:space="preserve"> أهمية الميزانية العامة للدولة </w:t>
      </w:r>
      <w:bookmarkStart w:id="0" w:name="_GoBack"/>
      <w:bookmarkEnd w:id="0"/>
    </w:p>
    <w:p w:rsidR="00C1666D" w:rsidRPr="00481CBA" w:rsidRDefault="00C1666D" w:rsidP="00C1666D">
      <w:pPr>
        <w:pStyle w:val="ListParagraph"/>
        <w:numPr>
          <w:ilvl w:val="0"/>
          <w:numId w:val="4"/>
        </w:numPr>
        <w:rPr>
          <w:rFonts w:asciiTheme="minorBidi" w:hAnsiTheme="minorBidi"/>
          <w:sz w:val="32"/>
          <w:szCs w:val="32"/>
        </w:rPr>
      </w:pPr>
      <w:r w:rsidRPr="00481CBA">
        <w:rPr>
          <w:rFonts w:asciiTheme="minorBidi" w:hAnsiTheme="minorBidi" w:hint="cs"/>
          <w:sz w:val="32"/>
          <w:szCs w:val="32"/>
          <w:rtl/>
        </w:rPr>
        <w:t xml:space="preserve"> </w:t>
      </w:r>
      <w:r w:rsidR="007F39B7" w:rsidRPr="00481CBA">
        <w:rPr>
          <w:rFonts w:asciiTheme="minorBidi" w:hAnsiTheme="minorBidi" w:hint="cs"/>
          <w:sz w:val="32"/>
          <w:szCs w:val="32"/>
          <w:rtl/>
        </w:rPr>
        <w:t>تلعب دوراً هاماً في تنفيذ خطط التنمية الاقتصادية والاجتماعية .</w:t>
      </w:r>
    </w:p>
    <w:p w:rsidR="00C1666D" w:rsidRPr="00481CBA" w:rsidRDefault="00C1666D" w:rsidP="00C1666D">
      <w:pPr>
        <w:pStyle w:val="ListParagraph"/>
        <w:numPr>
          <w:ilvl w:val="0"/>
          <w:numId w:val="4"/>
        </w:numPr>
        <w:rPr>
          <w:rFonts w:asciiTheme="minorBidi" w:hAnsiTheme="minorBidi"/>
          <w:sz w:val="32"/>
          <w:szCs w:val="32"/>
        </w:rPr>
      </w:pPr>
      <w:r w:rsidRPr="00481CBA">
        <w:rPr>
          <w:rFonts w:asciiTheme="minorBidi" w:hAnsiTheme="minorBidi" w:hint="cs"/>
          <w:sz w:val="32"/>
          <w:szCs w:val="32"/>
          <w:rtl/>
        </w:rPr>
        <w:t xml:space="preserve"> </w:t>
      </w:r>
      <w:r w:rsidR="007F39B7" w:rsidRPr="00481CBA">
        <w:rPr>
          <w:rFonts w:asciiTheme="minorBidi" w:hAnsiTheme="minorBidi" w:hint="cs"/>
          <w:sz w:val="32"/>
          <w:szCs w:val="32"/>
          <w:rtl/>
        </w:rPr>
        <w:t xml:space="preserve">الوسيلة التي تتجسد من خلالها </w:t>
      </w:r>
      <w:r w:rsidR="00481CBA" w:rsidRPr="00481CBA">
        <w:rPr>
          <w:rFonts w:asciiTheme="minorBidi" w:hAnsiTheme="minorBidi" w:hint="cs"/>
          <w:sz w:val="32"/>
          <w:szCs w:val="32"/>
          <w:rtl/>
        </w:rPr>
        <w:t>الخطط على الواقع الفعلي</w:t>
      </w:r>
    </w:p>
    <w:p w:rsidR="00C1666D" w:rsidRDefault="00C1666D" w:rsidP="00C1666D">
      <w:pPr>
        <w:pStyle w:val="ListParagraph"/>
        <w:numPr>
          <w:ilvl w:val="0"/>
          <w:numId w:val="4"/>
        </w:numPr>
        <w:rPr>
          <w:rFonts w:asciiTheme="minorBidi" w:hAnsiTheme="minorBidi"/>
          <w:sz w:val="32"/>
          <w:szCs w:val="32"/>
        </w:rPr>
      </w:pPr>
      <w:r w:rsidRPr="00481CBA">
        <w:rPr>
          <w:rFonts w:asciiTheme="minorBidi" w:hAnsiTheme="minorBidi" w:hint="cs"/>
          <w:sz w:val="32"/>
          <w:szCs w:val="32"/>
          <w:rtl/>
        </w:rPr>
        <w:t xml:space="preserve"> </w:t>
      </w:r>
      <w:r w:rsidR="00481CBA" w:rsidRPr="00481CBA">
        <w:rPr>
          <w:rFonts w:asciiTheme="minorBidi" w:hAnsiTheme="minorBidi" w:hint="cs"/>
          <w:sz w:val="32"/>
          <w:szCs w:val="32"/>
          <w:rtl/>
        </w:rPr>
        <w:t>وثيقة قانونية يتم إعدادها وتبويبها وعرضها وتنفيذها</w:t>
      </w:r>
      <w:r w:rsidR="00481CBA">
        <w:rPr>
          <w:rFonts w:asciiTheme="minorBidi" w:hAnsiTheme="minorBidi" w:hint="cs"/>
          <w:sz w:val="32"/>
          <w:szCs w:val="32"/>
          <w:rtl/>
        </w:rPr>
        <w:t xml:space="preserve"> </w:t>
      </w:r>
    </w:p>
    <w:p w:rsidR="00C1666D" w:rsidRDefault="00C1666D" w:rsidP="00C1666D">
      <w:pPr>
        <w:pStyle w:val="ListParagraph"/>
        <w:rPr>
          <w:rFonts w:asciiTheme="minorBidi" w:hAnsiTheme="minorBidi"/>
          <w:sz w:val="32"/>
          <w:szCs w:val="32"/>
          <w:rtl/>
        </w:rPr>
      </w:pPr>
    </w:p>
    <w:p w:rsidR="00C1666D" w:rsidRPr="00CC1366" w:rsidRDefault="00C1666D" w:rsidP="00C1666D">
      <w:pPr>
        <w:rPr>
          <w:rFonts w:asciiTheme="minorBidi" w:hAnsiTheme="minorBidi"/>
          <w:b/>
          <w:bCs/>
          <w:sz w:val="32"/>
          <w:szCs w:val="32"/>
          <w:rtl/>
        </w:rPr>
      </w:pPr>
    </w:p>
    <w:p w:rsidR="00636144" w:rsidRDefault="00636144" w:rsidP="00606A49">
      <w:pPr>
        <w:rPr>
          <w:rFonts w:asciiTheme="minorBidi" w:hAnsiTheme="minorBidi"/>
          <w:b/>
          <w:bCs/>
          <w:color w:val="365F91" w:themeColor="accent1" w:themeShade="BF"/>
          <w:sz w:val="32"/>
          <w:szCs w:val="32"/>
          <w:u w:val="single"/>
          <w:rtl/>
        </w:rPr>
      </w:pPr>
    </w:p>
    <w:p w:rsidR="00636144" w:rsidRDefault="00636144" w:rsidP="00606A49">
      <w:pPr>
        <w:rPr>
          <w:rFonts w:asciiTheme="minorBidi" w:hAnsiTheme="minorBidi"/>
          <w:b/>
          <w:bCs/>
          <w:color w:val="365F91" w:themeColor="accent1" w:themeShade="BF"/>
          <w:sz w:val="32"/>
          <w:szCs w:val="32"/>
          <w:u w:val="single"/>
          <w:rtl/>
        </w:rPr>
      </w:pPr>
    </w:p>
    <w:p w:rsidR="00636144" w:rsidRDefault="00636144" w:rsidP="00606A49">
      <w:pPr>
        <w:rPr>
          <w:rFonts w:asciiTheme="minorBidi" w:hAnsiTheme="minorBidi"/>
          <w:b/>
          <w:bCs/>
          <w:color w:val="365F91" w:themeColor="accent1" w:themeShade="BF"/>
          <w:sz w:val="32"/>
          <w:szCs w:val="32"/>
          <w:u w:val="single"/>
          <w:rtl/>
        </w:rPr>
      </w:pPr>
    </w:p>
    <w:p w:rsidR="00636144" w:rsidRDefault="00636144" w:rsidP="00606A49">
      <w:pPr>
        <w:rPr>
          <w:rFonts w:asciiTheme="minorBidi" w:hAnsiTheme="minorBidi"/>
          <w:b/>
          <w:bCs/>
          <w:color w:val="365F91" w:themeColor="accent1" w:themeShade="BF"/>
          <w:sz w:val="32"/>
          <w:szCs w:val="32"/>
          <w:u w:val="single"/>
          <w:rtl/>
        </w:rPr>
      </w:pPr>
    </w:p>
    <w:p w:rsidR="00636144" w:rsidRDefault="00636144" w:rsidP="00606A49">
      <w:pPr>
        <w:rPr>
          <w:rFonts w:asciiTheme="minorBidi" w:hAnsiTheme="minorBidi"/>
          <w:b/>
          <w:bCs/>
          <w:color w:val="365F91" w:themeColor="accent1" w:themeShade="BF"/>
          <w:sz w:val="32"/>
          <w:szCs w:val="32"/>
          <w:u w:val="single"/>
          <w:rtl/>
        </w:rPr>
      </w:pPr>
    </w:p>
    <w:p w:rsidR="00636144" w:rsidRDefault="00636144" w:rsidP="00606A49">
      <w:pPr>
        <w:rPr>
          <w:rFonts w:asciiTheme="minorBidi" w:hAnsiTheme="minorBidi"/>
          <w:b/>
          <w:bCs/>
          <w:color w:val="365F91" w:themeColor="accent1" w:themeShade="BF"/>
          <w:sz w:val="32"/>
          <w:szCs w:val="32"/>
          <w:u w:val="single"/>
          <w:rtl/>
        </w:rPr>
      </w:pPr>
    </w:p>
    <w:p w:rsidR="00636144" w:rsidRDefault="00636144" w:rsidP="00606A49">
      <w:pPr>
        <w:rPr>
          <w:rFonts w:asciiTheme="minorBidi" w:hAnsiTheme="minorBidi"/>
          <w:b/>
          <w:bCs/>
          <w:color w:val="365F91" w:themeColor="accent1" w:themeShade="BF"/>
          <w:sz w:val="32"/>
          <w:szCs w:val="32"/>
          <w:u w:val="single"/>
          <w:rtl/>
        </w:rPr>
      </w:pPr>
    </w:p>
    <w:p w:rsidR="00636144" w:rsidRDefault="00636144" w:rsidP="00606A49">
      <w:pPr>
        <w:rPr>
          <w:rFonts w:asciiTheme="minorBidi" w:hAnsiTheme="minorBidi"/>
          <w:b/>
          <w:bCs/>
          <w:color w:val="365F91" w:themeColor="accent1" w:themeShade="BF"/>
          <w:sz w:val="32"/>
          <w:szCs w:val="32"/>
          <w:u w:val="single"/>
          <w:rtl/>
        </w:rPr>
      </w:pPr>
    </w:p>
    <w:p w:rsidR="00636144" w:rsidRDefault="00636144" w:rsidP="00606A49">
      <w:pPr>
        <w:rPr>
          <w:rFonts w:asciiTheme="minorBidi" w:hAnsiTheme="minorBidi"/>
          <w:b/>
          <w:bCs/>
          <w:color w:val="365F91" w:themeColor="accent1" w:themeShade="BF"/>
          <w:sz w:val="32"/>
          <w:szCs w:val="32"/>
          <w:u w:val="single"/>
          <w:rtl/>
        </w:rPr>
      </w:pPr>
    </w:p>
    <w:p w:rsidR="00636144" w:rsidRDefault="00636144" w:rsidP="00606A49">
      <w:pPr>
        <w:rPr>
          <w:rFonts w:asciiTheme="minorBidi" w:hAnsiTheme="minorBidi"/>
          <w:b/>
          <w:bCs/>
          <w:color w:val="365F91" w:themeColor="accent1" w:themeShade="BF"/>
          <w:sz w:val="32"/>
          <w:szCs w:val="32"/>
          <w:u w:val="single"/>
          <w:rtl/>
        </w:rPr>
      </w:pPr>
    </w:p>
    <w:p w:rsidR="00636144" w:rsidRDefault="00636144" w:rsidP="00606A49">
      <w:pPr>
        <w:rPr>
          <w:rFonts w:asciiTheme="minorBidi" w:hAnsiTheme="minorBidi"/>
          <w:b/>
          <w:bCs/>
          <w:color w:val="365F91" w:themeColor="accent1" w:themeShade="BF"/>
          <w:sz w:val="32"/>
          <w:szCs w:val="32"/>
          <w:u w:val="single"/>
          <w:rtl/>
        </w:rPr>
      </w:pPr>
    </w:p>
    <w:p w:rsidR="00C1666D" w:rsidRPr="00AB6B73" w:rsidRDefault="00EE4612" w:rsidP="00606A49">
      <w:pPr>
        <w:rPr>
          <w:b/>
          <w:bCs/>
          <w:color w:val="548DD4" w:themeColor="text2" w:themeTint="99"/>
          <w:sz w:val="32"/>
          <w:szCs w:val="32"/>
          <w:u w:val="single"/>
          <w:rtl/>
        </w:rPr>
      </w:pPr>
      <w:r>
        <w:rPr>
          <w:rFonts w:hint="cs"/>
          <w:b/>
          <w:bCs/>
          <w:color w:val="548DD4" w:themeColor="text2" w:themeTint="99"/>
          <w:sz w:val="32"/>
          <w:szCs w:val="32"/>
          <w:u w:val="single"/>
          <w:rtl/>
        </w:rPr>
        <w:lastRenderedPageBreak/>
        <w:t xml:space="preserve">ثانيا: طرق إعداد الميزانية </w:t>
      </w:r>
    </w:p>
    <w:tbl>
      <w:tblPr>
        <w:tblStyle w:val="TableGrid"/>
        <w:bidiVisual/>
        <w:tblW w:w="10773" w:type="dxa"/>
        <w:tblInd w:w="-1225" w:type="dxa"/>
        <w:tblLayout w:type="fixed"/>
        <w:tblLook w:val="04A0"/>
      </w:tblPr>
      <w:tblGrid>
        <w:gridCol w:w="1468"/>
        <w:gridCol w:w="2075"/>
        <w:gridCol w:w="1843"/>
        <w:gridCol w:w="2974"/>
        <w:gridCol w:w="2413"/>
      </w:tblGrid>
      <w:tr w:rsidR="007B331B" w:rsidTr="001C1CB5">
        <w:trPr>
          <w:trHeight w:val="1651"/>
        </w:trPr>
        <w:tc>
          <w:tcPr>
            <w:tcW w:w="1468" w:type="dxa"/>
          </w:tcPr>
          <w:p w:rsidR="00C1666D" w:rsidRDefault="00C1666D" w:rsidP="00C1666D">
            <w:pPr>
              <w:pStyle w:val="ListParagraph"/>
              <w:ind w:left="0"/>
              <w:rPr>
                <w:rFonts w:asciiTheme="minorBidi" w:hAnsiTheme="minorBidi"/>
                <w:sz w:val="32"/>
                <w:szCs w:val="32"/>
                <w:rtl/>
              </w:rPr>
            </w:pPr>
          </w:p>
        </w:tc>
        <w:tc>
          <w:tcPr>
            <w:tcW w:w="2075" w:type="dxa"/>
          </w:tcPr>
          <w:p w:rsidR="00C1666D" w:rsidRPr="00606A49" w:rsidRDefault="00C1666D" w:rsidP="00C1666D">
            <w:pPr>
              <w:pStyle w:val="ListParagraph"/>
              <w:ind w:left="0"/>
              <w:rPr>
                <w:rFonts w:asciiTheme="minorBidi" w:hAnsiTheme="minorBidi"/>
                <w:sz w:val="28"/>
                <w:szCs w:val="28"/>
                <w:rtl/>
              </w:rPr>
            </w:pPr>
            <w:r w:rsidRPr="00606A49">
              <w:rPr>
                <w:rFonts w:asciiTheme="minorBidi" w:hAnsiTheme="minorBidi" w:hint="cs"/>
                <w:color w:val="943634" w:themeColor="accent2" w:themeShade="BF"/>
                <w:sz w:val="28"/>
                <w:szCs w:val="28"/>
                <w:rtl/>
              </w:rPr>
              <w:t>طريقة الرقابة</w:t>
            </w:r>
          </w:p>
        </w:tc>
        <w:tc>
          <w:tcPr>
            <w:tcW w:w="1843" w:type="dxa"/>
          </w:tcPr>
          <w:p w:rsidR="00C1666D" w:rsidRPr="00606A49" w:rsidRDefault="00C1666D" w:rsidP="00C1666D">
            <w:pPr>
              <w:pStyle w:val="ListParagraph"/>
              <w:ind w:left="0"/>
              <w:rPr>
                <w:rFonts w:asciiTheme="minorBidi" w:hAnsiTheme="minorBidi"/>
                <w:sz w:val="28"/>
                <w:szCs w:val="28"/>
                <w:rtl/>
              </w:rPr>
            </w:pPr>
            <w:r w:rsidRPr="00606A49">
              <w:rPr>
                <w:rFonts w:asciiTheme="minorBidi" w:hAnsiTheme="minorBidi" w:hint="cs"/>
                <w:color w:val="943634" w:themeColor="accent2" w:themeShade="BF"/>
                <w:sz w:val="28"/>
                <w:szCs w:val="28"/>
                <w:rtl/>
              </w:rPr>
              <w:t>طريقة الآداء</w:t>
            </w:r>
          </w:p>
        </w:tc>
        <w:tc>
          <w:tcPr>
            <w:tcW w:w="2974" w:type="dxa"/>
          </w:tcPr>
          <w:p w:rsidR="00C1666D" w:rsidRPr="00606A49" w:rsidRDefault="00C1666D" w:rsidP="00C1666D">
            <w:pPr>
              <w:pStyle w:val="ListParagraph"/>
              <w:ind w:left="0"/>
              <w:rPr>
                <w:rFonts w:asciiTheme="minorBidi" w:hAnsiTheme="minorBidi"/>
                <w:sz w:val="28"/>
                <w:szCs w:val="28"/>
                <w:rtl/>
              </w:rPr>
            </w:pPr>
            <w:r w:rsidRPr="00606A49">
              <w:rPr>
                <w:rFonts w:asciiTheme="minorBidi" w:hAnsiTheme="minorBidi" w:hint="cs"/>
                <w:color w:val="943634" w:themeColor="accent2" w:themeShade="BF"/>
                <w:sz w:val="28"/>
                <w:szCs w:val="28"/>
                <w:rtl/>
              </w:rPr>
              <w:t>طريقة التخطيط والبرمجة والميزانية</w:t>
            </w:r>
            <w:r w:rsidRPr="00606A49">
              <w:rPr>
                <w:rFonts w:asciiTheme="minorBidi" w:hAnsiTheme="minorBidi" w:hint="cs"/>
                <w:sz w:val="28"/>
                <w:szCs w:val="28"/>
                <w:rtl/>
              </w:rPr>
              <w:t xml:space="preserve"> </w:t>
            </w:r>
          </w:p>
        </w:tc>
        <w:tc>
          <w:tcPr>
            <w:tcW w:w="2413" w:type="dxa"/>
          </w:tcPr>
          <w:p w:rsidR="00C1666D" w:rsidRPr="00606A49" w:rsidRDefault="00C1666D" w:rsidP="00C1666D">
            <w:pPr>
              <w:pStyle w:val="ListParagraph"/>
              <w:ind w:left="0"/>
              <w:rPr>
                <w:rFonts w:asciiTheme="minorBidi" w:hAnsiTheme="minorBidi"/>
                <w:sz w:val="28"/>
                <w:szCs w:val="28"/>
                <w:rtl/>
              </w:rPr>
            </w:pPr>
            <w:r w:rsidRPr="00606A49">
              <w:rPr>
                <w:rFonts w:asciiTheme="minorBidi" w:hAnsiTheme="minorBidi" w:hint="cs"/>
                <w:color w:val="943634" w:themeColor="accent2" w:themeShade="BF"/>
                <w:sz w:val="28"/>
                <w:szCs w:val="28"/>
                <w:rtl/>
              </w:rPr>
              <w:t>طريقة الأساس الصفري</w:t>
            </w:r>
            <w:r w:rsidRPr="00606A49">
              <w:rPr>
                <w:rFonts w:asciiTheme="minorBidi" w:hAnsiTheme="minorBidi" w:hint="cs"/>
                <w:sz w:val="28"/>
                <w:szCs w:val="28"/>
                <w:rtl/>
              </w:rPr>
              <w:t xml:space="preserve"> </w:t>
            </w:r>
          </w:p>
        </w:tc>
      </w:tr>
      <w:tr w:rsidR="007B331B" w:rsidTr="001C1CB5">
        <w:trPr>
          <w:trHeight w:val="719"/>
        </w:trPr>
        <w:tc>
          <w:tcPr>
            <w:tcW w:w="1468" w:type="dxa"/>
          </w:tcPr>
          <w:p w:rsidR="00F34D6C" w:rsidRDefault="00F34D6C" w:rsidP="00C1666D">
            <w:pPr>
              <w:pStyle w:val="ListParagraph"/>
              <w:ind w:left="0"/>
              <w:rPr>
                <w:rFonts w:asciiTheme="minorBidi" w:hAnsiTheme="minorBidi"/>
                <w:sz w:val="32"/>
                <w:szCs w:val="32"/>
                <w:rtl/>
              </w:rPr>
            </w:pPr>
          </w:p>
          <w:p w:rsidR="00F34D6C" w:rsidRDefault="00F34D6C" w:rsidP="00C1666D">
            <w:pPr>
              <w:pStyle w:val="ListParagraph"/>
              <w:ind w:left="0"/>
              <w:rPr>
                <w:rFonts w:asciiTheme="minorBidi" w:hAnsiTheme="minorBidi"/>
                <w:sz w:val="32"/>
                <w:szCs w:val="32"/>
                <w:rtl/>
              </w:rPr>
            </w:pPr>
          </w:p>
          <w:p w:rsidR="00F34D6C" w:rsidRDefault="00F34D6C" w:rsidP="00C1666D">
            <w:pPr>
              <w:pStyle w:val="ListParagraph"/>
              <w:ind w:left="0"/>
              <w:rPr>
                <w:rFonts w:asciiTheme="minorBidi" w:hAnsiTheme="minorBidi"/>
                <w:sz w:val="32"/>
                <w:szCs w:val="32"/>
                <w:rtl/>
              </w:rPr>
            </w:pPr>
          </w:p>
          <w:p w:rsidR="00C1666D" w:rsidRDefault="00C1666D" w:rsidP="00C1666D">
            <w:pPr>
              <w:pStyle w:val="ListParagraph"/>
              <w:ind w:left="0"/>
              <w:rPr>
                <w:rFonts w:asciiTheme="minorBidi" w:hAnsiTheme="minorBidi"/>
                <w:sz w:val="32"/>
                <w:szCs w:val="32"/>
                <w:rtl/>
              </w:rPr>
            </w:pPr>
            <w:r w:rsidRPr="00606A49">
              <w:rPr>
                <w:rFonts w:asciiTheme="minorBidi" w:hAnsiTheme="minorBidi" w:hint="cs"/>
                <w:color w:val="943634" w:themeColor="accent2" w:themeShade="BF"/>
                <w:sz w:val="32"/>
                <w:szCs w:val="32"/>
                <w:rtl/>
              </w:rPr>
              <w:t xml:space="preserve">بناء الميزانية </w:t>
            </w:r>
          </w:p>
        </w:tc>
        <w:tc>
          <w:tcPr>
            <w:tcW w:w="2075" w:type="dxa"/>
          </w:tcPr>
          <w:p w:rsidR="00C1666D" w:rsidRPr="00F34D6C" w:rsidRDefault="00C1666D" w:rsidP="00C1666D">
            <w:pPr>
              <w:pStyle w:val="ListParagraph"/>
              <w:ind w:left="0"/>
              <w:rPr>
                <w:rFonts w:asciiTheme="minorBidi" w:hAnsiTheme="minorBidi"/>
                <w:sz w:val="28"/>
                <w:szCs w:val="28"/>
                <w:rtl/>
              </w:rPr>
            </w:pPr>
            <w:r w:rsidRPr="00F34D6C">
              <w:rPr>
                <w:rFonts w:asciiTheme="minorBidi" w:hAnsiTheme="minorBidi" w:hint="cs"/>
                <w:sz w:val="28"/>
                <w:szCs w:val="28"/>
                <w:rtl/>
              </w:rPr>
              <w:t xml:space="preserve">عن طريق تبويب الميزانية وفقاً للوحدات الإدارية المسئولة عن تنفيذها مع استخدام التبويب </w:t>
            </w:r>
            <w:r w:rsidR="00F34D6C" w:rsidRPr="00F34D6C">
              <w:rPr>
                <w:rFonts w:asciiTheme="minorBidi" w:hAnsiTheme="minorBidi" w:hint="cs"/>
                <w:sz w:val="28"/>
                <w:szCs w:val="28"/>
                <w:rtl/>
              </w:rPr>
              <w:t>النوعي</w:t>
            </w:r>
          </w:p>
          <w:p w:rsidR="00F34D6C" w:rsidRDefault="00F34D6C" w:rsidP="00C1666D">
            <w:pPr>
              <w:pStyle w:val="ListParagraph"/>
              <w:ind w:left="0"/>
              <w:rPr>
                <w:rFonts w:asciiTheme="minorBidi" w:hAnsiTheme="minorBidi"/>
                <w:sz w:val="32"/>
                <w:szCs w:val="32"/>
                <w:rtl/>
              </w:rPr>
            </w:pPr>
            <w:r w:rsidRPr="00F34D6C">
              <w:rPr>
                <w:rFonts w:asciiTheme="minorBidi" w:hAnsiTheme="minorBidi" w:hint="cs"/>
                <w:sz w:val="28"/>
                <w:szCs w:val="28"/>
                <w:rtl/>
              </w:rPr>
              <w:t>للنفقات والإيرادات في أبواب ومجموعات وبنود وانواع باعتبار أن الهدف الأساسي للميزانية مقصور على تحقيق الرقابة المالية والقانونية .</w:t>
            </w:r>
          </w:p>
        </w:tc>
        <w:tc>
          <w:tcPr>
            <w:tcW w:w="1843" w:type="dxa"/>
          </w:tcPr>
          <w:p w:rsidR="00C1666D" w:rsidRPr="00F34D6C" w:rsidRDefault="00F34D6C" w:rsidP="00C1666D">
            <w:pPr>
              <w:pStyle w:val="ListParagraph"/>
              <w:ind w:left="0"/>
              <w:rPr>
                <w:rFonts w:asciiTheme="minorBidi" w:hAnsiTheme="minorBidi"/>
                <w:sz w:val="28"/>
                <w:szCs w:val="28"/>
                <w:rtl/>
              </w:rPr>
            </w:pPr>
            <w:r w:rsidRPr="00F34D6C">
              <w:rPr>
                <w:rFonts w:asciiTheme="minorBidi" w:hAnsiTheme="minorBidi" w:hint="cs"/>
                <w:sz w:val="28"/>
                <w:szCs w:val="28"/>
                <w:rtl/>
              </w:rPr>
              <w:t xml:space="preserve">يتم بناء الميزانية </w:t>
            </w:r>
          </w:p>
          <w:p w:rsidR="00F34D6C" w:rsidRDefault="00F34D6C" w:rsidP="00C1666D">
            <w:pPr>
              <w:pStyle w:val="ListParagraph"/>
              <w:ind w:left="0"/>
              <w:rPr>
                <w:rFonts w:asciiTheme="minorBidi" w:hAnsiTheme="minorBidi"/>
                <w:sz w:val="32"/>
                <w:szCs w:val="32"/>
                <w:rtl/>
              </w:rPr>
            </w:pPr>
            <w:r w:rsidRPr="00F34D6C">
              <w:rPr>
                <w:rFonts w:asciiTheme="minorBidi" w:hAnsiTheme="minorBidi" w:hint="cs"/>
                <w:sz w:val="28"/>
                <w:szCs w:val="28"/>
                <w:rtl/>
              </w:rPr>
              <w:t>إلى وظائف والوظائف إلى برامج</w:t>
            </w:r>
            <w:r w:rsidR="00163CB2">
              <w:rPr>
                <w:rFonts w:asciiTheme="minorBidi" w:hAnsiTheme="minorBidi" w:hint="cs"/>
                <w:sz w:val="28"/>
                <w:szCs w:val="28"/>
                <w:rtl/>
              </w:rPr>
              <w:t xml:space="preserve"> والبرامج إلى أنشطه وهذه الأنشطة</w:t>
            </w:r>
            <w:r w:rsidRPr="00F34D6C">
              <w:rPr>
                <w:rFonts w:asciiTheme="minorBidi" w:hAnsiTheme="minorBidi" w:hint="cs"/>
                <w:sz w:val="28"/>
                <w:szCs w:val="28"/>
                <w:rtl/>
              </w:rPr>
              <w:t xml:space="preserve"> يتم تبويبها نوعياً حسب بنود الإنفاق المختلفة</w:t>
            </w:r>
            <w:r>
              <w:rPr>
                <w:rFonts w:asciiTheme="minorBidi" w:hAnsiTheme="minorBidi" w:hint="cs"/>
                <w:sz w:val="32"/>
                <w:szCs w:val="32"/>
                <w:rtl/>
              </w:rPr>
              <w:t xml:space="preserve"> .</w:t>
            </w:r>
          </w:p>
        </w:tc>
        <w:tc>
          <w:tcPr>
            <w:tcW w:w="2974" w:type="dxa"/>
          </w:tcPr>
          <w:p w:rsidR="00C1666D" w:rsidRDefault="00163CB2" w:rsidP="00C1666D">
            <w:pPr>
              <w:pStyle w:val="ListParagraph"/>
              <w:ind w:left="0"/>
              <w:rPr>
                <w:rFonts w:asciiTheme="minorBidi" w:hAnsiTheme="minorBidi"/>
                <w:sz w:val="32"/>
                <w:szCs w:val="32"/>
                <w:rtl/>
              </w:rPr>
            </w:pPr>
            <w:r w:rsidRPr="007B331B">
              <w:rPr>
                <w:rFonts w:asciiTheme="minorBidi" w:hAnsiTheme="minorBidi" w:hint="cs"/>
                <w:sz w:val="28"/>
                <w:szCs w:val="28"/>
                <w:rtl/>
              </w:rPr>
              <w:t>يتم بنائها كقطاع متكامل يربط بين التخطيط والبرمجة والميزانية</w:t>
            </w:r>
            <w:r>
              <w:rPr>
                <w:rFonts w:asciiTheme="minorBidi" w:hAnsiTheme="minorBidi" w:hint="cs"/>
                <w:sz w:val="32"/>
                <w:szCs w:val="32"/>
                <w:rtl/>
              </w:rPr>
              <w:t xml:space="preserve"> .</w:t>
            </w:r>
          </w:p>
        </w:tc>
        <w:tc>
          <w:tcPr>
            <w:tcW w:w="2413" w:type="dxa"/>
          </w:tcPr>
          <w:p w:rsidR="00C1666D" w:rsidRPr="00163CB2" w:rsidRDefault="00163CB2" w:rsidP="00C1666D">
            <w:pPr>
              <w:pStyle w:val="ListParagraph"/>
              <w:ind w:left="0"/>
              <w:rPr>
                <w:rFonts w:asciiTheme="minorBidi" w:hAnsiTheme="minorBidi"/>
                <w:sz w:val="28"/>
                <w:szCs w:val="28"/>
                <w:rtl/>
              </w:rPr>
            </w:pPr>
            <w:r w:rsidRPr="00163CB2">
              <w:rPr>
                <w:rFonts w:asciiTheme="minorBidi" w:hAnsiTheme="minorBidi" w:hint="cs"/>
                <w:sz w:val="28"/>
                <w:szCs w:val="28"/>
                <w:rtl/>
              </w:rPr>
              <w:t>بناء الميزانية لا يتعارض مع نظام التخطيط والبرمجة والميزانية بل يدعمه , ويبدأ بصياغة الأهداف ثم تقويم البرامج ثم اتخاذ القرار ثم إعداد الميز</w:t>
            </w:r>
            <w:r>
              <w:rPr>
                <w:rFonts w:asciiTheme="minorBidi" w:hAnsiTheme="minorBidi" w:hint="cs"/>
                <w:sz w:val="28"/>
                <w:szCs w:val="28"/>
                <w:rtl/>
              </w:rPr>
              <w:t>ا</w:t>
            </w:r>
            <w:r w:rsidRPr="00163CB2">
              <w:rPr>
                <w:rFonts w:asciiTheme="minorBidi" w:hAnsiTheme="minorBidi" w:hint="cs"/>
                <w:sz w:val="28"/>
                <w:szCs w:val="28"/>
                <w:rtl/>
              </w:rPr>
              <w:t>نية .</w:t>
            </w:r>
          </w:p>
        </w:tc>
      </w:tr>
      <w:tr w:rsidR="007B331B" w:rsidTr="001C1CB5">
        <w:trPr>
          <w:trHeight w:val="5880"/>
        </w:trPr>
        <w:tc>
          <w:tcPr>
            <w:tcW w:w="1468" w:type="dxa"/>
          </w:tcPr>
          <w:p w:rsidR="001C4784" w:rsidRDefault="001C4784" w:rsidP="00163CB2">
            <w:pPr>
              <w:pStyle w:val="ListParagraph"/>
              <w:ind w:left="0"/>
              <w:jc w:val="center"/>
              <w:rPr>
                <w:rFonts w:asciiTheme="minorBidi" w:hAnsiTheme="minorBidi"/>
                <w:sz w:val="32"/>
                <w:szCs w:val="32"/>
                <w:rtl/>
              </w:rPr>
            </w:pPr>
          </w:p>
          <w:p w:rsidR="001C4784" w:rsidRDefault="001C4784" w:rsidP="00163CB2">
            <w:pPr>
              <w:pStyle w:val="ListParagraph"/>
              <w:ind w:left="0"/>
              <w:jc w:val="center"/>
              <w:rPr>
                <w:rFonts w:asciiTheme="minorBidi" w:hAnsiTheme="minorBidi"/>
                <w:sz w:val="32"/>
                <w:szCs w:val="32"/>
                <w:rtl/>
              </w:rPr>
            </w:pPr>
          </w:p>
          <w:p w:rsidR="001C4784" w:rsidRDefault="001C4784" w:rsidP="00163CB2">
            <w:pPr>
              <w:pStyle w:val="ListParagraph"/>
              <w:ind w:left="0"/>
              <w:jc w:val="center"/>
              <w:rPr>
                <w:rFonts w:asciiTheme="minorBidi" w:hAnsiTheme="minorBidi"/>
                <w:sz w:val="32"/>
                <w:szCs w:val="32"/>
                <w:rtl/>
              </w:rPr>
            </w:pPr>
          </w:p>
          <w:p w:rsidR="001C4784" w:rsidRDefault="001C4784" w:rsidP="00163CB2">
            <w:pPr>
              <w:pStyle w:val="ListParagraph"/>
              <w:ind w:left="0"/>
              <w:jc w:val="center"/>
              <w:rPr>
                <w:rFonts w:asciiTheme="minorBidi" w:hAnsiTheme="minorBidi"/>
                <w:sz w:val="32"/>
                <w:szCs w:val="32"/>
                <w:rtl/>
              </w:rPr>
            </w:pPr>
          </w:p>
          <w:p w:rsidR="001C4784" w:rsidRDefault="001C4784" w:rsidP="00163CB2">
            <w:pPr>
              <w:pStyle w:val="ListParagraph"/>
              <w:ind w:left="0"/>
              <w:jc w:val="center"/>
              <w:rPr>
                <w:rFonts w:asciiTheme="minorBidi" w:hAnsiTheme="minorBidi"/>
                <w:sz w:val="32"/>
                <w:szCs w:val="32"/>
                <w:rtl/>
              </w:rPr>
            </w:pPr>
          </w:p>
          <w:p w:rsidR="001C4784" w:rsidRDefault="001C4784" w:rsidP="00163CB2">
            <w:pPr>
              <w:pStyle w:val="ListParagraph"/>
              <w:ind w:left="0"/>
              <w:jc w:val="center"/>
              <w:rPr>
                <w:rFonts w:asciiTheme="minorBidi" w:hAnsiTheme="minorBidi"/>
                <w:sz w:val="32"/>
                <w:szCs w:val="32"/>
                <w:rtl/>
              </w:rPr>
            </w:pPr>
          </w:p>
          <w:p w:rsidR="001C4784" w:rsidRDefault="001C4784" w:rsidP="00163CB2">
            <w:pPr>
              <w:pStyle w:val="ListParagraph"/>
              <w:ind w:left="0"/>
              <w:jc w:val="center"/>
              <w:rPr>
                <w:rFonts w:asciiTheme="minorBidi" w:hAnsiTheme="minorBidi"/>
                <w:sz w:val="32"/>
                <w:szCs w:val="32"/>
                <w:rtl/>
              </w:rPr>
            </w:pPr>
          </w:p>
          <w:p w:rsidR="00C1666D" w:rsidRDefault="00163CB2" w:rsidP="00163CB2">
            <w:pPr>
              <w:pStyle w:val="ListParagraph"/>
              <w:ind w:left="0"/>
              <w:jc w:val="center"/>
              <w:rPr>
                <w:rFonts w:asciiTheme="minorBidi" w:hAnsiTheme="minorBidi"/>
                <w:sz w:val="32"/>
                <w:szCs w:val="32"/>
                <w:rtl/>
              </w:rPr>
            </w:pPr>
            <w:r w:rsidRPr="00CC1366">
              <w:rPr>
                <w:rFonts w:asciiTheme="minorBidi" w:hAnsiTheme="minorBidi" w:hint="cs"/>
                <w:color w:val="943634" w:themeColor="accent2" w:themeShade="BF"/>
                <w:sz w:val="32"/>
                <w:szCs w:val="32"/>
                <w:rtl/>
              </w:rPr>
              <w:t>مميزاتها</w:t>
            </w:r>
            <w:r>
              <w:rPr>
                <w:rFonts w:asciiTheme="minorBidi" w:hAnsiTheme="minorBidi" w:hint="cs"/>
                <w:sz w:val="32"/>
                <w:szCs w:val="32"/>
                <w:rtl/>
              </w:rPr>
              <w:t xml:space="preserve"> </w:t>
            </w:r>
          </w:p>
        </w:tc>
        <w:tc>
          <w:tcPr>
            <w:tcW w:w="2075" w:type="dxa"/>
          </w:tcPr>
          <w:p w:rsidR="00C1666D" w:rsidRPr="00163CB2" w:rsidRDefault="00163CB2" w:rsidP="00C1666D">
            <w:pPr>
              <w:pStyle w:val="ListParagraph"/>
              <w:ind w:left="0"/>
              <w:rPr>
                <w:rFonts w:asciiTheme="minorBidi" w:hAnsiTheme="minorBidi"/>
                <w:sz w:val="28"/>
                <w:szCs w:val="28"/>
                <w:rtl/>
              </w:rPr>
            </w:pPr>
            <w:r w:rsidRPr="00163CB2">
              <w:rPr>
                <w:rFonts w:asciiTheme="minorBidi" w:hAnsiTheme="minorBidi" w:hint="cs"/>
                <w:sz w:val="28"/>
                <w:szCs w:val="28"/>
                <w:rtl/>
              </w:rPr>
              <w:t xml:space="preserve">أكثر الطرق شيوعاً </w:t>
            </w:r>
          </w:p>
        </w:tc>
        <w:tc>
          <w:tcPr>
            <w:tcW w:w="1843" w:type="dxa"/>
          </w:tcPr>
          <w:p w:rsidR="00C1666D" w:rsidRPr="00163CB2" w:rsidRDefault="00163CB2" w:rsidP="00C1666D">
            <w:pPr>
              <w:pStyle w:val="ListParagraph"/>
              <w:ind w:left="0"/>
              <w:rPr>
                <w:rFonts w:asciiTheme="minorBidi" w:hAnsiTheme="minorBidi"/>
                <w:sz w:val="28"/>
                <w:szCs w:val="28"/>
                <w:rtl/>
              </w:rPr>
            </w:pPr>
            <w:r w:rsidRPr="00163CB2">
              <w:rPr>
                <w:rFonts w:asciiTheme="minorBidi" w:hAnsiTheme="minorBidi" w:hint="cs"/>
                <w:sz w:val="28"/>
                <w:szCs w:val="28"/>
                <w:rtl/>
              </w:rPr>
              <w:t xml:space="preserve">تركز على الأهداف ذاتها وتركز على تقسيم الآداء </w:t>
            </w:r>
          </w:p>
        </w:tc>
        <w:tc>
          <w:tcPr>
            <w:tcW w:w="2974" w:type="dxa"/>
          </w:tcPr>
          <w:p w:rsidR="00163CB2" w:rsidRDefault="00163CB2" w:rsidP="00163CB2">
            <w:pPr>
              <w:pStyle w:val="ListParagraph"/>
              <w:numPr>
                <w:ilvl w:val="0"/>
                <w:numId w:val="5"/>
              </w:numPr>
              <w:rPr>
                <w:rFonts w:asciiTheme="minorBidi" w:hAnsiTheme="minorBidi"/>
                <w:sz w:val="28"/>
                <w:szCs w:val="28"/>
              </w:rPr>
            </w:pPr>
            <w:r w:rsidRPr="00163CB2">
              <w:rPr>
                <w:rFonts w:asciiTheme="minorBidi" w:hAnsiTheme="minorBidi" w:hint="cs"/>
                <w:sz w:val="28"/>
                <w:szCs w:val="28"/>
                <w:rtl/>
              </w:rPr>
              <w:t xml:space="preserve">تحديد الأهداف </w:t>
            </w:r>
          </w:p>
          <w:p w:rsidR="00C1666D" w:rsidRPr="00163CB2" w:rsidRDefault="00163CB2" w:rsidP="00163CB2">
            <w:pPr>
              <w:pStyle w:val="ListParagraph"/>
              <w:numPr>
                <w:ilvl w:val="0"/>
                <w:numId w:val="5"/>
              </w:numPr>
              <w:rPr>
                <w:rFonts w:asciiTheme="minorBidi" w:hAnsiTheme="minorBidi"/>
                <w:sz w:val="28"/>
                <w:szCs w:val="28"/>
              </w:rPr>
            </w:pPr>
            <w:r w:rsidRPr="00163CB2">
              <w:rPr>
                <w:rFonts w:asciiTheme="minorBidi" w:hAnsiTheme="minorBidi" w:hint="cs"/>
                <w:sz w:val="28"/>
                <w:szCs w:val="28"/>
                <w:rtl/>
              </w:rPr>
              <w:t xml:space="preserve">الرئيسية </w:t>
            </w:r>
          </w:p>
          <w:p w:rsidR="00163CB2" w:rsidRPr="00163CB2" w:rsidRDefault="00163CB2" w:rsidP="00163CB2">
            <w:pPr>
              <w:pStyle w:val="ListParagraph"/>
              <w:numPr>
                <w:ilvl w:val="0"/>
                <w:numId w:val="5"/>
              </w:numPr>
              <w:rPr>
                <w:rFonts w:asciiTheme="minorBidi" w:hAnsiTheme="minorBidi"/>
                <w:sz w:val="28"/>
                <w:szCs w:val="28"/>
              </w:rPr>
            </w:pPr>
            <w:r w:rsidRPr="00163CB2">
              <w:rPr>
                <w:rFonts w:asciiTheme="minorBidi" w:hAnsiTheme="minorBidi" w:hint="cs"/>
                <w:sz w:val="28"/>
                <w:szCs w:val="28"/>
                <w:rtl/>
              </w:rPr>
              <w:t xml:space="preserve">برمجة الأهداف في شكل برنامج </w:t>
            </w:r>
          </w:p>
          <w:p w:rsidR="00163CB2" w:rsidRDefault="00163CB2" w:rsidP="00163CB2">
            <w:pPr>
              <w:pStyle w:val="ListParagraph"/>
              <w:numPr>
                <w:ilvl w:val="0"/>
                <w:numId w:val="5"/>
              </w:numPr>
              <w:rPr>
                <w:rFonts w:asciiTheme="minorBidi" w:hAnsiTheme="minorBidi"/>
                <w:sz w:val="28"/>
                <w:szCs w:val="28"/>
              </w:rPr>
            </w:pPr>
            <w:r w:rsidRPr="00163CB2">
              <w:rPr>
                <w:rFonts w:asciiTheme="minorBidi" w:hAnsiTheme="minorBidi" w:hint="cs"/>
                <w:sz w:val="28"/>
                <w:szCs w:val="28"/>
                <w:rtl/>
              </w:rPr>
              <w:t xml:space="preserve">المفاضلة بين البرامج البديلة باستخدام أسلوب تحديد التكلفة </w:t>
            </w:r>
          </w:p>
          <w:p w:rsidR="007B331B" w:rsidRDefault="007B331B" w:rsidP="00163CB2">
            <w:pPr>
              <w:pStyle w:val="ListParagraph"/>
              <w:numPr>
                <w:ilvl w:val="0"/>
                <w:numId w:val="5"/>
              </w:numPr>
              <w:rPr>
                <w:rFonts w:asciiTheme="minorBidi" w:hAnsiTheme="minorBidi"/>
                <w:sz w:val="28"/>
                <w:szCs w:val="28"/>
              </w:rPr>
            </w:pPr>
            <w:r>
              <w:rPr>
                <w:rFonts w:asciiTheme="minorBidi" w:hAnsiTheme="minorBidi" w:hint="cs"/>
                <w:sz w:val="28"/>
                <w:szCs w:val="28"/>
                <w:rtl/>
              </w:rPr>
              <w:t xml:space="preserve">تصميم خطة لكل برنامج على مدى عدة سنوات </w:t>
            </w:r>
          </w:p>
          <w:p w:rsidR="007B331B" w:rsidRPr="00163CB2" w:rsidRDefault="007B331B" w:rsidP="00163CB2">
            <w:pPr>
              <w:pStyle w:val="ListParagraph"/>
              <w:numPr>
                <w:ilvl w:val="0"/>
                <w:numId w:val="5"/>
              </w:numPr>
              <w:rPr>
                <w:rFonts w:asciiTheme="minorBidi" w:hAnsiTheme="minorBidi"/>
                <w:sz w:val="28"/>
                <w:szCs w:val="28"/>
                <w:rtl/>
              </w:rPr>
            </w:pPr>
            <w:r>
              <w:rPr>
                <w:rFonts w:asciiTheme="minorBidi" w:hAnsiTheme="minorBidi" w:hint="cs"/>
                <w:sz w:val="28"/>
                <w:szCs w:val="28"/>
                <w:rtl/>
              </w:rPr>
              <w:t xml:space="preserve">صياغة الاحتياجات السنوية في شكل ميزانية </w:t>
            </w:r>
          </w:p>
        </w:tc>
        <w:tc>
          <w:tcPr>
            <w:tcW w:w="2413" w:type="dxa"/>
          </w:tcPr>
          <w:p w:rsidR="00C1666D" w:rsidRDefault="007B331B" w:rsidP="00C1666D">
            <w:pPr>
              <w:pStyle w:val="ListParagraph"/>
              <w:ind w:left="0"/>
              <w:rPr>
                <w:rFonts w:asciiTheme="minorBidi" w:hAnsiTheme="minorBidi"/>
                <w:sz w:val="32"/>
                <w:szCs w:val="32"/>
                <w:rtl/>
              </w:rPr>
            </w:pPr>
            <w:r>
              <w:rPr>
                <w:rFonts w:asciiTheme="minorBidi" w:hAnsiTheme="minorBidi" w:hint="cs"/>
                <w:sz w:val="32"/>
                <w:szCs w:val="32"/>
                <w:rtl/>
              </w:rPr>
              <w:t xml:space="preserve">تعتمد على مجموعة مقومات أساسية </w:t>
            </w:r>
          </w:p>
          <w:p w:rsidR="007B331B" w:rsidRDefault="007B331B" w:rsidP="00C1666D">
            <w:pPr>
              <w:pStyle w:val="ListParagraph"/>
              <w:ind w:left="0"/>
              <w:rPr>
                <w:rFonts w:asciiTheme="minorBidi" w:hAnsiTheme="minorBidi"/>
                <w:sz w:val="32"/>
                <w:szCs w:val="32"/>
                <w:rtl/>
              </w:rPr>
            </w:pPr>
            <w:r>
              <w:rPr>
                <w:rFonts w:asciiTheme="minorBidi" w:hAnsiTheme="minorBidi" w:hint="cs"/>
                <w:sz w:val="32"/>
                <w:szCs w:val="32"/>
                <w:rtl/>
              </w:rPr>
              <w:t>إذ من الضروري إعداد وصف :</w:t>
            </w:r>
          </w:p>
          <w:p w:rsidR="007B331B" w:rsidRDefault="007B331B" w:rsidP="007B331B">
            <w:pPr>
              <w:pStyle w:val="ListParagraph"/>
              <w:numPr>
                <w:ilvl w:val="0"/>
                <w:numId w:val="5"/>
              </w:numPr>
              <w:rPr>
                <w:rFonts w:asciiTheme="minorBidi" w:hAnsiTheme="minorBidi"/>
                <w:sz w:val="32"/>
                <w:szCs w:val="32"/>
              </w:rPr>
            </w:pPr>
            <w:r>
              <w:rPr>
                <w:rFonts w:asciiTheme="minorBidi" w:hAnsiTheme="minorBidi" w:hint="cs"/>
                <w:sz w:val="32"/>
                <w:szCs w:val="32"/>
                <w:rtl/>
              </w:rPr>
              <w:t xml:space="preserve">للبرنامج </w:t>
            </w:r>
          </w:p>
          <w:p w:rsidR="007B331B" w:rsidRDefault="007B331B" w:rsidP="007B331B">
            <w:pPr>
              <w:pStyle w:val="ListParagraph"/>
              <w:numPr>
                <w:ilvl w:val="0"/>
                <w:numId w:val="5"/>
              </w:numPr>
              <w:rPr>
                <w:rFonts w:asciiTheme="minorBidi" w:hAnsiTheme="minorBidi"/>
                <w:sz w:val="32"/>
                <w:szCs w:val="32"/>
              </w:rPr>
            </w:pPr>
            <w:r>
              <w:rPr>
                <w:rFonts w:asciiTheme="minorBidi" w:hAnsiTheme="minorBidi" w:hint="cs"/>
                <w:sz w:val="32"/>
                <w:szCs w:val="32"/>
                <w:rtl/>
              </w:rPr>
              <w:t>ولمستوى الإنجاز المتوقع</w:t>
            </w:r>
          </w:p>
          <w:p w:rsidR="007B331B" w:rsidRDefault="007B331B" w:rsidP="007B331B">
            <w:pPr>
              <w:pStyle w:val="ListParagraph"/>
              <w:numPr>
                <w:ilvl w:val="0"/>
                <w:numId w:val="5"/>
              </w:numPr>
              <w:rPr>
                <w:rFonts w:asciiTheme="minorBidi" w:hAnsiTheme="minorBidi"/>
                <w:sz w:val="32"/>
                <w:szCs w:val="32"/>
              </w:rPr>
            </w:pPr>
            <w:r>
              <w:rPr>
                <w:rFonts w:asciiTheme="minorBidi" w:hAnsiTheme="minorBidi" w:hint="cs"/>
                <w:sz w:val="32"/>
                <w:szCs w:val="32"/>
                <w:rtl/>
              </w:rPr>
              <w:t xml:space="preserve">مزايا المحافظة على البرنامج </w:t>
            </w:r>
          </w:p>
          <w:p w:rsidR="007B331B" w:rsidRDefault="007B331B" w:rsidP="007B331B">
            <w:pPr>
              <w:pStyle w:val="ListParagraph"/>
              <w:numPr>
                <w:ilvl w:val="0"/>
                <w:numId w:val="5"/>
              </w:numPr>
              <w:rPr>
                <w:rFonts w:asciiTheme="minorBidi" w:hAnsiTheme="minorBidi"/>
                <w:sz w:val="32"/>
                <w:szCs w:val="32"/>
                <w:rtl/>
              </w:rPr>
            </w:pPr>
            <w:r>
              <w:rPr>
                <w:rFonts w:asciiTheme="minorBidi" w:hAnsiTheme="minorBidi" w:hint="cs"/>
                <w:sz w:val="32"/>
                <w:szCs w:val="32"/>
                <w:rtl/>
              </w:rPr>
              <w:t xml:space="preserve">النتائج المترتبة على إلغاء البرنامج </w:t>
            </w:r>
          </w:p>
        </w:tc>
      </w:tr>
      <w:tr w:rsidR="007B331B" w:rsidTr="001C4784">
        <w:trPr>
          <w:trHeight w:val="6849"/>
        </w:trPr>
        <w:tc>
          <w:tcPr>
            <w:tcW w:w="1468" w:type="dxa"/>
          </w:tcPr>
          <w:p w:rsidR="001C4784" w:rsidRDefault="001C4784" w:rsidP="00163CB2">
            <w:pPr>
              <w:pStyle w:val="ListParagraph"/>
              <w:ind w:left="0"/>
              <w:jc w:val="center"/>
              <w:rPr>
                <w:rFonts w:asciiTheme="minorBidi" w:hAnsiTheme="minorBidi"/>
                <w:sz w:val="32"/>
                <w:szCs w:val="32"/>
                <w:rtl/>
              </w:rPr>
            </w:pPr>
          </w:p>
          <w:p w:rsidR="001C4784" w:rsidRDefault="001C4784" w:rsidP="00163CB2">
            <w:pPr>
              <w:pStyle w:val="ListParagraph"/>
              <w:ind w:left="0"/>
              <w:jc w:val="center"/>
              <w:rPr>
                <w:rFonts w:asciiTheme="minorBidi" w:hAnsiTheme="minorBidi"/>
                <w:sz w:val="32"/>
                <w:szCs w:val="32"/>
                <w:rtl/>
              </w:rPr>
            </w:pPr>
          </w:p>
          <w:p w:rsidR="001C4784" w:rsidRDefault="001C4784" w:rsidP="00163CB2">
            <w:pPr>
              <w:pStyle w:val="ListParagraph"/>
              <w:ind w:left="0"/>
              <w:jc w:val="center"/>
              <w:rPr>
                <w:rFonts w:asciiTheme="minorBidi" w:hAnsiTheme="minorBidi"/>
                <w:sz w:val="32"/>
                <w:szCs w:val="32"/>
                <w:rtl/>
              </w:rPr>
            </w:pPr>
          </w:p>
          <w:p w:rsidR="001C4784" w:rsidRDefault="001C4784" w:rsidP="00163CB2">
            <w:pPr>
              <w:pStyle w:val="ListParagraph"/>
              <w:ind w:left="0"/>
              <w:jc w:val="center"/>
              <w:rPr>
                <w:rFonts w:asciiTheme="minorBidi" w:hAnsiTheme="minorBidi"/>
                <w:sz w:val="32"/>
                <w:szCs w:val="32"/>
                <w:rtl/>
              </w:rPr>
            </w:pPr>
          </w:p>
          <w:p w:rsidR="001C4784" w:rsidRDefault="001C4784" w:rsidP="00163CB2">
            <w:pPr>
              <w:pStyle w:val="ListParagraph"/>
              <w:ind w:left="0"/>
              <w:jc w:val="center"/>
              <w:rPr>
                <w:rFonts w:asciiTheme="minorBidi" w:hAnsiTheme="minorBidi"/>
                <w:sz w:val="32"/>
                <w:szCs w:val="32"/>
                <w:rtl/>
              </w:rPr>
            </w:pPr>
          </w:p>
          <w:p w:rsidR="007B331B" w:rsidRDefault="007B331B" w:rsidP="00163CB2">
            <w:pPr>
              <w:pStyle w:val="ListParagraph"/>
              <w:ind w:left="0"/>
              <w:jc w:val="center"/>
              <w:rPr>
                <w:rFonts w:asciiTheme="minorBidi" w:hAnsiTheme="minorBidi"/>
                <w:sz w:val="32"/>
                <w:szCs w:val="32"/>
                <w:rtl/>
              </w:rPr>
            </w:pPr>
            <w:r w:rsidRPr="00CC1366">
              <w:rPr>
                <w:rFonts w:asciiTheme="minorBidi" w:hAnsiTheme="minorBidi" w:hint="cs"/>
                <w:color w:val="943634" w:themeColor="accent2" w:themeShade="BF"/>
                <w:sz w:val="32"/>
                <w:szCs w:val="32"/>
                <w:rtl/>
              </w:rPr>
              <w:t xml:space="preserve">عيوبها </w:t>
            </w:r>
          </w:p>
        </w:tc>
        <w:tc>
          <w:tcPr>
            <w:tcW w:w="2075" w:type="dxa"/>
          </w:tcPr>
          <w:p w:rsidR="007B331B" w:rsidRPr="001C4784" w:rsidRDefault="001C1CB5" w:rsidP="001C1CB5">
            <w:pPr>
              <w:pStyle w:val="ListParagraph"/>
              <w:numPr>
                <w:ilvl w:val="0"/>
                <w:numId w:val="6"/>
              </w:numPr>
              <w:rPr>
                <w:rFonts w:asciiTheme="minorBidi" w:hAnsiTheme="minorBidi"/>
                <w:sz w:val="28"/>
                <w:szCs w:val="28"/>
              </w:rPr>
            </w:pPr>
            <w:r w:rsidRPr="001C4784">
              <w:rPr>
                <w:rFonts w:asciiTheme="minorBidi" w:hAnsiTheme="minorBidi" w:hint="cs"/>
                <w:sz w:val="28"/>
                <w:szCs w:val="28"/>
                <w:rtl/>
              </w:rPr>
              <w:t xml:space="preserve">التركيز فقط على الرقابة القانونية والمالية دون ترشيد للإنفاق الحكومي </w:t>
            </w:r>
          </w:p>
          <w:p w:rsidR="001C1CB5" w:rsidRPr="001C4784" w:rsidRDefault="001C1CB5" w:rsidP="001C1CB5">
            <w:pPr>
              <w:pStyle w:val="ListParagraph"/>
              <w:numPr>
                <w:ilvl w:val="0"/>
                <w:numId w:val="6"/>
              </w:numPr>
              <w:rPr>
                <w:rFonts w:asciiTheme="minorBidi" w:hAnsiTheme="minorBidi"/>
                <w:sz w:val="28"/>
                <w:szCs w:val="28"/>
              </w:rPr>
            </w:pPr>
            <w:r w:rsidRPr="001C4784">
              <w:rPr>
                <w:rFonts w:asciiTheme="minorBidi" w:hAnsiTheme="minorBidi" w:hint="cs"/>
                <w:sz w:val="28"/>
                <w:szCs w:val="28"/>
                <w:rtl/>
              </w:rPr>
              <w:t xml:space="preserve">لا توفر معلومات عن انواع الخدمات أو كميتها أو مستوى تأديتها لكل وحدة ادارية </w:t>
            </w:r>
          </w:p>
          <w:p w:rsidR="001C1CB5" w:rsidRPr="001C4784" w:rsidRDefault="001C1CB5" w:rsidP="001C1CB5">
            <w:pPr>
              <w:pStyle w:val="ListParagraph"/>
              <w:numPr>
                <w:ilvl w:val="0"/>
                <w:numId w:val="6"/>
              </w:numPr>
              <w:rPr>
                <w:rFonts w:asciiTheme="minorBidi" w:hAnsiTheme="minorBidi"/>
                <w:sz w:val="28"/>
                <w:szCs w:val="28"/>
              </w:rPr>
            </w:pPr>
            <w:r w:rsidRPr="001C4784">
              <w:rPr>
                <w:rFonts w:asciiTheme="minorBidi" w:hAnsiTheme="minorBidi" w:hint="cs"/>
                <w:sz w:val="28"/>
                <w:szCs w:val="28"/>
                <w:rtl/>
              </w:rPr>
              <w:t xml:space="preserve">لا توفر معلومات في مجال التخطيط </w:t>
            </w:r>
          </w:p>
          <w:p w:rsidR="001C1CB5" w:rsidRPr="00163CB2" w:rsidRDefault="001C1CB5" w:rsidP="001C1CB5">
            <w:pPr>
              <w:pStyle w:val="ListParagraph"/>
              <w:numPr>
                <w:ilvl w:val="0"/>
                <w:numId w:val="6"/>
              </w:numPr>
              <w:rPr>
                <w:rFonts w:asciiTheme="minorBidi" w:hAnsiTheme="minorBidi"/>
                <w:sz w:val="28"/>
                <w:szCs w:val="28"/>
                <w:rtl/>
              </w:rPr>
            </w:pPr>
            <w:r w:rsidRPr="001C4784">
              <w:rPr>
                <w:rFonts w:asciiTheme="minorBidi" w:hAnsiTheme="minorBidi" w:hint="cs"/>
                <w:sz w:val="28"/>
                <w:szCs w:val="28"/>
                <w:rtl/>
              </w:rPr>
              <w:t>تركز على المدخلات وتدبير الاموال</w:t>
            </w:r>
          </w:p>
        </w:tc>
        <w:tc>
          <w:tcPr>
            <w:tcW w:w="1843" w:type="dxa"/>
          </w:tcPr>
          <w:p w:rsidR="007B331B" w:rsidRDefault="001C1CB5" w:rsidP="001C1CB5">
            <w:pPr>
              <w:pStyle w:val="ListParagraph"/>
              <w:numPr>
                <w:ilvl w:val="0"/>
                <w:numId w:val="7"/>
              </w:numPr>
              <w:rPr>
                <w:rFonts w:asciiTheme="minorBidi" w:hAnsiTheme="minorBidi"/>
                <w:sz w:val="28"/>
                <w:szCs w:val="28"/>
              </w:rPr>
            </w:pPr>
            <w:r>
              <w:rPr>
                <w:rFonts w:asciiTheme="minorBidi" w:hAnsiTheme="minorBidi" w:hint="cs"/>
                <w:sz w:val="28"/>
                <w:szCs w:val="28"/>
                <w:rtl/>
              </w:rPr>
              <w:t xml:space="preserve">تتطلب مزيد من الوقت والجهد والخبرة </w:t>
            </w:r>
          </w:p>
          <w:p w:rsidR="001C1CB5" w:rsidRDefault="001C1CB5" w:rsidP="001C1CB5">
            <w:pPr>
              <w:pStyle w:val="ListParagraph"/>
              <w:numPr>
                <w:ilvl w:val="0"/>
                <w:numId w:val="7"/>
              </w:numPr>
              <w:rPr>
                <w:rFonts w:asciiTheme="minorBidi" w:hAnsiTheme="minorBidi"/>
                <w:sz w:val="28"/>
                <w:szCs w:val="28"/>
              </w:rPr>
            </w:pPr>
            <w:r>
              <w:rPr>
                <w:rFonts w:asciiTheme="minorBidi" w:hAnsiTheme="minorBidi" w:hint="cs"/>
                <w:sz w:val="28"/>
                <w:szCs w:val="28"/>
                <w:rtl/>
              </w:rPr>
              <w:t xml:space="preserve">صعوبة تحديد وحدات الآداء </w:t>
            </w:r>
          </w:p>
          <w:p w:rsidR="001C1CB5" w:rsidRDefault="001C1CB5" w:rsidP="001C1CB5">
            <w:pPr>
              <w:pStyle w:val="ListParagraph"/>
              <w:numPr>
                <w:ilvl w:val="0"/>
                <w:numId w:val="7"/>
              </w:numPr>
              <w:rPr>
                <w:rFonts w:asciiTheme="minorBidi" w:hAnsiTheme="minorBidi"/>
                <w:sz w:val="28"/>
                <w:szCs w:val="28"/>
              </w:rPr>
            </w:pPr>
            <w:r>
              <w:rPr>
                <w:rFonts w:asciiTheme="minorBidi" w:hAnsiTheme="minorBidi" w:hint="cs"/>
                <w:sz w:val="28"/>
                <w:szCs w:val="28"/>
                <w:rtl/>
              </w:rPr>
              <w:t xml:space="preserve">ارتفاع تكلفة تطبيقها </w:t>
            </w:r>
          </w:p>
          <w:p w:rsidR="001C1CB5" w:rsidRPr="00163CB2" w:rsidRDefault="001C1CB5" w:rsidP="001C1CB5">
            <w:pPr>
              <w:pStyle w:val="ListParagraph"/>
              <w:numPr>
                <w:ilvl w:val="0"/>
                <w:numId w:val="7"/>
              </w:numPr>
              <w:rPr>
                <w:rFonts w:asciiTheme="minorBidi" w:hAnsiTheme="minorBidi"/>
                <w:sz w:val="28"/>
                <w:szCs w:val="28"/>
                <w:rtl/>
              </w:rPr>
            </w:pPr>
            <w:r>
              <w:rPr>
                <w:rFonts w:asciiTheme="minorBidi" w:hAnsiTheme="minorBidi" w:hint="cs"/>
                <w:sz w:val="28"/>
                <w:szCs w:val="28"/>
                <w:rtl/>
              </w:rPr>
              <w:t xml:space="preserve">قصور النظم المحاسبية الحكومية </w:t>
            </w:r>
          </w:p>
        </w:tc>
        <w:tc>
          <w:tcPr>
            <w:tcW w:w="2974" w:type="dxa"/>
          </w:tcPr>
          <w:p w:rsidR="007B331B" w:rsidRDefault="001C1CB5" w:rsidP="007B331B">
            <w:pPr>
              <w:pStyle w:val="ListParagraph"/>
              <w:rPr>
                <w:rFonts w:asciiTheme="minorBidi" w:hAnsiTheme="minorBidi"/>
                <w:sz w:val="28"/>
                <w:szCs w:val="28"/>
                <w:rtl/>
              </w:rPr>
            </w:pPr>
            <w:r>
              <w:rPr>
                <w:rFonts w:asciiTheme="minorBidi" w:hAnsiTheme="minorBidi" w:hint="cs"/>
                <w:sz w:val="28"/>
                <w:szCs w:val="28"/>
                <w:rtl/>
              </w:rPr>
              <w:t xml:space="preserve">لم يحقق أهدافه للاسباب التالية : </w:t>
            </w:r>
          </w:p>
          <w:p w:rsidR="001C1CB5" w:rsidRDefault="001C1CB5" w:rsidP="001C1CB5">
            <w:pPr>
              <w:pStyle w:val="ListParagraph"/>
              <w:numPr>
                <w:ilvl w:val="0"/>
                <w:numId w:val="8"/>
              </w:numPr>
              <w:rPr>
                <w:rFonts w:asciiTheme="minorBidi" w:hAnsiTheme="minorBidi"/>
                <w:sz w:val="28"/>
                <w:szCs w:val="28"/>
              </w:rPr>
            </w:pPr>
            <w:r>
              <w:rPr>
                <w:rFonts w:asciiTheme="minorBidi" w:hAnsiTheme="minorBidi" w:hint="cs"/>
                <w:sz w:val="28"/>
                <w:szCs w:val="28"/>
                <w:rtl/>
              </w:rPr>
              <w:t xml:space="preserve">كبر حجم واتساع نطاق الوحدات الحكومية </w:t>
            </w:r>
          </w:p>
          <w:p w:rsidR="001C1CB5" w:rsidRDefault="001C1CB5" w:rsidP="001C1CB5">
            <w:pPr>
              <w:pStyle w:val="ListParagraph"/>
              <w:numPr>
                <w:ilvl w:val="0"/>
                <w:numId w:val="8"/>
              </w:numPr>
              <w:rPr>
                <w:rFonts w:asciiTheme="minorBidi" w:hAnsiTheme="minorBidi"/>
                <w:sz w:val="28"/>
                <w:szCs w:val="28"/>
              </w:rPr>
            </w:pPr>
            <w:r>
              <w:rPr>
                <w:rFonts w:asciiTheme="minorBidi" w:hAnsiTheme="minorBidi" w:hint="cs"/>
                <w:sz w:val="28"/>
                <w:szCs w:val="28"/>
                <w:rtl/>
              </w:rPr>
              <w:t>تعدد وتنوع البرامج</w:t>
            </w:r>
            <w:r w:rsidR="001C4784">
              <w:rPr>
                <w:rFonts w:asciiTheme="minorBidi" w:hAnsiTheme="minorBidi" w:hint="cs"/>
                <w:sz w:val="28"/>
                <w:szCs w:val="28"/>
                <w:rtl/>
              </w:rPr>
              <w:t xml:space="preserve"> التي تنجزها </w:t>
            </w:r>
          </w:p>
          <w:p w:rsidR="001C4784" w:rsidRDefault="001C4784" w:rsidP="001C1CB5">
            <w:pPr>
              <w:pStyle w:val="ListParagraph"/>
              <w:numPr>
                <w:ilvl w:val="0"/>
                <w:numId w:val="8"/>
              </w:numPr>
              <w:rPr>
                <w:rFonts w:asciiTheme="minorBidi" w:hAnsiTheme="minorBidi"/>
                <w:sz w:val="28"/>
                <w:szCs w:val="28"/>
              </w:rPr>
            </w:pPr>
            <w:r>
              <w:rPr>
                <w:rFonts w:asciiTheme="minorBidi" w:hAnsiTheme="minorBidi" w:hint="cs"/>
                <w:sz w:val="28"/>
                <w:szCs w:val="28"/>
                <w:rtl/>
              </w:rPr>
              <w:t xml:space="preserve">الوقت و الجهد </w:t>
            </w:r>
          </w:p>
          <w:p w:rsidR="001C4784" w:rsidRDefault="001C4784" w:rsidP="001C1CB5">
            <w:pPr>
              <w:pStyle w:val="ListParagraph"/>
              <w:numPr>
                <w:ilvl w:val="0"/>
                <w:numId w:val="8"/>
              </w:numPr>
              <w:rPr>
                <w:rFonts w:asciiTheme="minorBidi" w:hAnsiTheme="minorBidi"/>
                <w:sz w:val="28"/>
                <w:szCs w:val="28"/>
              </w:rPr>
            </w:pPr>
            <w:r>
              <w:rPr>
                <w:rFonts w:asciiTheme="minorBidi" w:hAnsiTheme="minorBidi" w:hint="cs"/>
                <w:sz w:val="28"/>
                <w:szCs w:val="28"/>
                <w:rtl/>
              </w:rPr>
              <w:t>التنبؤ والقياس</w:t>
            </w:r>
          </w:p>
          <w:p w:rsidR="001C4784" w:rsidRDefault="001C4784" w:rsidP="001C1CB5">
            <w:pPr>
              <w:pStyle w:val="ListParagraph"/>
              <w:numPr>
                <w:ilvl w:val="0"/>
                <w:numId w:val="8"/>
              </w:numPr>
              <w:rPr>
                <w:rFonts w:asciiTheme="minorBidi" w:hAnsiTheme="minorBidi"/>
                <w:sz w:val="28"/>
                <w:szCs w:val="28"/>
              </w:rPr>
            </w:pPr>
            <w:r>
              <w:rPr>
                <w:rFonts w:asciiTheme="minorBidi" w:hAnsiTheme="minorBidi" w:hint="cs"/>
                <w:sz w:val="28"/>
                <w:szCs w:val="28"/>
                <w:rtl/>
              </w:rPr>
              <w:t>صعوبة التعبير الكمي</w:t>
            </w:r>
          </w:p>
          <w:p w:rsidR="001C4784" w:rsidRPr="00163CB2" w:rsidRDefault="001C4784" w:rsidP="001C1CB5">
            <w:pPr>
              <w:pStyle w:val="ListParagraph"/>
              <w:numPr>
                <w:ilvl w:val="0"/>
                <w:numId w:val="8"/>
              </w:numPr>
              <w:rPr>
                <w:rFonts w:asciiTheme="minorBidi" w:hAnsiTheme="minorBidi"/>
                <w:sz w:val="28"/>
                <w:szCs w:val="28"/>
                <w:rtl/>
              </w:rPr>
            </w:pPr>
            <w:r>
              <w:rPr>
                <w:rFonts w:asciiTheme="minorBidi" w:hAnsiTheme="minorBidi" w:hint="cs"/>
                <w:sz w:val="28"/>
                <w:szCs w:val="28"/>
                <w:rtl/>
              </w:rPr>
              <w:t xml:space="preserve">التركيز على البرامج الجديدة </w:t>
            </w:r>
          </w:p>
        </w:tc>
        <w:tc>
          <w:tcPr>
            <w:tcW w:w="2413" w:type="dxa"/>
          </w:tcPr>
          <w:p w:rsidR="007B331B" w:rsidRDefault="007B331B" w:rsidP="00C1666D">
            <w:pPr>
              <w:pStyle w:val="ListParagraph"/>
              <w:ind w:left="0"/>
              <w:rPr>
                <w:rFonts w:asciiTheme="minorBidi" w:hAnsiTheme="minorBidi"/>
                <w:sz w:val="32"/>
                <w:szCs w:val="32"/>
                <w:rtl/>
              </w:rPr>
            </w:pPr>
          </w:p>
        </w:tc>
      </w:tr>
    </w:tbl>
    <w:p w:rsidR="00C1666D" w:rsidRDefault="00C1666D" w:rsidP="00C1666D">
      <w:pPr>
        <w:pStyle w:val="ListParagraph"/>
        <w:rPr>
          <w:rFonts w:asciiTheme="minorBidi" w:hAnsiTheme="minorBidi"/>
          <w:sz w:val="32"/>
          <w:szCs w:val="32"/>
        </w:rPr>
      </w:pPr>
    </w:p>
    <w:p w:rsidR="00636144" w:rsidRDefault="00636144" w:rsidP="00C1666D">
      <w:pPr>
        <w:rPr>
          <w:rFonts w:asciiTheme="minorBidi" w:hAnsiTheme="minorBidi"/>
          <w:b/>
          <w:bCs/>
          <w:color w:val="17365D" w:themeColor="text2" w:themeShade="BF"/>
          <w:sz w:val="32"/>
          <w:szCs w:val="32"/>
          <w:u w:val="single"/>
          <w:rtl/>
        </w:rPr>
      </w:pPr>
    </w:p>
    <w:p w:rsidR="00636144" w:rsidRDefault="00636144" w:rsidP="00C1666D">
      <w:pPr>
        <w:rPr>
          <w:rFonts w:asciiTheme="minorBidi" w:hAnsiTheme="minorBidi"/>
          <w:b/>
          <w:bCs/>
          <w:color w:val="17365D" w:themeColor="text2" w:themeShade="BF"/>
          <w:sz w:val="32"/>
          <w:szCs w:val="32"/>
          <w:u w:val="single"/>
          <w:rtl/>
        </w:rPr>
      </w:pPr>
    </w:p>
    <w:p w:rsidR="00636144" w:rsidRDefault="00636144" w:rsidP="00C1666D">
      <w:pPr>
        <w:rPr>
          <w:rFonts w:asciiTheme="minorBidi" w:hAnsiTheme="minorBidi"/>
          <w:b/>
          <w:bCs/>
          <w:color w:val="17365D" w:themeColor="text2" w:themeShade="BF"/>
          <w:sz w:val="32"/>
          <w:szCs w:val="32"/>
          <w:u w:val="single"/>
          <w:rtl/>
        </w:rPr>
      </w:pPr>
    </w:p>
    <w:p w:rsidR="00636144" w:rsidRDefault="00636144" w:rsidP="00C1666D">
      <w:pPr>
        <w:rPr>
          <w:rFonts w:asciiTheme="minorBidi" w:hAnsiTheme="minorBidi"/>
          <w:b/>
          <w:bCs/>
          <w:color w:val="17365D" w:themeColor="text2" w:themeShade="BF"/>
          <w:sz w:val="32"/>
          <w:szCs w:val="32"/>
          <w:u w:val="single"/>
          <w:rtl/>
        </w:rPr>
      </w:pPr>
    </w:p>
    <w:p w:rsidR="00636144" w:rsidRDefault="00636144" w:rsidP="00C1666D">
      <w:pPr>
        <w:rPr>
          <w:rFonts w:asciiTheme="minorBidi" w:hAnsiTheme="minorBidi"/>
          <w:b/>
          <w:bCs/>
          <w:color w:val="17365D" w:themeColor="text2" w:themeShade="BF"/>
          <w:sz w:val="32"/>
          <w:szCs w:val="32"/>
          <w:u w:val="single"/>
          <w:rtl/>
        </w:rPr>
      </w:pPr>
    </w:p>
    <w:p w:rsidR="00636144" w:rsidRDefault="00636144" w:rsidP="00C1666D">
      <w:pPr>
        <w:rPr>
          <w:rFonts w:asciiTheme="minorBidi" w:hAnsiTheme="minorBidi"/>
          <w:b/>
          <w:bCs/>
          <w:color w:val="17365D" w:themeColor="text2" w:themeShade="BF"/>
          <w:sz w:val="32"/>
          <w:szCs w:val="32"/>
          <w:u w:val="single"/>
          <w:rtl/>
        </w:rPr>
      </w:pPr>
    </w:p>
    <w:p w:rsidR="00636144" w:rsidRDefault="00636144" w:rsidP="00C1666D">
      <w:pPr>
        <w:rPr>
          <w:rFonts w:asciiTheme="minorBidi" w:hAnsiTheme="minorBidi"/>
          <w:b/>
          <w:bCs/>
          <w:color w:val="17365D" w:themeColor="text2" w:themeShade="BF"/>
          <w:sz w:val="32"/>
          <w:szCs w:val="32"/>
          <w:u w:val="single"/>
          <w:rtl/>
        </w:rPr>
      </w:pPr>
    </w:p>
    <w:p w:rsidR="00636144" w:rsidRDefault="00636144" w:rsidP="00C1666D">
      <w:pPr>
        <w:rPr>
          <w:rFonts w:asciiTheme="minorBidi" w:hAnsiTheme="minorBidi"/>
          <w:b/>
          <w:bCs/>
          <w:color w:val="17365D" w:themeColor="text2" w:themeShade="BF"/>
          <w:sz w:val="32"/>
          <w:szCs w:val="32"/>
          <w:u w:val="single"/>
          <w:rtl/>
        </w:rPr>
      </w:pPr>
    </w:p>
    <w:p w:rsidR="00636144" w:rsidRDefault="00636144" w:rsidP="00C1666D">
      <w:pPr>
        <w:rPr>
          <w:rFonts w:asciiTheme="minorBidi" w:hAnsiTheme="minorBidi"/>
          <w:b/>
          <w:bCs/>
          <w:color w:val="17365D" w:themeColor="text2" w:themeShade="BF"/>
          <w:sz w:val="32"/>
          <w:szCs w:val="32"/>
          <w:u w:val="single"/>
          <w:rtl/>
        </w:rPr>
      </w:pPr>
    </w:p>
    <w:p w:rsidR="00636144" w:rsidRDefault="00636144" w:rsidP="00C1666D">
      <w:pPr>
        <w:rPr>
          <w:rFonts w:asciiTheme="minorBidi" w:hAnsiTheme="minorBidi"/>
          <w:b/>
          <w:bCs/>
          <w:color w:val="17365D" w:themeColor="text2" w:themeShade="BF"/>
          <w:sz w:val="32"/>
          <w:szCs w:val="32"/>
          <w:u w:val="single"/>
          <w:rtl/>
        </w:rPr>
      </w:pPr>
    </w:p>
    <w:p w:rsidR="00C1666D" w:rsidRPr="00AB6B73" w:rsidRDefault="00EE4612" w:rsidP="00C1666D">
      <w:pPr>
        <w:rPr>
          <w:b/>
          <w:bCs/>
          <w:color w:val="548DD4" w:themeColor="text2" w:themeTint="99"/>
          <w:sz w:val="32"/>
          <w:szCs w:val="32"/>
          <w:u w:val="single"/>
          <w:rtl/>
        </w:rPr>
      </w:pPr>
      <w:r>
        <w:rPr>
          <w:rFonts w:hint="cs"/>
          <w:b/>
          <w:bCs/>
          <w:color w:val="548DD4" w:themeColor="text2" w:themeTint="99"/>
          <w:sz w:val="32"/>
          <w:szCs w:val="32"/>
          <w:u w:val="single"/>
          <w:rtl/>
        </w:rPr>
        <w:t xml:space="preserve">ثالثاً : قواعد إعداد الميزانية </w:t>
      </w:r>
    </w:p>
    <w:p w:rsidR="001C4784" w:rsidRDefault="001C4784" w:rsidP="00C1666D">
      <w:pPr>
        <w:rPr>
          <w:rFonts w:asciiTheme="minorBidi" w:hAnsiTheme="minorBidi"/>
          <w:sz w:val="28"/>
          <w:szCs w:val="28"/>
          <w:rtl/>
        </w:rPr>
      </w:pPr>
      <w:r w:rsidRPr="001C4784">
        <w:rPr>
          <w:rFonts w:asciiTheme="minorBidi" w:hAnsiTheme="minorBidi" w:hint="cs"/>
          <w:sz w:val="28"/>
          <w:szCs w:val="28"/>
          <w:rtl/>
        </w:rPr>
        <w:t xml:space="preserve">الميزانية العامة للدولة : </w:t>
      </w:r>
      <w:r>
        <w:rPr>
          <w:rFonts w:asciiTheme="minorBidi" w:hAnsiTheme="minorBidi" w:hint="cs"/>
          <w:sz w:val="28"/>
          <w:szCs w:val="28"/>
          <w:rtl/>
        </w:rPr>
        <w:t xml:space="preserve">تقدير رسمي للموارد </w:t>
      </w:r>
      <w:r w:rsidR="00D113FC">
        <w:rPr>
          <w:rFonts w:asciiTheme="minorBidi" w:hAnsiTheme="minorBidi" w:hint="cs"/>
          <w:sz w:val="28"/>
          <w:szCs w:val="28"/>
          <w:rtl/>
        </w:rPr>
        <w:t xml:space="preserve">التي تخطط الحكومة لإنفاقها على الأنشطة المختلفة خلال فترة معينة ( سنة مالية ) وكيفية الحصول على هذه الموارد </w:t>
      </w:r>
    </w:p>
    <w:p w:rsidR="00D113FC" w:rsidRDefault="00D113FC" w:rsidP="00481489">
      <w:pPr>
        <w:pStyle w:val="ListParagraph"/>
        <w:numPr>
          <w:ilvl w:val="0"/>
          <w:numId w:val="10"/>
        </w:numPr>
        <w:rPr>
          <w:rFonts w:asciiTheme="minorBidi" w:hAnsiTheme="minorBidi"/>
          <w:sz w:val="28"/>
          <w:szCs w:val="28"/>
        </w:rPr>
      </w:pPr>
      <w:r>
        <w:rPr>
          <w:rFonts w:asciiTheme="minorBidi" w:hAnsiTheme="minorBidi" w:hint="cs"/>
          <w:sz w:val="28"/>
          <w:szCs w:val="28"/>
          <w:rtl/>
        </w:rPr>
        <w:t>تخضع الميزانية العامة للدولة إلى مجموعة من القواعد المتعارف عليها :</w:t>
      </w:r>
    </w:p>
    <w:p w:rsidR="00D113FC" w:rsidRDefault="00D113FC" w:rsidP="00D113FC">
      <w:pPr>
        <w:pStyle w:val="ListParagraph"/>
        <w:numPr>
          <w:ilvl w:val="0"/>
          <w:numId w:val="9"/>
        </w:numPr>
        <w:rPr>
          <w:rFonts w:asciiTheme="minorBidi" w:hAnsiTheme="minorBidi"/>
          <w:sz w:val="28"/>
          <w:szCs w:val="28"/>
        </w:rPr>
      </w:pPr>
      <w:r>
        <w:rPr>
          <w:rFonts w:asciiTheme="minorBidi" w:hAnsiTheme="minorBidi" w:hint="cs"/>
          <w:sz w:val="28"/>
          <w:szCs w:val="28"/>
          <w:rtl/>
        </w:rPr>
        <w:t xml:space="preserve">قاعدة السنوية : تعد الميزانية عن فترة مالية محدد عادة سنة </w:t>
      </w:r>
    </w:p>
    <w:p w:rsidR="00D113FC" w:rsidRDefault="00D113FC" w:rsidP="00D113FC">
      <w:pPr>
        <w:pStyle w:val="ListParagraph"/>
        <w:numPr>
          <w:ilvl w:val="0"/>
          <w:numId w:val="9"/>
        </w:numPr>
        <w:rPr>
          <w:rFonts w:asciiTheme="minorBidi" w:hAnsiTheme="minorBidi"/>
          <w:sz w:val="28"/>
          <w:szCs w:val="28"/>
        </w:rPr>
      </w:pPr>
      <w:r>
        <w:rPr>
          <w:rFonts w:asciiTheme="minorBidi" w:hAnsiTheme="minorBidi" w:hint="cs"/>
          <w:sz w:val="28"/>
          <w:szCs w:val="28"/>
          <w:rtl/>
        </w:rPr>
        <w:t xml:space="preserve">قاعدة الوحدة : يتم إدراج </w:t>
      </w:r>
      <w:r w:rsidR="00481489">
        <w:rPr>
          <w:rFonts w:asciiTheme="minorBidi" w:hAnsiTheme="minorBidi" w:hint="cs"/>
          <w:sz w:val="28"/>
          <w:szCs w:val="28"/>
          <w:rtl/>
        </w:rPr>
        <w:t xml:space="preserve">إيرادات الدولة ونفقاتها في ميزانية واحدة مما يحقق سهولة معرفة مركزها المالي </w:t>
      </w:r>
    </w:p>
    <w:p w:rsidR="00481489" w:rsidRDefault="00481489" w:rsidP="00D113FC">
      <w:pPr>
        <w:pStyle w:val="ListParagraph"/>
        <w:numPr>
          <w:ilvl w:val="0"/>
          <w:numId w:val="9"/>
        </w:numPr>
        <w:rPr>
          <w:rFonts w:asciiTheme="minorBidi" w:hAnsiTheme="minorBidi"/>
          <w:sz w:val="28"/>
          <w:szCs w:val="28"/>
        </w:rPr>
      </w:pPr>
      <w:r>
        <w:rPr>
          <w:rFonts w:asciiTheme="minorBidi" w:hAnsiTheme="minorBidi" w:hint="cs"/>
          <w:sz w:val="28"/>
          <w:szCs w:val="28"/>
          <w:rtl/>
        </w:rPr>
        <w:t>قاعدة الشمول : تقضي إدراج كافة أوجه النشاط الحكومي سواء كان نشاطاً خدمياً أو اقتصاديا وإدراج كافة النفقات والإيرادات في الميزانية .</w:t>
      </w:r>
    </w:p>
    <w:p w:rsidR="00481489" w:rsidRDefault="00481489" w:rsidP="00D113FC">
      <w:pPr>
        <w:pStyle w:val="ListParagraph"/>
        <w:numPr>
          <w:ilvl w:val="0"/>
          <w:numId w:val="9"/>
        </w:numPr>
        <w:rPr>
          <w:rFonts w:asciiTheme="minorBidi" w:hAnsiTheme="minorBidi"/>
          <w:sz w:val="28"/>
          <w:szCs w:val="28"/>
        </w:rPr>
      </w:pPr>
      <w:r>
        <w:rPr>
          <w:rFonts w:asciiTheme="minorBidi" w:hAnsiTheme="minorBidi" w:hint="cs"/>
          <w:sz w:val="28"/>
          <w:szCs w:val="28"/>
          <w:rtl/>
        </w:rPr>
        <w:t xml:space="preserve">قاعدة العمومية ( الشيوع ) : تقضي </w:t>
      </w:r>
      <w:r w:rsidR="007F39B7">
        <w:rPr>
          <w:rFonts w:asciiTheme="minorBidi" w:hAnsiTheme="minorBidi" w:hint="cs"/>
          <w:sz w:val="28"/>
          <w:szCs w:val="28"/>
          <w:rtl/>
        </w:rPr>
        <w:t>بعدم تخصيص إيرادات بعينها لمقابلة نفقات بعينها على مستوى الوحدة الإدارية الحكومية . بل يتم تجميع كل الإيرادات في جانب يقابلها في الجانب الآخر كل النفقات المتعلقه بالسنة المالية .</w:t>
      </w:r>
    </w:p>
    <w:p w:rsidR="00FD25DC" w:rsidRDefault="007F39B7" w:rsidP="00FD25DC">
      <w:pPr>
        <w:pStyle w:val="ListParagraph"/>
        <w:numPr>
          <w:ilvl w:val="0"/>
          <w:numId w:val="9"/>
        </w:numPr>
        <w:rPr>
          <w:rFonts w:asciiTheme="minorBidi" w:hAnsiTheme="minorBidi"/>
          <w:sz w:val="28"/>
          <w:szCs w:val="28"/>
        </w:rPr>
      </w:pPr>
      <w:r>
        <w:rPr>
          <w:rFonts w:asciiTheme="minorBidi" w:hAnsiTheme="minorBidi" w:hint="cs"/>
          <w:sz w:val="28"/>
          <w:szCs w:val="28"/>
          <w:rtl/>
        </w:rPr>
        <w:t xml:space="preserve">قاعدة الوضوح والمرونة : ينبغي أن تتسم الميزانية بالوضوح والمرونة حتى يمكن فهمها واستيعابها , كما ينبغي أن تتصف بالمرونة تمكن إدارة الوحدة الحكومية من الحرية في إنفاق الموارد المتاحة </w:t>
      </w:r>
    </w:p>
    <w:p w:rsidR="00FD25DC" w:rsidRDefault="00FD25DC" w:rsidP="00FD25DC">
      <w:pPr>
        <w:ind w:left="360"/>
        <w:rPr>
          <w:rFonts w:asciiTheme="minorBidi" w:hAnsiTheme="minorBidi"/>
          <w:sz w:val="28"/>
          <w:szCs w:val="28"/>
          <w:rtl/>
        </w:rPr>
      </w:pPr>
    </w:p>
    <w:p w:rsidR="00EA24B3" w:rsidRPr="00E12511" w:rsidRDefault="00FD25DC" w:rsidP="000E7F96">
      <w:pPr>
        <w:rPr>
          <w:rFonts w:asciiTheme="minorBidi" w:hAnsiTheme="minorBidi"/>
          <w:b/>
          <w:bCs/>
          <w:color w:val="548DD4" w:themeColor="text2" w:themeTint="99"/>
          <w:sz w:val="32"/>
          <w:szCs w:val="32"/>
          <w:u w:val="single"/>
          <w:rtl/>
        </w:rPr>
      </w:pPr>
      <w:r w:rsidRPr="00E12511">
        <w:rPr>
          <w:rFonts w:asciiTheme="minorBidi" w:hAnsiTheme="minorBidi" w:hint="cs"/>
          <w:b/>
          <w:bCs/>
          <w:color w:val="548DD4" w:themeColor="text2" w:themeTint="99"/>
          <w:sz w:val="32"/>
          <w:szCs w:val="32"/>
          <w:u w:val="single"/>
          <w:rtl/>
        </w:rPr>
        <w:t xml:space="preserve">رابعا: </w:t>
      </w:r>
      <w:r w:rsidR="00EA24B3" w:rsidRPr="00E12511">
        <w:rPr>
          <w:rFonts w:asciiTheme="minorBidi" w:hAnsiTheme="minorBidi" w:hint="cs"/>
          <w:b/>
          <w:bCs/>
          <w:color w:val="548DD4" w:themeColor="text2" w:themeTint="99"/>
          <w:sz w:val="32"/>
          <w:szCs w:val="32"/>
          <w:u w:val="single"/>
          <w:rtl/>
        </w:rPr>
        <w:t>طرق تبويب الميزانية</w:t>
      </w:r>
    </w:p>
    <w:p w:rsidR="00EA24B3" w:rsidRDefault="00EA24B3" w:rsidP="00EA24B3">
      <w:pPr>
        <w:jc w:val="both"/>
        <w:rPr>
          <w:rFonts w:asciiTheme="minorBidi" w:hAnsiTheme="minorBidi"/>
          <w:sz w:val="28"/>
          <w:szCs w:val="28"/>
          <w:rtl/>
        </w:rPr>
      </w:pPr>
      <w:r>
        <w:rPr>
          <w:rFonts w:asciiTheme="minorBidi" w:hAnsiTheme="minorBidi" w:hint="cs"/>
          <w:sz w:val="28"/>
          <w:szCs w:val="28"/>
          <w:rtl/>
        </w:rPr>
        <w:t>تعتبر عملية التبويب من اهم المراحل في النظام المحاسبي والتبويب المناسب هو الذي يحقق عدة اهداف تتمثل في :</w:t>
      </w:r>
    </w:p>
    <w:p w:rsidR="00EA24B3" w:rsidRPr="00DA3724" w:rsidRDefault="00EA24B3" w:rsidP="00DA3724">
      <w:pPr>
        <w:pStyle w:val="ListParagraph"/>
        <w:numPr>
          <w:ilvl w:val="0"/>
          <w:numId w:val="27"/>
        </w:numPr>
        <w:jc w:val="both"/>
        <w:rPr>
          <w:rFonts w:asciiTheme="minorBidi" w:hAnsiTheme="minorBidi"/>
          <w:sz w:val="28"/>
          <w:szCs w:val="28"/>
        </w:rPr>
      </w:pPr>
      <w:r w:rsidRPr="00DA3724">
        <w:rPr>
          <w:rFonts w:asciiTheme="minorBidi" w:hAnsiTheme="minorBidi" w:hint="cs"/>
          <w:sz w:val="28"/>
          <w:szCs w:val="28"/>
          <w:rtl/>
        </w:rPr>
        <w:t>ملائمته</w:t>
      </w:r>
      <w:r w:rsidRPr="00DA3724">
        <w:rPr>
          <w:rFonts w:asciiTheme="minorBidi" w:hAnsiTheme="minorBidi"/>
          <w:sz w:val="28"/>
          <w:szCs w:val="28"/>
        </w:rPr>
        <w:t xml:space="preserve"> </w:t>
      </w:r>
      <w:r w:rsidRPr="00DA3724">
        <w:rPr>
          <w:rFonts w:asciiTheme="minorBidi" w:hAnsiTheme="minorBidi" w:hint="cs"/>
          <w:sz w:val="28"/>
          <w:szCs w:val="28"/>
          <w:rtl/>
        </w:rPr>
        <w:t>بصفة</w:t>
      </w:r>
      <w:r w:rsidRPr="00DA3724">
        <w:rPr>
          <w:rFonts w:asciiTheme="minorBidi" w:hAnsiTheme="minorBidi"/>
          <w:sz w:val="28"/>
          <w:szCs w:val="28"/>
        </w:rPr>
        <w:t xml:space="preserve"> </w:t>
      </w:r>
      <w:r w:rsidRPr="00DA3724">
        <w:rPr>
          <w:rFonts w:asciiTheme="minorBidi" w:hAnsiTheme="minorBidi" w:hint="cs"/>
          <w:sz w:val="28"/>
          <w:szCs w:val="28"/>
          <w:rtl/>
        </w:rPr>
        <w:t>عامة</w:t>
      </w:r>
      <w:r w:rsidRPr="00DA3724">
        <w:rPr>
          <w:rFonts w:asciiTheme="minorBidi" w:hAnsiTheme="minorBidi"/>
          <w:sz w:val="28"/>
          <w:szCs w:val="28"/>
        </w:rPr>
        <w:t xml:space="preserve"> </w:t>
      </w:r>
      <w:r w:rsidRPr="00DA3724">
        <w:rPr>
          <w:rFonts w:asciiTheme="minorBidi" w:hAnsiTheme="minorBidi" w:hint="cs"/>
          <w:sz w:val="28"/>
          <w:szCs w:val="28"/>
          <w:rtl/>
        </w:rPr>
        <w:t>لطبيعة</w:t>
      </w:r>
      <w:r w:rsidRPr="00DA3724">
        <w:rPr>
          <w:rFonts w:asciiTheme="minorBidi" w:hAnsiTheme="minorBidi"/>
          <w:sz w:val="28"/>
          <w:szCs w:val="28"/>
        </w:rPr>
        <w:t xml:space="preserve"> </w:t>
      </w:r>
      <w:r w:rsidRPr="00DA3724">
        <w:rPr>
          <w:rFonts w:asciiTheme="minorBidi" w:hAnsiTheme="minorBidi" w:hint="cs"/>
          <w:sz w:val="28"/>
          <w:szCs w:val="28"/>
          <w:rtl/>
        </w:rPr>
        <w:t>الأنشطة</w:t>
      </w:r>
      <w:r w:rsidRPr="00DA3724">
        <w:rPr>
          <w:rFonts w:asciiTheme="minorBidi" w:hAnsiTheme="minorBidi"/>
          <w:sz w:val="28"/>
          <w:szCs w:val="28"/>
        </w:rPr>
        <w:t xml:space="preserve"> </w:t>
      </w:r>
      <w:r w:rsidRPr="00DA3724">
        <w:rPr>
          <w:rFonts w:asciiTheme="minorBidi" w:hAnsiTheme="minorBidi" w:hint="cs"/>
          <w:sz w:val="28"/>
          <w:szCs w:val="28"/>
          <w:rtl/>
        </w:rPr>
        <w:t>الحكومية</w:t>
      </w:r>
      <w:r w:rsidRPr="00DA3724">
        <w:rPr>
          <w:rFonts w:asciiTheme="minorBidi" w:hAnsiTheme="minorBidi"/>
          <w:sz w:val="28"/>
          <w:szCs w:val="28"/>
        </w:rPr>
        <w:t xml:space="preserve"> </w:t>
      </w:r>
      <w:r w:rsidRPr="00DA3724">
        <w:rPr>
          <w:rFonts w:asciiTheme="minorBidi" w:hAnsiTheme="minorBidi" w:hint="cs"/>
          <w:sz w:val="28"/>
          <w:szCs w:val="28"/>
          <w:rtl/>
        </w:rPr>
        <w:t>وان</w:t>
      </w:r>
      <w:r w:rsidRPr="00DA3724">
        <w:rPr>
          <w:rFonts w:asciiTheme="minorBidi" w:hAnsiTheme="minorBidi"/>
          <w:sz w:val="28"/>
          <w:szCs w:val="28"/>
        </w:rPr>
        <w:t xml:space="preserve"> </w:t>
      </w:r>
      <w:r w:rsidRPr="00DA3724">
        <w:rPr>
          <w:rFonts w:asciiTheme="minorBidi" w:hAnsiTheme="minorBidi" w:hint="cs"/>
          <w:sz w:val="28"/>
          <w:szCs w:val="28"/>
          <w:rtl/>
        </w:rPr>
        <w:t>يظهرها</w:t>
      </w:r>
      <w:r w:rsidRPr="00DA3724">
        <w:rPr>
          <w:rFonts w:asciiTheme="minorBidi" w:hAnsiTheme="minorBidi"/>
          <w:sz w:val="28"/>
          <w:szCs w:val="28"/>
        </w:rPr>
        <w:t xml:space="preserve"> </w:t>
      </w:r>
      <w:r w:rsidRPr="00DA3724">
        <w:rPr>
          <w:rFonts w:asciiTheme="minorBidi" w:hAnsiTheme="minorBidi" w:hint="cs"/>
          <w:sz w:val="28"/>
          <w:szCs w:val="28"/>
          <w:rtl/>
        </w:rPr>
        <w:t>بشكل</w:t>
      </w:r>
      <w:r w:rsidRPr="00DA3724">
        <w:rPr>
          <w:rFonts w:asciiTheme="minorBidi" w:hAnsiTheme="minorBidi"/>
          <w:sz w:val="28"/>
          <w:szCs w:val="28"/>
        </w:rPr>
        <w:t xml:space="preserve"> </w:t>
      </w:r>
      <w:r w:rsidRPr="00DA3724">
        <w:rPr>
          <w:rFonts w:asciiTheme="minorBidi" w:hAnsiTheme="minorBidi" w:hint="cs"/>
          <w:sz w:val="28"/>
          <w:szCs w:val="28"/>
          <w:rtl/>
        </w:rPr>
        <w:t>واضح</w:t>
      </w:r>
      <w:r w:rsidRPr="00DA3724">
        <w:rPr>
          <w:rFonts w:asciiTheme="minorBidi" w:hAnsiTheme="minorBidi"/>
          <w:sz w:val="28"/>
          <w:szCs w:val="28"/>
        </w:rPr>
        <w:t>.</w:t>
      </w:r>
    </w:p>
    <w:p w:rsidR="00EA24B3" w:rsidRPr="00DA3724" w:rsidRDefault="00EA24B3" w:rsidP="00DA3724">
      <w:pPr>
        <w:pStyle w:val="ListParagraph"/>
        <w:numPr>
          <w:ilvl w:val="0"/>
          <w:numId w:val="27"/>
        </w:numPr>
        <w:jc w:val="both"/>
        <w:rPr>
          <w:rFonts w:asciiTheme="minorBidi" w:hAnsiTheme="minorBidi"/>
          <w:sz w:val="28"/>
          <w:szCs w:val="28"/>
        </w:rPr>
      </w:pPr>
      <w:r w:rsidRPr="00DA3724">
        <w:rPr>
          <w:rFonts w:asciiTheme="minorBidi" w:hAnsiTheme="minorBidi" w:hint="cs"/>
          <w:sz w:val="28"/>
          <w:szCs w:val="28"/>
          <w:rtl/>
        </w:rPr>
        <w:t>تحقيق</w:t>
      </w:r>
      <w:r w:rsidRPr="00DA3724">
        <w:rPr>
          <w:rFonts w:asciiTheme="minorBidi" w:hAnsiTheme="minorBidi"/>
          <w:sz w:val="28"/>
          <w:szCs w:val="28"/>
        </w:rPr>
        <w:t xml:space="preserve"> </w:t>
      </w:r>
      <w:r w:rsidRPr="00DA3724">
        <w:rPr>
          <w:rFonts w:asciiTheme="minorBidi" w:hAnsiTheme="minorBidi" w:hint="cs"/>
          <w:sz w:val="28"/>
          <w:szCs w:val="28"/>
          <w:rtl/>
        </w:rPr>
        <w:t>أغراض</w:t>
      </w:r>
      <w:r w:rsidRPr="00DA3724">
        <w:rPr>
          <w:rFonts w:asciiTheme="minorBidi" w:hAnsiTheme="minorBidi"/>
          <w:sz w:val="28"/>
          <w:szCs w:val="28"/>
        </w:rPr>
        <w:t xml:space="preserve"> </w:t>
      </w:r>
      <w:r w:rsidRPr="00DA3724">
        <w:rPr>
          <w:rFonts w:asciiTheme="minorBidi" w:hAnsiTheme="minorBidi" w:hint="cs"/>
          <w:sz w:val="28"/>
          <w:szCs w:val="28"/>
          <w:rtl/>
        </w:rPr>
        <w:t>الرقابة</w:t>
      </w:r>
      <w:r w:rsidRPr="00DA3724">
        <w:rPr>
          <w:rFonts w:asciiTheme="minorBidi" w:hAnsiTheme="minorBidi"/>
          <w:sz w:val="28"/>
          <w:szCs w:val="28"/>
        </w:rPr>
        <w:t xml:space="preserve"> </w:t>
      </w:r>
      <w:r w:rsidRPr="00DA3724">
        <w:rPr>
          <w:rFonts w:asciiTheme="minorBidi" w:hAnsiTheme="minorBidi" w:hint="cs"/>
          <w:sz w:val="28"/>
          <w:szCs w:val="28"/>
          <w:rtl/>
        </w:rPr>
        <w:t>المالية</w:t>
      </w:r>
      <w:r w:rsidRPr="00DA3724">
        <w:rPr>
          <w:rFonts w:asciiTheme="minorBidi" w:hAnsiTheme="minorBidi"/>
          <w:sz w:val="28"/>
          <w:szCs w:val="28"/>
        </w:rPr>
        <w:t xml:space="preserve"> </w:t>
      </w:r>
      <w:r w:rsidRPr="00DA3724">
        <w:rPr>
          <w:rFonts w:asciiTheme="minorBidi" w:hAnsiTheme="minorBidi" w:hint="cs"/>
          <w:sz w:val="28"/>
          <w:szCs w:val="28"/>
          <w:rtl/>
        </w:rPr>
        <w:t>والإدارية</w:t>
      </w:r>
      <w:r w:rsidRPr="00DA3724">
        <w:rPr>
          <w:rFonts w:asciiTheme="minorBidi" w:hAnsiTheme="minorBidi"/>
          <w:sz w:val="28"/>
          <w:szCs w:val="28"/>
        </w:rPr>
        <w:t xml:space="preserve"> </w:t>
      </w:r>
      <w:r w:rsidRPr="00DA3724">
        <w:rPr>
          <w:rFonts w:asciiTheme="minorBidi" w:hAnsiTheme="minorBidi" w:hint="cs"/>
          <w:sz w:val="28"/>
          <w:szCs w:val="28"/>
          <w:rtl/>
        </w:rPr>
        <w:t>المختلفة</w:t>
      </w:r>
      <w:r w:rsidRPr="00DA3724">
        <w:rPr>
          <w:rFonts w:asciiTheme="minorBidi" w:hAnsiTheme="minorBidi"/>
          <w:sz w:val="28"/>
          <w:szCs w:val="28"/>
        </w:rPr>
        <w:t>.</w:t>
      </w:r>
    </w:p>
    <w:p w:rsidR="00EA24B3" w:rsidRPr="00DA3724" w:rsidRDefault="00EA24B3" w:rsidP="00DA3724">
      <w:pPr>
        <w:pStyle w:val="ListParagraph"/>
        <w:numPr>
          <w:ilvl w:val="0"/>
          <w:numId w:val="27"/>
        </w:numPr>
        <w:jc w:val="both"/>
        <w:rPr>
          <w:rFonts w:asciiTheme="minorBidi" w:hAnsiTheme="minorBidi"/>
          <w:sz w:val="28"/>
          <w:szCs w:val="28"/>
        </w:rPr>
      </w:pPr>
      <w:r w:rsidRPr="00DA3724">
        <w:rPr>
          <w:rFonts w:asciiTheme="minorBidi" w:hAnsiTheme="minorBidi" w:hint="cs"/>
          <w:sz w:val="28"/>
          <w:szCs w:val="28"/>
          <w:rtl/>
        </w:rPr>
        <w:t>تسهيل</w:t>
      </w:r>
      <w:r w:rsidRPr="00DA3724">
        <w:rPr>
          <w:rFonts w:asciiTheme="minorBidi" w:hAnsiTheme="minorBidi"/>
          <w:sz w:val="28"/>
          <w:szCs w:val="28"/>
        </w:rPr>
        <w:t xml:space="preserve"> </w:t>
      </w:r>
      <w:r w:rsidRPr="00DA3724">
        <w:rPr>
          <w:rFonts w:asciiTheme="minorBidi" w:hAnsiTheme="minorBidi" w:hint="cs"/>
          <w:sz w:val="28"/>
          <w:szCs w:val="28"/>
          <w:rtl/>
        </w:rPr>
        <w:t>مهمة</w:t>
      </w:r>
      <w:r w:rsidRPr="00DA3724">
        <w:rPr>
          <w:rFonts w:asciiTheme="minorBidi" w:hAnsiTheme="minorBidi"/>
          <w:sz w:val="28"/>
          <w:szCs w:val="28"/>
        </w:rPr>
        <w:t xml:space="preserve"> </w:t>
      </w:r>
      <w:r w:rsidRPr="00DA3724">
        <w:rPr>
          <w:rFonts w:asciiTheme="minorBidi" w:hAnsiTheme="minorBidi" w:hint="cs"/>
          <w:sz w:val="28"/>
          <w:szCs w:val="28"/>
          <w:rtl/>
        </w:rPr>
        <w:t>إعداد</w:t>
      </w:r>
      <w:r w:rsidRPr="00DA3724">
        <w:rPr>
          <w:rFonts w:asciiTheme="minorBidi" w:hAnsiTheme="minorBidi"/>
          <w:sz w:val="28"/>
          <w:szCs w:val="28"/>
        </w:rPr>
        <w:t xml:space="preserve"> </w:t>
      </w:r>
      <w:r w:rsidRPr="00DA3724">
        <w:rPr>
          <w:rFonts w:asciiTheme="minorBidi" w:hAnsiTheme="minorBidi" w:hint="cs"/>
          <w:sz w:val="28"/>
          <w:szCs w:val="28"/>
          <w:rtl/>
        </w:rPr>
        <w:t>وتنفيذ</w:t>
      </w:r>
      <w:r w:rsidRPr="00DA3724">
        <w:rPr>
          <w:rFonts w:asciiTheme="minorBidi" w:hAnsiTheme="minorBidi"/>
          <w:sz w:val="28"/>
          <w:szCs w:val="28"/>
        </w:rPr>
        <w:t xml:space="preserve"> </w:t>
      </w:r>
      <w:r w:rsidRPr="00DA3724">
        <w:rPr>
          <w:rFonts w:asciiTheme="minorBidi" w:hAnsiTheme="minorBidi" w:hint="cs"/>
          <w:sz w:val="28"/>
          <w:szCs w:val="28"/>
          <w:rtl/>
        </w:rPr>
        <w:t>الميزانية</w:t>
      </w:r>
      <w:r w:rsidRPr="00DA3724">
        <w:rPr>
          <w:rFonts w:asciiTheme="minorBidi" w:hAnsiTheme="minorBidi"/>
          <w:sz w:val="28"/>
          <w:szCs w:val="28"/>
        </w:rPr>
        <w:t xml:space="preserve"> </w:t>
      </w:r>
      <w:r w:rsidRPr="00DA3724">
        <w:rPr>
          <w:rFonts w:asciiTheme="minorBidi" w:hAnsiTheme="minorBidi" w:hint="cs"/>
          <w:sz w:val="28"/>
          <w:szCs w:val="28"/>
          <w:rtl/>
        </w:rPr>
        <w:t>العامة</w:t>
      </w:r>
      <w:r w:rsidRPr="00DA3724">
        <w:rPr>
          <w:rFonts w:asciiTheme="minorBidi" w:hAnsiTheme="minorBidi"/>
          <w:sz w:val="28"/>
          <w:szCs w:val="28"/>
        </w:rPr>
        <w:t xml:space="preserve"> </w:t>
      </w:r>
      <w:r w:rsidRPr="00DA3724">
        <w:rPr>
          <w:rFonts w:asciiTheme="minorBidi" w:hAnsiTheme="minorBidi" w:hint="cs"/>
          <w:sz w:val="28"/>
          <w:szCs w:val="28"/>
          <w:rtl/>
        </w:rPr>
        <w:t>والرقابة</w:t>
      </w:r>
      <w:r w:rsidRPr="00DA3724">
        <w:rPr>
          <w:rFonts w:asciiTheme="minorBidi" w:hAnsiTheme="minorBidi"/>
          <w:sz w:val="28"/>
          <w:szCs w:val="28"/>
        </w:rPr>
        <w:t xml:space="preserve"> </w:t>
      </w:r>
      <w:r w:rsidRPr="00DA3724">
        <w:rPr>
          <w:rFonts w:asciiTheme="minorBidi" w:hAnsiTheme="minorBidi" w:hint="cs"/>
          <w:sz w:val="28"/>
          <w:szCs w:val="28"/>
          <w:rtl/>
        </w:rPr>
        <w:t>عليها</w:t>
      </w:r>
      <w:r w:rsidRPr="00DA3724">
        <w:rPr>
          <w:rFonts w:asciiTheme="minorBidi" w:hAnsiTheme="minorBidi"/>
          <w:sz w:val="28"/>
          <w:szCs w:val="28"/>
        </w:rPr>
        <w:t>.</w:t>
      </w:r>
    </w:p>
    <w:p w:rsidR="00EA24B3" w:rsidRPr="00DA3724" w:rsidRDefault="00EA24B3" w:rsidP="00DA3724">
      <w:pPr>
        <w:pStyle w:val="ListParagraph"/>
        <w:numPr>
          <w:ilvl w:val="0"/>
          <w:numId w:val="27"/>
        </w:numPr>
        <w:jc w:val="both"/>
        <w:rPr>
          <w:rFonts w:asciiTheme="minorBidi" w:hAnsiTheme="minorBidi"/>
          <w:sz w:val="28"/>
          <w:szCs w:val="28"/>
        </w:rPr>
      </w:pPr>
      <w:r w:rsidRPr="00DA3724">
        <w:rPr>
          <w:rFonts w:asciiTheme="minorBidi" w:hAnsiTheme="minorBidi" w:hint="cs"/>
          <w:sz w:val="28"/>
          <w:szCs w:val="28"/>
          <w:rtl/>
        </w:rPr>
        <w:t>إعداد</w:t>
      </w:r>
      <w:r w:rsidRPr="00DA3724">
        <w:rPr>
          <w:rFonts w:asciiTheme="minorBidi" w:hAnsiTheme="minorBidi"/>
          <w:sz w:val="28"/>
          <w:szCs w:val="28"/>
        </w:rPr>
        <w:t xml:space="preserve"> </w:t>
      </w:r>
      <w:r w:rsidRPr="00DA3724">
        <w:rPr>
          <w:rFonts w:asciiTheme="minorBidi" w:hAnsiTheme="minorBidi" w:hint="cs"/>
          <w:sz w:val="28"/>
          <w:szCs w:val="28"/>
          <w:rtl/>
        </w:rPr>
        <w:t>وتصميم</w:t>
      </w:r>
      <w:r w:rsidRPr="00DA3724">
        <w:rPr>
          <w:rFonts w:asciiTheme="minorBidi" w:hAnsiTheme="minorBidi"/>
          <w:sz w:val="28"/>
          <w:szCs w:val="28"/>
        </w:rPr>
        <w:t xml:space="preserve"> </w:t>
      </w:r>
      <w:r w:rsidRPr="00DA3724">
        <w:rPr>
          <w:rFonts w:asciiTheme="minorBidi" w:hAnsiTheme="minorBidi" w:hint="cs"/>
          <w:sz w:val="28"/>
          <w:szCs w:val="28"/>
          <w:rtl/>
        </w:rPr>
        <w:t>المجموعة</w:t>
      </w:r>
      <w:r w:rsidRPr="00DA3724">
        <w:rPr>
          <w:rFonts w:asciiTheme="minorBidi" w:hAnsiTheme="minorBidi"/>
          <w:sz w:val="28"/>
          <w:szCs w:val="28"/>
        </w:rPr>
        <w:t xml:space="preserve"> </w:t>
      </w:r>
      <w:r w:rsidRPr="00DA3724">
        <w:rPr>
          <w:rFonts w:asciiTheme="minorBidi" w:hAnsiTheme="minorBidi" w:hint="cs"/>
          <w:sz w:val="28"/>
          <w:szCs w:val="28"/>
          <w:rtl/>
        </w:rPr>
        <w:t>المستندية</w:t>
      </w:r>
      <w:r w:rsidRPr="00DA3724">
        <w:rPr>
          <w:rFonts w:asciiTheme="minorBidi" w:hAnsiTheme="minorBidi"/>
          <w:sz w:val="28"/>
          <w:szCs w:val="28"/>
        </w:rPr>
        <w:t xml:space="preserve"> </w:t>
      </w:r>
      <w:r w:rsidRPr="00DA3724">
        <w:rPr>
          <w:rFonts w:asciiTheme="minorBidi" w:hAnsiTheme="minorBidi" w:hint="cs"/>
          <w:sz w:val="28"/>
          <w:szCs w:val="28"/>
          <w:rtl/>
        </w:rPr>
        <w:t>والدفترية</w:t>
      </w:r>
      <w:r w:rsidRPr="00DA3724">
        <w:rPr>
          <w:rFonts w:asciiTheme="minorBidi" w:hAnsiTheme="minorBidi"/>
          <w:sz w:val="28"/>
          <w:szCs w:val="28"/>
        </w:rPr>
        <w:t xml:space="preserve"> </w:t>
      </w:r>
      <w:r w:rsidRPr="00DA3724">
        <w:rPr>
          <w:rFonts w:asciiTheme="minorBidi" w:hAnsiTheme="minorBidi" w:hint="cs"/>
          <w:sz w:val="28"/>
          <w:szCs w:val="28"/>
          <w:rtl/>
        </w:rPr>
        <w:t>لنظام</w:t>
      </w:r>
      <w:r w:rsidRPr="00DA3724">
        <w:rPr>
          <w:rFonts w:asciiTheme="minorBidi" w:hAnsiTheme="minorBidi"/>
          <w:sz w:val="28"/>
          <w:szCs w:val="28"/>
        </w:rPr>
        <w:t xml:space="preserve"> </w:t>
      </w:r>
      <w:r w:rsidRPr="00DA3724">
        <w:rPr>
          <w:rFonts w:asciiTheme="minorBidi" w:hAnsiTheme="minorBidi" w:hint="cs"/>
          <w:sz w:val="28"/>
          <w:szCs w:val="28"/>
          <w:rtl/>
        </w:rPr>
        <w:t>المحاسبة</w:t>
      </w:r>
      <w:r w:rsidRPr="00DA3724">
        <w:rPr>
          <w:rFonts w:asciiTheme="minorBidi" w:hAnsiTheme="minorBidi"/>
          <w:sz w:val="28"/>
          <w:szCs w:val="28"/>
        </w:rPr>
        <w:t xml:space="preserve"> </w:t>
      </w:r>
      <w:r w:rsidRPr="00DA3724">
        <w:rPr>
          <w:rFonts w:asciiTheme="minorBidi" w:hAnsiTheme="minorBidi" w:hint="cs"/>
          <w:sz w:val="28"/>
          <w:szCs w:val="28"/>
          <w:rtl/>
        </w:rPr>
        <w:t>الحكومية</w:t>
      </w:r>
      <w:r w:rsidRPr="00DA3724">
        <w:rPr>
          <w:rFonts w:asciiTheme="minorBidi" w:hAnsiTheme="minorBidi"/>
          <w:sz w:val="28"/>
          <w:szCs w:val="28"/>
        </w:rPr>
        <w:t>.</w:t>
      </w:r>
    </w:p>
    <w:p w:rsidR="00EA24B3" w:rsidRPr="00DA3724" w:rsidRDefault="00EA24B3" w:rsidP="00DA3724">
      <w:pPr>
        <w:pStyle w:val="ListParagraph"/>
        <w:numPr>
          <w:ilvl w:val="0"/>
          <w:numId w:val="27"/>
        </w:numPr>
        <w:jc w:val="both"/>
        <w:rPr>
          <w:rFonts w:asciiTheme="minorBidi" w:hAnsiTheme="minorBidi"/>
          <w:sz w:val="28"/>
          <w:szCs w:val="28"/>
        </w:rPr>
      </w:pPr>
      <w:r w:rsidRPr="00DA3724">
        <w:rPr>
          <w:rFonts w:asciiTheme="minorBidi" w:hAnsiTheme="minorBidi" w:hint="cs"/>
          <w:sz w:val="28"/>
          <w:szCs w:val="28"/>
          <w:rtl/>
        </w:rPr>
        <w:t>إعداد</w:t>
      </w:r>
      <w:r w:rsidRPr="00DA3724">
        <w:rPr>
          <w:rFonts w:asciiTheme="minorBidi" w:hAnsiTheme="minorBidi"/>
          <w:sz w:val="28"/>
          <w:szCs w:val="28"/>
        </w:rPr>
        <w:t xml:space="preserve"> </w:t>
      </w:r>
      <w:r w:rsidRPr="00DA3724">
        <w:rPr>
          <w:rFonts w:asciiTheme="minorBidi" w:hAnsiTheme="minorBidi" w:hint="cs"/>
          <w:sz w:val="28"/>
          <w:szCs w:val="28"/>
          <w:rtl/>
        </w:rPr>
        <w:t>الحساب</w:t>
      </w:r>
      <w:r w:rsidRPr="00DA3724">
        <w:rPr>
          <w:rFonts w:asciiTheme="minorBidi" w:hAnsiTheme="minorBidi"/>
          <w:sz w:val="28"/>
          <w:szCs w:val="28"/>
        </w:rPr>
        <w:t xml:space="preserve"> </w:t>
      </w:r>
      <w:r w:rsidRPr="00DA3724">
        <w:rPr>
          <w:rFonts w:asciiTheme="minorBidi" w:hAnsiTheme="minorBidi" w:hint="cs"/>
          <w:sz w:val="28"/>
          <w:szCs w:val="28"/>
          <w:rtl/>
        </w:rPr>
        <w:t>الختامي</w:t>
      </w:r>
      <w:r w:rsidRPr="00DA3724">
        <w:rPr>
          <w:rFonts w:asciiTheme="minorBidi" w:hAnsiTheme="minorBidi"/>
          <w:sz w:val="28"/>
          <w:szCs w:val="28"/>
        </w:rPr>
        <w:t xml:space="preserve"> </w:t>
      </w:r>
      <w:r w:rsidRPr="00DA3724">
        <w:rPr>
          <w:rFonts w:asciiTheme="minorBidi" w:hAnsiTheme="minorBidi" w:hint="cs"/>
          <w:sz w:val="28"/>
          <w:szCs w:val="28"/>
          <w:rtl/>
        </w:rPr>
        <w:t>للدولة</w:t>
      </w:r>
      <w:r w:rsidRPr="00DA3724">
        <w:rPr>
          <w:rFonts w:asciiTheme="minorBidi" w:hAnsiTheme="minorBidi"/>
          <w:sz w:val="28"/>
          <w:szCs w:val="28"/>
        </w:rPr>
        <w:t>.</w:t>
      </w:r>
    </w:p>
    <w:p w:rsidR="0044780A" w:rsidRDefault="00EA24B3" w:rsidP="00B748C5">
      <w:pPr>
        <w:ind w:left="360"/>
        <w:jc w:val="both"/>
        <w:rPr>
          <w:rFonts w:asciiTheme="minorBidi" w:hAnsiTheme="minorBidi"/>
          <w:sz w:val="28"/>
          <w:szCs w:val="28"/>
          <w:rtl/>
        </w:rPr>
      </w:pPr>
      <w:r>
        <w:rPr>
          <w:rFonts w:asciiTheme="minorBidi" w:hAnsiTheme="minorBidi" w:hint="cs"/>
          <w:sz w:val="28"/>
          <w:szCs w:val="28"/>
          <w:rtl/>
        </w:rPr>
        <w:t>(هذه الاهداف يصعب تحقيقها من خلال تبني طريقة واحده, لذا في العاده يتم استخدام اكثر من طريقه للتبويب لتحقيق مزيد من الاهداف )</w:t>
      </w:r>
    </w:p>
    <w:p w:rsidR="0044780A" w:rsidRDefault="0044780A" w:rsidP="00EA24B3">
      <w:pPr>
        <w:jc w:val="both"/>
        <w:rPr>
          <w:rFonts w:asciiTheme="minorBidi" w:hAnsiTheme="minorBidi"/>
          <w:sz w:val="28"/>
          <w:szCs w:val="28"/>
          <w:rtl/>
        </w:rPr>
      </w:pPr>
    </w:p>
    <w:p w:rsidR="0044780A" w:rsidRDefault="0044780A" w:rsidP="00EA24B3">
      <w:pPr>
        <w:jc w:val="both"/>
        <w:rPr>
          <w:rFonts w:asciiTheme="minorBidi" w:hAnsiTheme="minorBidi"/>
          <w:sz w:val="28"/>
          <w:szCs w:val="28"/>
          <w:rtl/>
        </w:rPr>
      </w:pPr>
    </w:p>
    <w:p w:rsidR="00484BEB" w:rsidRDefault="00484BEB" w:rsidP="000E7F96">
      <w:pPr>
        <w:rPr>
          <w:rFonts w:asciiTheme="minorBidi" w:hAnsiTheme="minorBidi"/>
          <w:b/>
          <w:bCs/>
          <w:color w:val="17365D" w:themeColor="text2" w:themeShade="BF"/>
          <w:sz w:val="32"/>
          <w:szCs w:val="32"/>
          <w:u w:val="single"/>
          <w:rtl/>
        </w:rPr>
      </w:pPr>
    </w:p>
    <w:p w:rsidR="0044780A" w:rsidRPr="00E12511" w:rsidRDefault="0044780A" w:rsidP="000E7F96">
      <w:pPr>
        <w:rPr>
          <w:rFonts w:asciiTheme="minorBidi" w:hAnsiTheme="minorBidi"/>
          <w:b/>
          <w:bCs/>
          <w:color w:val="548DD4" w:themeColor="text2" w:themeTint="99"/>
          <w:sz w:val="32"/>
          <w:szCs w:val="32"/>
          <w:u w:val="single"/>
          <w:rtl/>
        </w:rPr>
      </w:pPr>
      <w:r w:rsidRPr="00E12511">
        <w:rPr>
          <w:rFonts w:asciiTheme="minorBidi" w:hAnsiTheme="minorBidi" w:hint="cs"/>
          <w:b/>
          <w:bCs/>
          <w:color w:val="548DD4" w:themeColor="text2" w:themeTint="99"/>
          <w:sz w:val="32"/>
          <w:szCs w:val="32"/>
          <w:u w:val="single"/>
          <w:rtl/>
        </w:rPr>
        <w:lastRenderedPageBreak/>
        <w:t>تبويب النفقات:</w:t>
      </w:r>
    </w:p>
    <w:p w:rsidR="0044780A" w:rsidRDefault="0044780A" w:rsidP="00EA24B3">
      <w:pPr>
        <w:jc w:val="both"/>
        <w:rPr>
          <w:rFonts w:asciiTheme="minorBidi" w:hAnsiTheme="minorBidi"/>
          <w:sz w:val="28"/>
          <w:szCs w:val="28"/>
          <w:rtl/>
        </w:rPr>
      </w:pPr>
    </w:p>
    <w:p w:rsidR="0044780A" w:rsidRPr="00EA24B3" w:rsidRDefault="002D511F" w:rsidP="00EA24B3">
      <w:pPr>
        <w:jc w:val="both"/>
        <w:rPr>
          <w:rFonts w:asciiTheme="minorBidi" w:hAnsiTheme="minorBidi"/>
          <w:sz w:val="28"/>
          <w:szCs w:val="28"/>
        </w:rPr>
      </w:pPr>
      <w:r>
        <w:rPr>
          <w:rFonts w:asciiTheme="minorBidi" w:hAnsiTheme="minorBidi"/>
          <w:noProof/>
          <w:sz w:val="28"/>
          <w:szCs w:val="28"/>
        </w:rPr>
        <w:pict>
          <v:roundrect id="Rounded Rectangle 4" o:spid="_x0000_s1026" style="position:absolute;left:0;text-align:left;margin-left:-42.75pt;margin-top:6.7pt;width:238.5pt;height:165.75pt;z-index:25166028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" fillcolor="white [3201]" strokecolor="black [3200]" strokeweight="2pt">
            <v:textbox>
              <w:txbxContent>
                <w:p w:rsidR="0044780A" w:rsidRPr="00E12511" w:rsidRDefault="001E3F9C" w:rsidP="001E3F9C">
                  <w:pPr>
                    <w:rPr>
                      <w:rFonts w:asciiTheme="minorBidi" w:hAnsiTheme="minorBidi"/>
                      <w:color w:val="548DD4" w:themeColor="text2" w:themeTint="99"/>
                      <w:sz w:val="32"/>
                      <w:szCs w:val="32"/>
                      <w:rtl/>
                    </w:rPr>
                  </w:pPr>
                  <w:r w:rsidRPr="00E12511">
                    <w:rPr>
                      <w:rFonts w:asciiTheme="minorBidi" w:hAnsiTheme="minorBidi" w:hint="cs"/>
                      <w:color w:val="548DD4" w:themeColor="text2" w:themeTint="99"/>
                      <w:sz w:val="32"/>
                      <w:szCs w:val="32"/>
                      <w:rtl/>
                    </w:rPr>
                    <w:t>التبويب الوظيفي:</w:t>
                  </w:r>
                </w:p>
                <w:p w:rsidR="001E3F9C" w:rsidRPr="00E12511" w:rsidRDefault="001E3F9C" w:rsidP="001E3F9C">
                  <w:pPr>
                    <w:rPr>
                      <w:rFonts w:asciiTheme="minorBidi" w:hAnsiTheme="minorBidi"/>
                      <w:sz w:val="32"/>
                      <w:szCs w:val="32"/>
                    </w:rPr>
                  </w:pPr>
                  <w:r w:rsidRPr="00E12511">
                    <w:rPr>
                      <w:rFonts w:asciiTheme="minorBidi" w:hAnsiTheme="minorBidi" w:hint="cs"/>
                      <w:sz w:val="32"/>
                      <w:szCs w:val="32"/>
                      <w:rtl/>
                    </w:rPr>
                    <w:t>يحقق اغراض المساءلة المحاسبيه</w:t>
                  </w:r>
                  <w:r w:rsidRPr="00DA3724">
                    <w:rPr>
                      <w:rFonts w:asciiTheme="minorBidi" w:hAnsiTheme="minorBidi" w:hint="cs"/>
                      <w:b/>
                      <w:bCs/>
                      <w:sz w:val="32"/>
                      <w:szCs w:val="32"/>
                      <w:rtl/>
                    </w:rPr>
                    <w:t xml:space="preserve"> عن</w:t>
                  </w:r>
                  <w:r w:rsidRPr="00E12511">
                    <w:rPr>
                      <w:rFonts w:asciiTheme="minorBidi" w:hAnsiTheme="minorBidi" w:hint="cs"/>
                      <w:sz w:val="32"/>
                      <w:szCs w:val="32"/>
                      <w:rtl/>
                    </w:rPr>
                    <w:t xml:space="preserve"> </w:t>
                  </w:r>
                  <w:r w:rsidRPr="00DA3724">
                    <w:rPr>
                      <w:rFonts w:asciiTheme="minorBidi" w:hAnsiTheme="minorBidi" w:hint="cs"/>
                      <w:b/>
                      <w:bCs/>
                      <w:sz w:val="32"/>
                      <w:szCs w:val="32"/>
                      <w:rtl/>
                    </w:rPr>
                    <w:t>العمليات</w:t>
                  </w:r>
                  <w:r w:rsidRPr="00E12511">
                    <w:rPr>
                      <w:rFonts w:asciiTheme="minorBidi" w:hAnsiTheme="minorBidi" w:hint="cs"/>
                      <w:sz w:val="32"/>
                      <w:szCs w:val="32"/>
                      <w:rtl/>
                    </w:rPr>
                    <w:t xml:space="preserve"> لكونها تمكن من فرض الرقابه القانونيه والماليه على استخدام الاعتمادات </w:t>
                  </w:r>
                  <w:r w:rsidRPr="00DA3724">
                    <w:rPr>
                      <w:rFonts w:asciiTheme="minorBidi" w:hAnsiTheme="minorBidi" w:hint="cs"/>
                      <w:b/>
                      <w:bCs/>
                      <w:sz w:val="32"/>
                      <w:szCs w:val="32"/>
                      <w:rtl/>
                    </w:rPr>
                    <w:t>مع التحقق</w:t>
                  </w:r>
                  <w:r w:rsidRPr="00E12511">
                    <w:rPr>
                      <w:rFonts w:asciiTheme="minorBidi" w:hAnsiTheme="minorBidi" w:hint="cs"/>
                      <w:sz w:val="32"/>
                      <w:szCs w:val="32"/>
                      <w:rtl/>
                    </w:rPr>
                    <w:t xml:space="preserve"> من كفاءة وفاعلية اداء الوحدات الحكومية.</w:t>
                  </w:r>
                </w:p>
              </w:txbxContent>
            </v:textbox>
          </v:roundrect>
        </w:pict>
      </w:r>
      <w:r>
        <w:rPr>
          <w:rFonts w:asciiTheme="minorBidi" w:hAnsiTheme="minorBidi"/>
          <w:noProof/>
          <w:sz w:val="28"/>
          <w:szCs w:val="28"/>
        </w:rPr>
        <w:pict>
          <v:roundrect id="Rounded Rectangle 3" o:spid="_x0000_s1027" style="position:absolute;left:0;text-align:left;margin-left:235.5pt;margin-top:6.7pt;width:252pt;height:165.75pt;z-index:25165926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" fillcolor="white [3201]" strokecolor="black [3200]" strokeweight="2pt">
            <v:textbox>
              <w:txbxContent>
                <w:p w:rsidR="0044780A" w:rsidRPr="00E12511" w:rsidRDefault="0044780A" w:rsidP="000E7F96">
                  <w:pPr>
                    <w:rPr>
                      <w:rFonts w:asciiTheme="minorBidi" w:hAnsiTheme="minorBidi"/>
                      <w:color w:val="548DD4" w:themeColor="text2" w:themeTint="99"/>
                      <w:sz w:val="32"/>
                      <w:szCs w:val="32"/>
                      <w:rtl/>
                    </w:rPr>
                  </w:pPr>
                  <w:r w:rsidRPr="00E12511">
                    <w:rPr>
                      <w:rFonts w:asciiTheme="minorBidi" w:hAnsiTheme="minorBidi" w:hint="cs"/>
                      <w:color w:val="548DD4" w:themeColor="text2" w:themeTint="99"/>
                      <w:sz w:val="32"/>
                      <w:szCs w:val="32"/>
                      <w:rtl/>
                    </w:rPr>
                    <w:t>االتبويب النوعي :</w:t>
                  </w:r>
                </w:p>
                <w:p w:rsidR="0044780A" w:rsidRPr="00E12511" w:rsidRDefault="0044780A" w:rsidP="000E7F96">
                  <w:pPr>
                    <w:rPr>
                      <w:rFonts w:asciiTheme="minorBidi" w:hAnsiTheme="minorBidi"/>
                      <w:sz w:val="32"/>
                      <w:szCs w:val="32"/>
                    </w:rPr>
                  </w:pPr>
                  <w:r w:rsidRPr="00E12511">
                    <w:rPr>
                      <w:rFonts w:asciiTheme="minorBidi" w:hAnsiTheme="minorBidi" w:hint="cs"/>
                      <w:sz w:val="32"/>
                      <w:szCs w:val="32"/>
                      <w:rtl/>
                    </w:rPr>
                    <w:t xml:space="preserve">يحقق اغراض المساءلة المحاسبيه </w:t>
                  </w:r>
                  <w:r w:rsidRPr="00DA3724">
                    <w:rPr>
                      <w:rFonts w:asciiTheme="minorBidi" w:hAnsiTheme="minorBidi" w:hint="cs"/>
                      <w:b/>
                      <w:bCs/>
                      <w:sz w:val="32"/>
                      <w:szCs w:val="32"/>
                      <w:rtl/>
                    </w:rPr>
                    <w:t>عن الاموال</w:t>
                  </w:r>
                  <w:r w:rsidRPr="00E12511">
                    <w:rPr>
                      <w:rFonts w:asciiTheme="minorBidi" w:hAnsiTheme="minorBidi" w:hint="cs"/>
                      <w:sz w:val="32"/>
                      <w:szCs w:val="32"/>
                      <w:rtl/>
                    </w:rPr>
                    <w:t xml:space="preserve"> لكونها تمكن من فرض الرقابه القانونيه والماليه على استخدام الاعتمادات </w:t>
                  </w:r>
                  <w:r w:rsidRPr="00DA3724">
                    <w:rPr>
                      <w:rFonts w:asciiTheme="minorBidi" w:hAnsiTheme="minorBidi" w:hint="cs"/>
                      <w:b/>
                      <w:bCs/>
                      <w:sz w:val="32"/>
                      <w:szCs w:val="32"/>
                      <w:rtl/>
                    </w:rPr>
                    <w:t>دون التحقق</w:t>
                  </w:r>
                  <w:r w:rsidRPr="00E12511">
                    <w:rPr>
                      <w:rFonts w:asciiTheme="minorBidi" w:hAnsiTheme="minorBidi" w:hint="cs"/>
                      <w:sz w:val="32"/>
                      <w:szCs w:val="32"/>
                      <w:rtl/>
                    </w:rPr>
                    <w:t xml:space="preserve"> من كفاءة وفاعلية </w:t>
                  </w:r>
                  <w:r w:rsidR="00831259">
                    <w:rPr>
                      <w:rFonts w:asciiTheme="minorBidi" w:hAnsiTheme="minorBidi" w:hint="cs"/>
                      <w:sz w:val="32"/>
                      <w:szCs w:val="32"/>
                      <w:rtl/>
                    </w:rPr>
                    <w:t>اداء الوحدات الحكومية.</w:t>
                  </w:r>
                </w:p>
              </w:txbxContent>
            </v:textbox>
          </v:roundrect>
        </w:pict>
      </w:r>
    </w:p>
    <w:p w:rsidR="00EA24B3" w:rsidRPr="00EA24B3" w:rsidRDefault="00EA24B3" w:rsidP="00EA24B3">
      <w:pPr>
        <w:jc w:val="both"/>
        <w:rPr>
          <w:rFonts w:asciiTheme="minorBidi" w:hAnsiTheme="minorBidi"/>
          <w:sz w:val="28"/>
          <w:szCs w:val="28"/>
        </w:rPr>
      </w:pPr>
    </w:p>
    <w:p w:rsidR="00481489" w:rsidRPr="00D113FC" w:rsidRDefault="00481489" w:rsidP="00481489">
      <w:pPr>
        <w:pStyle w:val="ListParagraph"/>
        <w:rPr>
          <w:rFonts w:asciiTheme="minorBidi" w:hAnsiTheme="minorBidi"/>
          <w:sz w:val="28"/>
          <w:szCs w:val="28"/>
        </w:rPr>
      </w:pPr>
    </w:p>
    <w:p w:rsidR="00C1666D" w:rsidRDefault="00C1666D" w:rsidP="00C1666D">
      <w:pPr>
        <w:rPr>
          <w:rFonts w:asciiTheme="minorBidi" w:hAnsiTheme="minorBidi"/>
          <w:sz w:val="32"/>
          <w:szCs w:val="32"/>
          <w:rtl/>
        </w:rPr>
      </w:pPr>
    </w:p>
    <w:p w:rsidR="00B360C1" w:rsidRDefault="002D511F" w:rsidP="00C1666D">
      <w:pPr>
        <w:rPr>
          <w:rFonts w:asciiTheme="minorBidi" w:hAnsiTheme="minorBidi"/>
          <w:sz w:val="32"/>
          <w:szCs w:val="32"/>
          <w:rtl/>
        </w:rPr>
      </w:pPr>
      <w:r>
        <w:rPr>
          <w:rFonts w:asciiTheme="minorBidi" w:hAnsiTheme="minorBidi"/>
          <w:noProof/>
          <w:sz w:val="32"/>
          <w:szCs w:val="32"/>
          <w:rtl/>
        </w:rPr>
        <w:pict>
          <v:oval id="Oval 32" o:spid="_x0000_s1028" style="position:absolute;left:0;text-align:left;margin-left:228pt;margin-top:145.75pt;width:79.5pt;height:79.5pt;z-index:2516746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" fillcolor="white [3201]" strokecolor="#4f81bd [3204]" strokeweight="2pt">
            <v:textbox>
              <w:txbxContent>
                <w:p w:rsidR="00BA7CF1" w:rsidRDefault="00BA7CF1" w:rsidP="00311742">
                  <w:pPr>
                    <w:autoSpaceDE w:val="0"/>
                    <w:autoSpaceDN w:val="0"/>
                    <w:bidi w:val="0"/>
                    <w:adjustRightInd w:val="0"/>
                    <w:spacing w:after="0" w:line="240" w:lineRule="auto"/>
                    <w:jc w:val="center"/>
                    <w:rPr>
                      <w:rFonts w:ascii="PTBoldHeading" w:cs="PTBoldHeading"/>
                      <w:b/>
                      <w:bCs/>
                    </w:rPr>
                  </w:pPr>
                  <w:r>
                    <w:rPr>
                      <w:rFonts w:ascii="PTBoldHeading" w:cs="PTBoldHeading" w:hint="cs"/>
                      <w:b/>
                      <w:bCs/>
                      <w:rtl/>
                    </w:rPr>
                    <w:t>التبويب</w:t>
                  </w:r>
                </w:p>
                <w:p w:rsidR="00BA7CF1" w:rsidRDefault="00BA7CF1" w:rsidP="00311742">
                  <w:pPr>
                    <w:autoSpaceDE w:val="0"/>
                    <w:autoSpaceDN w:val="0"/>
                    <w:bidi w:val="0"/>
                    <w:adjustRightInd w:val="0"/>
                    <w:spacing w:after="0" w:line="240" w:lineRule="auto"/>
                    <w:jc w:val="center"/>
                    <w:rPr>
                      <w:rFonts w:ascii="PTBoldHeading" w:cs="PTBoldHeading"/>
                      <w:b/>
                      <w:bCs/>
                    </w:rPr>
                  </w:pPr>
                  <w:r>
                    <w:rPr>
                      <w:rFonts w:ascii="PTBoldHeading" w:cs="PTBoldHeading" w:hint="cs"/>
                      <w:b/>
                      <w:bCs/>
                      <w:rtl/>
                    </w:rPr>
                    <w:t>الإداري أو</w:t>
                  </w:r>
                </w:p>
                <w:p w:rsidR="00BA7CF1" w:rsidRDefault="00BA7CF1" w:rsidP="00311742">
                  <w:pPr>
                    <w:jc w:val="center"/>
                  </w:pPr>
                  <w:r>
                    <w:rPr>
                      <w:rFonts w:ascii="PTBoldHeading" w:cs="PTBoldHeading" w:hint="cs"/>
                      <w:b/>
                      <w:bCs/>
                      <w:rtl/>
                    </w:rPr>
                    <w:t>التنظيمي</w:t>
                  </w:r>
                </w:p>
              </w:txbxContent>
            </v:textbox>
          </v:oval>
        </w:pict>
      </w:r>
      <w:r>
        <w:rPr>
          <w:rFonts w:asciiTheme="minorBidi" w:hAnsiTheme="minorBidi"/>
          <w:noProof/>
          <w:sz w:val="32"/>
          <w:szCs w:val="32"/>
          <w:rtl/>
        </w:rPr>
        <w:pict>
          <v:oval id="Oval 19" o:spid="_x0000_s1029" style="position:absolute;left:0;text-align:left;margin-left:325.5pt;margin-top:145.75pt;width:80.25pt;height:79.5pt;z-index:25167257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" fillcolor="white [3201]" strokecolor="#4f81bd [3204]" strokeweight="2pt">
            <v:textbox>
              <w:txbxContent>
                <w:p w:rsidR="00BA7CF1" w:rsidRDefault="00BA7CF1" w:rsidP="00311742">
                  <w:pPr>
                    <w:autoSpaceDE w:val="0"/>
                    <w:autoSpaceDN w:val="0"/>
                    <w:bidi w:val="0"/>
                    <w:adjustRightInd w:val="0"/>
                    <w:spacing w:after="0" w:line="240" w:lineRule="auto"/>
                    <w:jc w:val="center"/>
                    <w:rPr>
                      <w:rFonts w:ascii="PTBoldHeading" w:cs="PTBoldHeading"/>
                      <w:b/>
                      <w:bCs/>
                    </w:rPr>
                  </w:pPr>
                  <w:r>
                    <w:rPr>
                      <w:rFonts w:ascii="PTBoldHeading" w:cs="PTBoldHeading" w:hint="cs"/>
                      <w:b/>
                      <w:bCs/>
                      <w:rtl/>
                    </w:rPr>
                    <w:t>التبويب</w:t>
                  </w:r>
                </w:p>
                <w:p w:rsidR="00BA7CF1" w:rsidRDefault="00BA7CF1" w:rsidP="00311742">
                  <w:pPr>
                    <w:autoSpaceDE w:val="0"/>
                    <w:autoSpaceDN w:val="0"/>
                    <w:bidi w:val="0"/>
                    <w:adjustRightInd w:val="0"/>
                    <w:spacing w:after="0" w:line="240" w:lineRule="auto"/>
                    <w:jc w:val="center"/>
                    <w:rPr>
                      <w:rFonts w:ascii="PTBoldHeading" w:cs="PTBoldHeading"/>
                      <w:b/>
                      <w:bCs/>
                    </w:rPr>
                  </w:pPr>
                  <w:r>
                    <w:rPr>
                      <w:rFonts w:ascii="PTBoldHeading" w:cs="PTBoldHeading" w:hint="cs"/>
                      <w:b/>
                      <w:bCs/>
                      <w:rtl/>
                    </w:rPr>
                    <w:t>الطبيعي او</w:t>
                  </w:r>
                </w:p>
                <w:p w:rsidR="00BA7CF1" w:rsidRDefault="00BA7CF1" w:rsidP="00311742">
                  <w:pPr>
                    <w:jc w:val="center"/>
                  </w:pPr>
                  <w:r>
                    <w:rPr>
                      <w:rFonts w:ascii="PTBoldHeading" w:cs="PTBoldHeading" w:hint="cs"/>
                      <w:b/>
                      <w:bCs/>
                      <w:rtl/>
                    </w:rPr>
                    <w:t>الاقتصادي</w:t>
                  </w:r>
                </w:p>
              </w:txbxContent>
            </v:textbox>
          </v:oval>
        </w:pict>
      </w:r>
      <w:r>
        <w:rPr>
          <w:rFonts w:asciiTheme="minorBidi" w:hAnsiTheme="minorBidi"/>
          <w:noProof/>
          <w:sz w:val="32"/>
          <w:szCs w:val="32"/>
          <w:rtl/>
        </w:rPr>
        <w:pict>
          <v:line id="Straight Connector 17" o:spid="_x0000_s1047" style="position:absolute;left:0;text-align:left;z-index:251670528;visibility:visible" from="-52.5pt,119.5pt" to="-52.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" strokecolor="black [3040]"/>
        </w:pict>
      </w:r>
      <w:r>
        <w:rPr>
          <w:rFonts w:asciiTheme="minorBidi" w:hAnsiTheme="minorBidi"/>
          <w:noProof/>
          <w:sz w:val="32"/>
          <w:szCs w:val="32"/>
          <w:rtl/>
        </w:rPr>
        <w:pict>
          <v:line id="Straight Connector 16" o:spid="_x0000_s1046" style="position:absolute;left:0;text-align:left;z-index:251669504;visibility:visible" from="72.75pt,119.5pt" to="72.75pt,1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" strokecolor="black [3040]"/>
        </w:pict>
      </w:r>
      <w:r>
        <w:rPr>
          <w:rFonts w:asciiTheme="minorBidi" w:hAnsiTheme="minorBidi"/>
          <w:noProof/>
          <w:sz w:val="32"/>
          <w:szCs w:val="32"/>
          <w:rtl/>
        </w:rPr>
        <w:pict>
          <v:line id="Straight Connector 15" o:spid="_x0000_s1045" style="position:absolute;left:0;text-align:left;z-index:251668480;visibility:visible" from="204pt,119.5pt" to="204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" strokecolor="black [3040]"/>
        </w:pict>
      </w:r>
      <w:r>
        <w:rPr>
          <w:rFonts w:asciiTheme="minorBidi" w:hAnsiTheme="minorBidi"/>
          <w:noProof/>
          <w:sz w:val="32"/>
          <w:szCs w:val="32"/>
          <w:rtl/>
        </w:rPr>
        <w:pict>
          <v:line id="Straight Connector 14" o:spid="_x0000_s1044" style="position:absolute;left:0;text-align:left;flip:x;z-index:251667456;visibility:visible;mso-width-relative:margin;mso-height-relative:margin" from="-52.5pt,119.5pt" to="204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" strokecolor="black [3040]"/>
        </w:pict>
      </w:r>
      <w:r>
        <w:rPr>
          <w:rFonts w:asciiTheme="minorBidi" w:hAnsiTheme="minorBidi"/>
          <w:noProof/>
          <w:sz w:val="32"/>
          <w:szCs w:val="32"/>
          <w:rtl/>
        </w:rPr>
        <w:pict>
          <v:shapetype id="_x0000_t32" coordsize="21600,21600" o:spt="32" o:oned="t" path="m,l21600,21600e" filled="f">
            <v:path arrowok="t" fillok="f" o:connecttype="none"/>
            <o:lock v:ext="edit" shapetype="t"/>
          </v:shapetype>
          <v:shape id="Straight Arrow Connector 11" o:spid="_x0000_s1043" type="#_x0000_t32" style="position:absolute;left:0;text-align:left;margin-left:72.75pt;margin-top:55.75pt;width:0;height:63.75pt;flip:x;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" strokecolor="black [3040]">
            <v:stroke endarrow="open"/>
          </v:shape>
        </w:pict>
      </w:r>
      <w:r>
        <w:rPr>
          <w:rFonts w:asciiTheme="minorBidi" w:hAnsiTheme="minorBidi"/>
          <w:noProof/>
          <w:sz w:val="32"/>
          <w:szCs w:val="32"/>
          <w:rtl/>
        </w:rPr>
        <w:pict>
          <v:line id="Straight Connector 10" o:spid="_x0000_s1042" style="position:absolute;left:0;text-align:left;z-index:251665408;visibility:visible" from="487.5pt,119.5pt" to="487.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" strokecolor="#4579b8 [3044]"/>
        </w:pict>
      </w:r>
      <w:r>
        <w:rPr>
          <w:rFonts w:asciiTheme="minorBidi" w:hAnsiTheme="minorBidi"/>
          <w:noProof/>
          <w:sz w:val="32"/>
          <w:szCs w:val="32"/>
          <w:rtl/>
        </w:rPr>
        <w:pict>
          <v:line id="Straight Connector 9" o:spid="_x0000_s1041" style="position:absolute;left:0;text-align:left;z-index:251664384;visibility:visible" from="366.75pt,119.5pt" to="366.7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" strokecolor="black [3040]"/>
        </w:pict>
      </w:r>
      <w:r>
        <w:rPr>
          <w:rFonts w:asciiTheme="minorBidi" w:hAnsiTheme="minorBidi"/>
          <w:noProof/>
          <w:sz w:val="32"/>
          <w:szCs w:val="32"/>
          <w:rtl/>
        </w:rPr>
        <w:pict>
          <v:line id="Straight Connector 8" o:spid="_x0000_s1040" style="position:absolute;left:0;text-align:left;z-index:251663360;visibility:visible" from="247.5pt,119.5pt" to="247.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" strokecolor="black [3040]"/>
        </w:pict>
      </w:r>
      <w:r>
        <w:rPr>
          <w:rFonts w:asciiTheme="minorBidi" w:hAnsiTheme="minorBidi"/>
          <w:noProof/>
          <w:sz w:val="32"/>
          <w:szCs w:val="32"/>
          <w:rtl/>
        </w:rPr>
        <w:pict>
          <v:line id="Straight Connector 7" o:spid="_x0000_s1039" style="position:absolute;left:0;text-align:left;z-index:251662336;visibility:visible;mso-width-relative:margin" from="247.5pt,119.5pt" to="487.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" strokecolor="black [3040]"/>
        </w:pict>
      </w:r>
      <w:r>
        <w:rPr>
          <w:rFonts w:asciiTheme="minorBidi" w:hAnsiTheme="minorBidi"/>
          <w:noProof/>
          <w:sz w:val="32"/>
          <w:szCs w:val="32"/>
          <w:rtl/>
        </w:rPr>
        <w:pict>
          <v:shape id="Straight Arrow Connector 6" o:spid="_x0000_s1038" type="#_x0000_t32" style="position:absolute;left:0;text-align:left;margin-left:366.75pt;margin-top:55.75pt;width:0;height:63.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" strokecolor="black [3040]">
            <v:stroke endarrow="open"/>
          </v:shape>
        </w:pict>
      </w:r>
    </w:p>
    <w:p w:rsidR="00B360C1" w:rsidRPr="00B360C1" w:rsidRDefault="00B360C1" w:rsidP="00B360C1">
      <w:pPr>
        <w:rPr>
          <w:rFonts w:asciiTheme="minorBidi" w:hAnsiTheme="minorBidi"/>
          <w:sz w:val="32"/>
          <w:szCs w:val="32"/>
          <w:rtl/>
        </w:rPr>
      </w:pPr>
    </w:p>
    <w:p w:rsidR="00B360C1" w:rsidRPr="00B360C1" w:rsidRDefault="00B360C1" w:rsidP="00B360C1">
      <w:pPr>
        <w:rPr>
          <w:rFonts w:asciiTheme="minorBidi" w:hAnsiTheme="minorBidi"/>
          <w:sz w:val="32"/>
          <w:szCs w:val="32"/>
          <w:rtl/>
        </w:rPr>
      </w:pPr>
    </w:p>
    <w:p w:rsidR="00B360C1" w:rsidRPr="00B360C1" w:rsidRDefault="00B360C1" w:rsidP="00B360C1">
      <w:pPr>
        <w:rPr>
          <w:rFonts w:asciiTheme="minorBidi" w:hAnsiTheme="minorBidi"/>
          <w:sz w:val="32"/>
          <w:szCs w:val="32"/>
          <w:rtl/>
        </w:rPr>
      </w:pPr>
    </w:p>
    <w:p w:rsidR="00B360C1" w:rsidRDefault="00B360C1" w:rsidP="00B360C1">
      <w:pPr>
        <w:autoSpaceDE w:val="0"/>
        <w:autoSpaceDN w:val="0"/>
        <w:bidi w:val="0"/>
        <w:adjustRightInd w:val="0"/>
        <w:spacing w:after="0" w:line="240" w:lineRule="auto"/>
        <w:jc w:val="right"/>
        <w:rPr>
          <w:rFonts w:cs="PTBoldHeading"/>
          <w:b/>
          <w:bCs/>
          <w:color w:val="000000"/>
        </w:rPr>
      </w:pPr>
    </w:p>
    <w:p w:rsidR="00B360C1" w:rsidRPr="00B360C1" w:rsidRDefault="002D511F" w:rsidP="00B360C1">
      <w:pPr>
        <w:bidi w:val="0"/>
        <w:rPr>
          <w:rFonts w:cs="PTBoldHeading"/>
        </w:rPr>
      </w:pPr>
      <w:r w:rsidRPr="002D511F">
        <w:rPr>
          <w:rFonts w:asciiTheme="minorBidi" w:hAnsiTheme="minorBidi"/>
          <w:noProof/>
          <w:sz w:val="32"/>
          <w:szCs w:val="32"/>
        </w:rPr>
        <w:pict>
          <v:oval id="Oval 34" o:spid="_x0000_s1030" style="position:absolute;margin-left:30.75pt;margin-top:12.5pt;width:81pt;height:78.75pt;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" fillcolor="white [3201]" strokecolor="#4f81bd [3204]" strokeweight="2pt">
            <v:textbox>
              <w:txbxContent>
                <w:p w:rsidR="00971D80" w:rsidRDefault="00971D80" w:rsidP="00311742">
                  <w:pPr>
                    <w:autoSpaceDE w:val="0"/>
                    <w:autoSpaceDN w:val="0"/>
                    <w:bidi w:val="0"/>
                    <w:adjustRightInd w:val="0"/>
                    <w:spacing w:after="0" w:line="240" w:lineRule="auto"/>
                    <w:jc w:val="center"/>
                    <w:rPr>
                      <w:rFonts w:ascii="PTBoldHeading" w:cs="PTBoldHeading"/>
                      <w:b/>
                      <w:bCs/>
                    </w:rPr>
                  </w:pPr>
                  <w:r>
                    <w:rPr>
                      <w:rFonts w:ascii="PTBoldHeading" w:cs="PTBoldHeading" w:hint="cs"/>
                      <w:b/>
                      <w:bCs/>
                      <w:rtl/>
                    </w:rPr>
                    <w:t>التبويب</w:t>
                  </w:r>
                </w:p>
                <w:p w:rsidR="00971D80" w:rsidRPr="00311742" w:rsidRDefault="00971D80" w:rsidP="00311742">
                  <w:pPr>
                    <w:autoSpaceDE w:val="0"/>
                    <w:autoSpaceDN w:val="0"/>
                    <w:bidi w:val="0"/>
                    <w:adjustRightInd w:val="0"/>
                    <w:spacing w:after="0" w:line="240" w:lineRule="auto"/>
                    <w:jc w:val="center"/>
                    <w:rPr>
                      <w:rFonts w:cs="PTBoldHeading"/>
                      <w:b/>
                      <w:bCs/>
                    </w:rPr>
                  </w:pPr>
                  <w:r>
                    <w:rPr>
                      <w:rFonts w:ascii="PTBoldHeading" w:cs="PTBoldHeading" w:hint="cs"/>
                      <w:b/>
                      <w:bCs/>
                      <w:rtl/>
                    </w:rPr>
                    <w:t>حسب</w:t>
                  </w:r>
                </w:p>
                <w:p w:rsidR="00971D80" w:rsidRDefault="00971D80" w:rsidP="00311742">
                  <w:pPr>
                    <w:jc w:val="center"/>
                  </w:pPr>
                  <w:r>
                    <w:rPr>
                      <w:rFonts w:ascii="PTBoldHeading" w:cs="PTBoldHeading" w:hint="cs"/>
                      <w:b/>
                      <w:bCs/>
                      <w:rtl/>
                    </w:rPr>
                    <w:t>البرامج</w:t>
                  </w:r>
                </w:p>
              </w:txbxContent>
            </v:textbox>
          </v:oval>
        </w:pict>
      </w:r>
      <w:r w:rsidRPr="002D511F">
        <w:rPr>
          <w:rFonts w:asciiTheme="minorBidi" w:hAnsiTheme="minorBidi"/>
          <w:noProof/>
          <w:sz w:val="32"/>
          <w:szCs w:val="32"/>
        </w:rPr>
        <w:pict>
          <v:oval id="Oval 33" o:spid="_x0000_s1031" style="position:absolute;margin-left:135.75pt;margin-top:9.55pt;width:82.5pt;height:78.75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" fillcolor="white [3201]" strokecolor="#4f81bd [3204]" strokeweight="2pt">
            <v:textbox>
              <w:txbxContent>
                <w:p w:rsidR="00971D80" w:rsidRDefault="00971D80" w:rsidP="00311742">
                  <w:pPr>
                    <w:autoSpaceDE w:val="0"/>
                    <w:autoSpaceDN w:val="0"/>
                    <w:bidi w:val="0"/>
                    <w:adjustRightInd w:val="0"/>
                    <w:spacing w:after="0" w:line="240" w:lineRule="auto"/>
                    <w:jc w:val="center"/>
                    <w:rPr>
                      <w:rFonts w:ascii="PTBoldHeading" w:cs="PTBoldHeading"/>
                      <w:b/>
                      <w:bCs/>
                    </w:rPr>
                  </w:pPr>
                  <w:r>
                    <w:rPr>
                      <w:rFonts w:ascii="PTBoldHeading" w:cs="PTBoldHeading" w:hint="cs"/>
                      <w:b/>
                      <w:bCs/>
                      <w:rtl/>
                    </w:rPr>
                    <w:t>التبويب</w:t>
                  </w:r>
                </w:p>
                <w:p w:rsidR="00971D80" w:rsidRDefault="00971D80" w:rsidP="00311742">
                  <w:pPr>
                    <w:jc w:val="center"/>
                  </w:pPr>
                  <w:r>
                    <w:rPr>
                      <w:rFonts w:ascii="PTBoldHeading" w:cs="PTBoldHeading" w:hint="cs"/>
                      <w:b/>
                      <w:bCs/>
                      <w:rtl/>
                    </w:rPr>
                    <w:t>الوظيفي</w:t>
                  </w:r>
                </w:p>
              </w:txbxContent>
            </v:textbox>
          </v:oval>
        </w:pict>
      </w:r>
      <w:r w:rsidRPr="002D511F">
        <w:rPr>
          <w:rFonts w:asciiTheme="minorBidi" w:hAnsiTheme="minorBidi"/>
          <w:noProof/>
          <w:sz w:val="32"/>
          <w:szCs w:val="32"/>
        </w:rPr>
        <w:pict>
          <v:oval id="Oval 35" o:spid="_x0000_s1032" style="position:absolute;margin-left:-75pt;margin-top:14.8pt;width:72.75pt;height:73.5pt;z-index:25167769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" fillcolor="white [3201]" strokecolor="#4f81bd [3204]" strokeweight="2pt">
            <v:textbox>
              <w:txbxContent>
                <w:p w:rsidR="00971D80" w:rsidRDefault="00971D80" w:rsidP="00311742">
                  <w:pPr>
                    <w:autoSpaceDE w:val="0"/>
                    <w:autoSpaceDN w:val="0"/>
                    <w:bidi w:val="0"/>
                    <w:adjustRightInd w:val="0"/>
                    <w:spacing w:after="0" w:line="240" w:lineRule="auto"/>
                    <w:jc w:val="center"/>
                    <w:rPr>
                      <w:rFonts w:ascii="PTBoldHeading" w:cs="PTBoldHeading"/>
                      <w:b/>
                      <w:bCs/>
                    </w:rPr>
                  </w:pPr>
                  <w:r>
                    <w:rPr>
                      <w:rFonts w:ascii="PTBoldHeading" w:cs="PTBoldHeading" w:hint="cs"/>
                      <w:b/>
                      <w:bCs/>
                      <w:rtl/>
                    </w:rPr>
                    <w:t>التبويب</w:t>
                  </w:r>
                </w:p>
                <w:p w:rsidR="00971D80" w:rsidRDefault="00971D80" w:rsidP="00311742">
                  <w:pPr>
                    <w:autoSpaceDE w:val="0"/>
                    <w:autoSpaceDN w:val="0"/>
                    <w:bidi w:val="0"/>
                    <w:adjustRightInd w:val="0"/>
                    <w:spacing w:after="0" w:line="240" w:lineRule="auto"/>
                    <w:jc w:val="center"/>
                    <w:rPr>
                      <w:rFonts w:ascii="PTBoldHeading" w:cs="PTBoldHeading"/>
                      <w:b/>
                      <w:bCs/>
                    </w:rPr>
                  </w:pPr>
                  <w:r>
                    <w:rPr>
                      <w:rFonts w:ascii="PTBoldHeading" w:cs="PTBoldHeading" w:hint="cs"/>
                      <w:b/>
                      <w:bCs/>
                      <w:rtl/>
                    </w:rPr>
                    <w:t>حسب</w:t>
                  </w:r>
                </w:p>
                <w:p w:rsidR="00971D80" w:rsidRDefault="00971D80" w:rsidP="00311742">
                  <w:pPr>
                    <w:jc w:val="center"/>
                  </w:pPr>
                  <w:r>
                    <w:rPr>
                      <w:rFonts w:ascii="PTBoldHeading" w:cs="PTBoldHeading" w:hint="cs"/>
                      <w:b/>
                      <w:bCs/>
                      <w:rtl/>
                    </w:rPr>
                    <w:t>الأنشطة</w:t>
                  </w:r>
                </w:p>
              </w:txbxContent>
            </v:textbox>
          </v:oval>
        </w:pict>
      </w:r>
      <w:r w:rsidRPr="002D511F">
        <w:rPr>
          <w:rFonts w:asciiTheme="minorBidi" w:hAnsiTheme="minorBidi"/>
          <w:noProof/>
          <w:sz w:val="32"/>
          <w:szCs w:val="32"/>
        </w:rPr>
        <w:pict>
          <v:oval id="Oval 31" o:spid="_x0000_s1033" style="position:absolute;margin-left:419.25pt;margin-top:2.8pt;width:81pt;height:80.25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" fillcolor="white [3201]" strokecolor="#4f81bd [3204]" strokeweight="2pt">
            <v:textbox>
              <w:txbxContent>
                <w:p w:rsidR="00BA7CF1" w:rsidRDefault="00BA7CF1" w:rsidP="00311742">
                  <w:pPr>
                    <w:autoSpaceDE w:val="0"/>
                    <w:autoSpaceDN w:val="0"/>
                    <w:bidi w:val="0"/>
                    <w:adjustRightInd w:val="0"/>
                    <w:spacing w:after="0" w:line="240" w:lineRule="auto"/>
                    <w:jc w:val="center"/>
                    <w:rPr>
                      <w:rFonts w:ascii="PTBoldHeading" w:cs="PTBoldHeading"/>
                      <w:b/>
                      <w:bCs/>
                    </w:rPr>
                  </w:pPr>
                  <w:r>
                    <w:rPr>
                      <w:rFonts w:ascii="PTBoldHeading" w:cs="PTBoldHeading" w:hint="cs"/>
                      <w:b/>
                      <w:bCs/>
                      <w:rtl/>
                    </w:rPr>
                    <w:t>التبويب</w:t>
                  </w:r>
                </w:p>
                <w:p w:rsidR="00BA7CF1" w:rsidRDefault="00BA7CF1" w:rsidP="00311742">
                  <w:pPr>
                    <w:autoSpaceDE w:val="0"/>
                    <w:autoSpaceDN w:val="0"/>
                    <w:bidi w:val="0"/>
                    <w:adjustRightInd w:val="0"/>
                    <w:spacing w:after="0" w:line="240" w:lineRule="auto"/>
                    <w:jc w:val="center"/>
                    <w:rPr>
                      <w:rFonts w:ascii="PTBoldHeading" w:cs="PTBoldHeading"/>
                      <w:b/>
                      <w:bCs/>
                    </w:rPr>
                  </w:pPr>
                  <w:r>
                    <w:rPr>
                      <w:rFonts w:ascii="PTBoldHeading" w:cs="PTBoldHeading" w:hint="cs"/>
                      <w:b/>
                      <w:bCs/>
                      <w:rtl/>
                    </w:rPr>
                    <w:t>النوعي او</w:t>
                  </w:r>
                </w:p>
                <w:p w:rsidR="00BA7CF1" w:rsidRDefault="00BA7CF1" w:rsidP="00311742">
                  <w:pPr>
                    <w:jc w:val="center"/>
                  </w:pPr>
                  <w:r>
                    <w:rPr>
                      <w:rFonts w:ascii="PTBoldHeading" w:cs="PTBoldHeading" w:hint="cs"/>
                      <w:b/>
                      <w:bCs/>
                      <w:rtl/>
                    </w:rPr>
                    <w:t>الموضوعي</w:t>
                  </w:r>
                </w:p>
                <w:p w:rsidR="00311742" w:rsidRDefault="00311742"/>
              </w:txbxContent>
            </v:textbox>
          </v:oval>
        </w:pict>
      </w:r>
    </w:p>
    <w:p w:rsidR="00B360C1" w:rsidRPr="00B360C1" w:rsidRDefault="00B360C1" w:rsidP="00B360C1">
      <w:pPr>
        <w:bidi w:val="0"/>
        <w:rPr>
          <w:rFonts w:cs="PTBoldHeading"/>
        </w:rPr>
      </w:pPr>
    </w:p>
    <w:p w:rsidR="00B360C1" w:rsidRPr="00B360C1" w:rsidRDefault="00B360C1" w:rsidP="00B360C1">
      <w:pPr>
        <w:bidi w:val="0"/>
        <w:rPr>
          <w:rFonts w:cs="PTBoldHeading"/>
        </w:rPr>
      </w:pPr>
    </w:p>
    <w:p w:rsidR="00B360C1" w:rsidRPr="00B360C1" w:rsidRDefault="00B360C1" w:rsidP="00B360C1">
      <w:pPr>
        <w:bidi w:val="0"/>
        <w:rPr>
          <w:rFonts w:cs="PTBoldHeading"/>
        </w:rPr>
      </w:pPr>
    </w:p>
    <w:p w:rsidR="00B360C1" w:rsidRDefault="00B360C1" w:rsidP="00B360C1">
      <w:pPr>
        <w:bidi w:val="0"/>
        <w:rPr>
          <w:rFonts w:cs="PTBoldHeading"/>
        </w:rPr>
      </w:pPr>
    </w:p>
    <w:p w:rsidR="00B360C1" w:rsidRPr="000E7F96" w:rsidRDefault="00661496" w:rsidP="000E7F96">
      <w:pPr>
        <w:rPr>
          <w:rFonts w:cs="PTBoldHeading"/>
          <w:color w:val="548DD4" w:themeColor="text2" w:themeTint="99"/>
          <w:sz w:val="28"/>
          <w:szCs w:val="28"/>
          <w:u w:val="single"/>
          <w:rtl/>
        </w:rPr>
      </w:pPr>
      <w:r w:rsidRPr="000E7F96">
        <w:rPr>
          <w:rFonts w:cs="PTBoldHeading" w:hint="cs"/>
          <w:color w:val="548DD4" w:themeColor="text2" w:themeTint="99"/>
          <w:sz w:val="28"/>
          <w:szCs w:val="28"/>
          <w:u w:val="single"/>
          <w:rtl/>
        </w:rPr>
        <w:t>1-</w:t>
      </w:r>
      <w:r w:rsidR="00DA2604" w:rsidRPr="000E7F96">
        <w:rPr>
          <w:rFonts w:cs="PTBoldHeading" w:hint="cs"/>
          <w:color w:val="548DD4" w:themeColor="text2" w:themeTint="99"/>
          <w:sz w:val="28"/>
          <w:szCs w:val="28"/>
          <w:u w:val="single"/>
          <w:rtl/>
        </w:rPr>
        <w:t>التبويب النوعي او الموضوعي:</w:t>
      </w:r>
    </w:p>
    <w:p w:rsidR="00DA2604" w:rsidRDefault="00DA2604" w:rsidP="00DA2604">
      <w:pPr>
        <w:jc w:val="lowKashida"/>
        <w:rPr>
          <w:sz w:val="28"/>
          <w:szCs w:val="28"/>
          <w:rtl/>
        </w:rPr>
      </w:pPr>
      <w:r>
        <w:rPr>
          <w:rFonts w:hint="cs"/>
          <w:sz w:val="28"/>
          <w:szCs w:val="28"/>
          <w:rtl/>
        </w:rPr>
        <w:t xml:space="preserve">يقصد </w:t>
      </w:r>
      <w:r w:rsidRPr="002D6924">
        <w:rPr>
          <w:rFonts w:hint="cs"/>
          <w:sz w:val="28"/>
          <w:szCs w:val="28"/>
          <w:rtl/>
        </w:rPr>
        <w:t>به تبويب نفقات الدولة وفقا ل</w:t>
      </w:r>
      <w:r w:rsidRPr="002D6924">
        <w:rPr>
          <w:sz w:val="28"/>
          <w:szCs w:val="28"/>
          <w:rtl/>
        </w:rPr>
        <w:t xml:space="preserve">نوع </w:t>
      </w:r>
      <w:r w:rsidRPr="002D6924">
        <w:rPr>
          <w:rFonts w:hint="cs"/>
          <w:sz w:val="28"/>
          <w:szCs w:val="28"/>
          <w:rtl/>
        </w:rPr>
        <w:t>النفقة</w:t>
      </w:r>
      <w:r w:rsidRPr="002D6924">
        <w:rPr>
          <w:sz w:val="28"/>
          <w:szCs w:val="28"/>
          <w:rtl/>
        </w:rPr>
        <w:t xml:space="preserve"> او السلعة التي تقدمها الدولة او وفقًا للغرض من النفقة</w:t>
      </w:r>
      <w:r>
        <w:rPr>
          <w:rFonts w:hint="cs"/>
          <w:sz w:val="28"/>
          <w:szCs w:val="28"/>
          <w:rtl/>
        </w:rPr>
        <w:t>.</w:t>
      </w:r>
    </w:p>
    <w:p w:rsidR="00661496" w:rsidRPr="000E7F96" w:rsidRDefault="00661496" w:rsidP="000E7F96">
      <w:pPr>
        <w:rPr>
          <w:rFonts w:cs="PTBoldHeading"/>
          <w:color w:val="548DD4" w:themeColor="text2" w:themeTint="99"/>
          <w:sz w:val="28"/>
          <w:szCs w:val="28"/>
          <w:u w:val="single"/>
          <w:rtl/>
        </w:rPr>
      </w:pPr>
      <w:r w:rsidRPr="000E7F96">
        <w:rPr>
          <w:rFonts w:cs="PTBoldHeading" w:hint="cs"/>
          <w:color w:val="548DD4" w:themeColor="text2" w:themeTint="99"/>
          <w:sz w:val="28"/>
          <w:szCs w:val="28"/>
          <w:u w:val="single"/>
          <w:rtl/>
        </w:rPr>
        <w:t>2-التبويب الطبيعي او الاقتصادي :</w:t>
      </w:r>
    </w:p>
    <w:p w:rsidR="00661496" w:rsidRDefault="00661496" w:rsidP="00DA2604">
      <w:pPr>
        <w:jc w:val="lowKashida"/>
        <w:rPr>
          <w:sz w:val="28"/>
          <w:szCs w:val="28"/>
          <w:rtl/>
        </w:rPr>
      </w:pPr>
      <w:r>
        <w:rPr>
          <w:rFonts w:hint="cs"/>
          <w:sz w:val="28"/>
          <w:szCs w:val="28"/>
          <w:rtl/>
        </w:rPr>
        <w:t>يعتمد على نوع النفقه ولكن يتم التميز بينهما وفقا للبعد الزمني أي يتم التمييز بين عناصر النفقات الجاريه والنفقات الرأسمالية.</w:t>
      </w:r>
    </w:p>
    <w:p w:rsidR="00661496" w:rsidRPr="000E7F96" w:rsidRDefault="00661496" w:rsidP="000E7F96">
      <w:pPr>
        <w:rPr>
          <w:rFonts w:cs="PTBoldHeading"/>
          <w:color w:val="548DD4" w:themeColor="text2" w:themeTint="99"/>
          <w:sz w:val="28"/>
          <w:szCs w:val="28"/>
          <w:u w:val="single"/>
          <w:rtl/>
        </w:rPr>
      </w:pPr>
      <w:r w:rsidRPr="000E7F96">
        <w:rPr>
          <w:rFonts w:cs="PTBoldHeading" w:hint="cs"/>
          <w:color w:val="548DD4" w:themeColor="text2" w:themeTint="99"/>
          <w:sz w:val="28"/>
          <w:szCs w:val="28"/>
          <w:u w:val="single"/>
          <w:rtl/>
        </w:rPr>
        <w:t>3- التبويب الاداري او التنظيمي:</w:t>
      </w:r>
    </w:p>
    <w:p w:rsidR="00661496" w:rsidRDefault="00661496" w:rsidP="00DA2604">
      <w:pPr>
        <w:jc w:val="lowKashida"/>
        <w:rPr>
          <w:sz w:val="28"/>
          <w:szCs w:val="28"/>
          <w:rtl/>
        </w:rPr>
      </w:pPr>
      <w:r>
        <w:rPr>
          <w:rFonts w:hint="cs"/>
          <w:sz w:val="28"/>
          <w:szCs w:val="28"/>
          <w:rtl/>
        </w:rPr>
        <w:t>يتم تجميع البيانات هرميا من اسفل الى اعلى او توزع من اعلى الى اسفل وفقا لطبيعة الهيكل التنظيمي والمستويات الادرايه , حيث يتم تقسيم النفقات على مستوى الوزارات وتقسم كل وزارة الى مصالح حكوميه او مديريات وتقسم كل مصلحه الى ادارات.</w:t>
      </w:r>
    </w:p>
    <w:p w:rsidR="00661496" w:rsidRDefault="00661496" w:rsidP="00661496">
      <w:pPr>
        <w:jc w:val="lowKashida"/>
        <w:rPr>
          <w:sz w:val="28"/>
          <w:szCs w:val="28"/>
          <w:rtl/>
        </w:rPr>
      </w:pPr>
    </w:p>
    <w:p w:rsidR="00661496" w:rsidRPr="000E7F96" w:rsidRDefault="00661496" w:rsidP="000E7F96">
      <w:pPr>
        <w:rPr>
          <w:rFonts w:cs="PTBoldHeading"/>
          <w:color w:val="548DD4" w:themeColor="text2" w:themeTint="99"/>
          <w:sz w:val="28"/>
          <w:szCs w:val="28"/>
          <w:u w:val="single"/>
          <w:rtl/>
        </w:rPr>
      </w:pPr>
      <w:r w:rsidRPr="000E7F96">
        <w:rPr>
          <w:rFonts w:cs="PTBoldHeading" w:hint="cs"/>
          <w:color w:val="548DD4" w:themeColor="text2" w:themeTint="99"/>
          <w:sz w:val="28"/>
          <w:szCs w:val="28"/>
          <w:u w:val="single"/>
          <w:rtl/>
        </w:rPr>
        <w:t xml:space="preserve">4 </w:t>
      </w:r>
      <w:r w:rsidRPr="000E7F96">
        <w:rPr>
          <w:rFonts w:cs="PTBoldHeading"/>
          <w:color w:val="548DD4" w:themeColor="text2" w:themeTint="99"/>
          <w:sz w:val="28"/>
          <w:szCs w:val="28"/>
          <w:u w:val="single"/>
          <w:rtl/>
        </w:rPr>
        <w:t>–</w:t>
      </w:r>
      <w:r w:rsidRPr="000E7F96">
        <w:rPr>
          <w:rFonts w:cs="PTBoldHeading" w:hint="cs"/>
          <w:color w:val="548DD4" w:themeColor="text2" w:themeTint="99"/>
          <w:sz w:val="28"/>
          <w:szCs w:val="28"/>
          <w:u w:val="single"/>
          <w:rtl/>
        </w:rPr>
        <w:t xml:space="preserve"> التبويب الوظيفي :</w:t>
      </w:r>
    </w:p>
    <w:p w:rsidR="00661496" w:rsidRDefault="00661496" w:rsidP="00661496">
      <w:pPr>
        <w:jc w:val="lowKashida"/>
        <w:rPr>
          <w:sz w:val="28"/>
          <w:szCs w:val="28"/>
          <w:rtl/>
        </w:rPr>
      </w:pPr>
      <w:r>
        <w:rPr>
          <w:rFonts w:hint="cs"/>
          <w:sz w:val="28"/>
          <w:szCs w:val="28"/>
          <w:rtl/>
        </w:rPr>
        <w:t>تنسب النفقات لنوع الخدمه او الوظيفة بصرف ا</w:t>
      </w:r>
      <w:r w:rsidR="00DC1EE6">
        <w:rPr>
          <w:rFonts w:hint="cs"/>
          <w:sz w:val="28"/>
          <w:szCs w:val="28"/>
          <w:rtl/>
        </w:rPr>
        <w:t xml:space="preserve">لنظر عن الوحده الحكوميه القائمة </w:t>
      </w:r>
      <w:r>
        <w:rPr>
          <w:rFonts w:hint="cs"/>
          <w:sz w:val="28"/>
          <w:szCs w:val="28"/>
          <w:rtl/>
        </w:rPr>
        <w:t>على ادائها حيث يتم تقسيم انشطة ووظائف الدوله الى عدة مجموعات عامه وكل مجموعة عامه تنقسم بد</w:t>
      </w:r>
      <w:r w:rsidR="00DC1EE6">
        <w:rPr>
          <w:rFonts w:hint="cs"/>
          <w:sz w:val="28"/>
          <w:szCs w:val="28"/>
          <w:rtl/>
        </w:rPr>
        <w:t>ورها الى عدة مجموعات رئيسيه وكل مجموعة رئيسية</w:t>
      </w:r>
      <w:r>
        <w:rPr>
          <w:rFonts w:hint="cs"/>
          <w:sz w:val="28"/>
          <w:szCs w:val="28"/>
          <w:rtl/>
        </w:rPr>
        <w:t xml:space="preserve"> تنقسم هي الاخرى الى عدة مجموعات فرعية حسب وظيفتها .</w:t>
      </w:r>
    </w:p>
    <w:p w:rsidR="001F7718" w:rsidRPr="000E7F96" w:rsidRDefault="00661496" w:rsidP="000E7F96">
      <w:pPr>
        <w:rPr>
          <w:rFonts w:cs="PTBoldHeading"/>
          <w:color w:val="548DD4" w:themeColor="text2" w:themeTint="99"/>
          <w:sz w:val="28"/>
          <w:szCs w:val="28"/>
          <w:u w:val="single"/>
          <w:rtl/>
        </w:rPr>
      </w:pPr>
      <w:r w:rsidRPr="000E7F96">
        <w:rPr>
          <w:rFonts w:cs="PTBoldHeading" w:hint="cs"/>
          <w:color w:val="548DD4" w:themeColor="text2" w:themeTint="99"/>
          <w:sz w:val="28"/>
          <w:szCs w:val="28"/>
          <w:u w:val="single"/>
          <w:rtl/>
        </w:rPr>
        <w:t xml:space="preserve">5 </w:t>
      </w:r>
      <w:r w:rsidRPr="000E7F96">
        <w:rPr>
          <w:rFonts w:cs="PTBoldHeading"/>
          <w:color w:val="548DD4" w:themeColor="text2" w:themeTint="99"/>
          <w:sz w:val="28"/>
          <w:szCs w:val="28"/>
          <w:u w:val="single"/>
          <w:rtl/>
        </w:rPr>
        <w:t>–</w:t>
      </w:r>
      <w:r w:rsidRPr="000E7F96">
        <w:rPr>
          <w:rFonts w:cs="PTBoldHeading" w:hint="cs"/>
          <w:color w:val="548DD4" w:themeColor="text2" w:themeTint="99"/>
          <w:sz w:val="28"/>
          <w:szCs w:val="28"/>
          <w:u w:val="single"/>
          <w:rtl/>
        </w:rPr>
        <w:t xml:space="preserve"> التبويب حسب البرامج : </w:t>
      </w:r>
    </w:p>
    <w:p w:rsidR="00661496" w:rsidRDefault="00661496" w:rsidP="00661496">
      <w:pPr>
        <w:jc w:val="lowKashida"/>
        <w:rPr>
          <w:sz w:val="28"/>
          <w:szCs w:val="28"/>
          <w:rtl/>
        </w:rPr>
      </w:pPr>
      <w:r>
        <w:rPr>
          <w:rFonts w:hint="cs"/>
          <w:sz w:val="28"/>
          <w:szCs w:val="28"/>
          <w:rtl/>
        </w:rPr>
        <w:t>يتم اعداد الميزانية على اساس البرامج بصرف النظر عن الوحدة الحكومية القائمه على ادائها حيث يتم تقس</w:t>
      </w:r>
      <w:r w:rsidR="001F7718">
        <w:rPr>
          <w:rFonts w:hint="cs"/>
          <w:sz w:val="28"/>
          <w:szCs w:val="28"/>
          <w:rtl/>
        </w:rPr>
        <w:t>يم الاعتمادات الماليه على</w:t>
      </w:r>
      <w:r>
        <w:rPr>
          <w:rFonts w:hint="cs"/>
          <w:sz w:val="28"/>
          <w:szCs w:val="28"/>
          <w:rtl/>
        </w:rPr>
        <w:t xml:space="preserve"> البرامج الرئيسيه وكل برنامج رئيسي الى عدة برامج فرعيه.</w:t>
      </w:r>
    </w:p>
    <w:p w:rsidR="001F7718" w:rsidRPr="000E7F96" w:rsidRDefault="001F7718" w:rsidP="000E7F96">
      <w:pPr>
        <w:rPr>
          <w:rFonts w:cs="PTBoldHeading"/>
          <w:color w:val="548DD4" w:themeColor="text2" w:themeTint="99"/>
          <w:sz w:val="28"/>
          <w:szCs w:val="28"/>
          <w:u w:val="single"/>
          <w:rtl/>
        </w:rPr>
      </w:pPr>
      <w:r w:rsidRPr="000E7F96">
        <w:rPr>
          <w:rFonts w:cs="PTBoldHeading" w:hint="cs"/>
          <w:color w:val="548DD4" w:themeColor="text2" w:themeTint="99"/>
          <w:sz w:val="28"/>
          <w:szCs w:val="28"/>
          <w:u w:val="single"/>
          <w:rtl/>
        </w:rPr>
        <w:t xml:space="preserve">6 </w:t>
      </w:r>
      <w:r w:rsidRPr="000E7F96">
        <w:rPr>
          <w:rFonts w:cs="PTBoldHeading"/>
          <w:color w:val="548DD4" w:themeColor="text2" w:themeTint="99"/>
          <w:sz w:val="28"/>
          <w:szCs w:val="28"/>
          <w:u w:val="single"/>
          <w:rtl/>
        </w:rPr>
        <w:t>–</w:t>
      </w:r>
      <w:r w:rsidRPr="000E7F96">
        <w:rPr>
          <w:rFonts w:cs="PTBoldHeading" w:hint="cs"/>
          <w:color w:val="548DD4" w:themeColor="text2" w:themeTint="99"/>
          <w:sz w:val="28"/>
          <w:szCs w:val="28"/>
          <w:u w:val="single"/>
          <w:rtl/>
        </w:rPr>
        <w:t xml:space="preserve"> التبويب حسب الانشطة :</w:t>
      </w:r>
    </w:p>
    <w:p w:rsidR="001F7718" w:rsidRDefault="001F7718" w:rsidP="001F7718">
      <w:pPr>
        <w:jc w:val="lowKashida"/>
        <w:rPr>
          <w:sz w:val="28"/>
          <w:szCs w:val="28"/>
          <w:rtl/>
        </w:rPr>
      </w:pPr>
      <w:r>
        <w:rPr>
          <w:rFonts w:hint="cs"/>
          <w:sz w:val="28"/>
          <w:szCs w:val="28"/>
          <w:rtl/>
        </w:rPr>
        <w:t>يتم بموجبه تقسيم الاعتمادات الماليه على البرامج الرئيسيه وكل برنامج رئيسي الى عدة برامج فرعيه تنقسم بدورها الى انشطة ويعرف النشاط : بانه تجميع للأعمال المتجانسه التي تقوم بها الوحدات التنفيذيه للمساهمه في انجاز برنامج رئيسي او فرعي والغرض من النشاط هو انجاز المنتج النهائي للبرنامج.</w:t>
      </w:r>
    </w:p>
    <w:p w:rsidR="001F7718" w:rsidRDefault="001F7718" w:rsidP="001F7718">
      <w:pPr>
        <w:jc w:val="lowKashida"/>
        <w:rPr>
          <w:sz w:val="28"/>
          <w:szCs w:val="28"/>
          <w:rtl/>
        </w:rPr>
      </w:pPr>
    </w:p>
    <w:p w:rsidR="001F7718" w:rsidRDefault="001F7718" w:rsidP="000E7F96">
      <w:pPr>
        <w:rPr>
          <w:sz w:val="28"/>
          <w:szCs w:val="28"/>
          <w:rtl/>
        </w:rPr>
      </w:pPr>
      <w:r w:rsidRPr="000E7F96">
        <w:rPr>
          <w:rFonts w:cs="PTBoldHeading" w:hint="cs"/>
          <w:color w:val="548DD4" w:themeColor="text2" w:themeTint="99"/>
          <w:sz w:val="28"/>
          <w:szCs w:val="28"/>
          <w:u w:val="single"/>
          <w:rtl/>
        </w:rPr>
        <w:t>تبويب الايرادات :</w:t>
      </w:r>
    </w:p>
    <w:p w:rsidR="001F7718" w:rsidRDefault="001F7718" w:rsidP="001F7718">
      <w:pPr>
        <w:jc w:val="lowKashida"/>
        <w:rPr>
          <w:sz w:val="28"/>
          <w:szCs w:val="28"/>
          <w:rtl/>
        </w:rPr>
      </w:pPr>
      <w:r>
        <w:rPr>
          <w:rFonts w:hint="cs"/>
          <w:sz w:val="28"/>
          <w:szCs w:val="28"/>
          <w:rtl/>
        </w:rPr>
        <w:t xml:space="preserve">تعرف الايرادات في المحاسبه الحكوميه </w:t>
      </w:r>
      <w:r w:rsidRPr="00DC1EE6">
        <w:rPr>
          <w:rFonts w:hint="cs"/>
          <w:b/>
          <w:bCs/>
          <w:sz w:val="28"/>
          <w:szCs w:val="28"/>
          <w:rtl/>
        </w:rPr>
        <w:t>بأنها</w:t>
      </w:r>
      <w:r>
        <w:rPr>
          <w:rFonts w:hint="cs"/>
          <w:sz w:val="28"/>
          <w:szCs w:val="28"/>
          <w:rtl/>
        </w:rPr>
        <w:t xml:space="preserve"> : الزيادة في الموارد الماليه بخلاف التحويلات الداخليه والمحصل من القروض.</w:t>
      </w:r>
    </w:p>
    <w:p w:rsidR="00DB0BBC" w:rsidRDefault="00DB0BBC" w:rsidP="001F7718">
      <w:pPr>
        <w:jc w:val="lowKashida"/>
        <w:rPr>
          <w:sz w:val="28"/>
          <w:szCs w:val="28"/>
          <w:rtl/>
        </w:rPr>
      </w:pPr>
      <w:r>
        <w:rPr>
          <w:rFonts w:hint="cs"/>
          <w:sz w:val="28"/>
          <w:szCs w:val="28"/>
          <w:rtl/>
        </w:rPr>
        <w:t>الاعتراف بالايرادات يكون وفقا لاساس الاستحقاق اذا امكن التنبؤ بها وقياسها بدقه اما اذا تعذر ذلك يتم استخدام الاساس النقدي.</w:t>
      </w:r>
    </w:p>
    <w:p w:rsidR="001F7718" w:rsidRDefault="001F7718" w:rsidP="001F7718">
      <w:pPr>
        <w:jc w:val="lowKashida"/>
        <w:rPr>
          <w:sz w:val="28"/>
          <w:szCs w:val="28"/>
          <w:rtl/>
        </w:rPr>
      </w:pPr>
      <w:r>
        <w:rPr>
          <w:rFonts w:hint="cs"/>
          <w:sz w:val="28"/>
          <w:szCs w:val="28"/>
          <w:rtl/>
        </w:rPr>
        <w:t>ويعتبر التبويب النوعي او الموضوعي هو التبويب الشائع للايرادات وذ</w:t>
      </w:r>
      <w:r w:rsidR="00DC1EE6">
        <w:rPr>
          <w:rFonts w:hint="cs"/>
          <w:sz w:val="28"/>
          <w:szCs w:val="28"/>
          <w:rtl/>
        </w:rPr>
        <w:t>لك بتبويبها وفقا لمصادها الرئيسة ولكن لاغراض الرقابة</w:t>
      </w:r>
      <w:r>
        <w:rPr>
          <w:rFonts w:hint="cs"/>
          <w:sz w:val="28"/>
          <w:szCs w:val="28"/>
          <w:rtl/>
        </w:rPr>
        <w:t xml:space="preserve"> والتخطيط واتخاذ القرارات يتم اعادة تبويب كل نوع رئيسي الى تبويبات فرعية.</w:t>
      </w:r>
    </w:p>
    <w:p w:rsidR="00DB0BBC" w:rsidRDefault="00DB0BBC" w:rsidP="000E7F96">
      <w:pPr>
        <w:rPr>
          <w:sz w:val="28"/>
          <w:szCs w:val="28"/>
          <w:rtl/>
        </w:rPr>
      </w:pPr>
      <w:r w:rsidRPr="000E7F96">
        <w:rPr>
          <w:rFonts w:cs="PTBoldHeading" w:hint="cs"/>
          <w:color w:val="548DD4" w:themeColor="text2" w:themeTint="99"/>
          <w:sz w:val="28"/>
          <w:szCs w:val="28"/>
          <w:u w:val="single"/>
          <w:rtl/>
        </w:rPr>
        <w:t>ينبغي ان يحقق</w:t>
      </w:r>
      <w:r w:rsidR="00DC1EE6">
        <w:rPr>
          <w:rFonts w:cs="PTBoldHeading" w:hint="cs"/>
          <w:color w:val="548DD4" w:themeColor="text2" w:themeTint="99"/>
          <w:sz w:val="28"/>
          <w:szCs w:val="28"/>
          <w:u w:val="single"/>
          <w:rtl/>
        </w:rPr>
        <w:t xml:space="preserve"> تبويب الايرادات الاهداف التالية</w:t>
      </w:r>
      <w:r w:rsidRPr="000E7F96">
        <w:rPr>
          <w:rFonts w:cs="PTBoldHeading" w:hint="cs"/>
          <w:color w:val="548DD4" w:themeColor="text2" w:themeTint="99"/>
          <w:sz w:val="28"/>
          <w:szCs w:val="28"/>
          <w:u w:val="single"/>
          <w:rtl/>
        </w:rPr>
        <w:t>:</w:t>
      </w:r>
    </w:p>
    <w:p w:rsidR="00DB0BBC" w:rsidRPr="00DB0BBC" w:rsidRDefault="00DB0BBC" w:rsidP="00DB0BBC">
      <w:pPr>
        <w:pStyle w:val="ListParagraph"/>
        <w:numPr>
          <w:ilvl w:val="0"/>
          <w:numId w:val="13"/>
        </w:numPr>
        <w:jc w:val="lowKashida"/>
        <w:rPr>
          <w:sz w:val="28"/>
          <w:szCs w:val="28"/>
          <w:rtl/>
        </w:rPr>
      </w:pPr>
      <w:r w:rsidRPr="00DB0BBC">
        <w:rPr>
          <w:rFonts w:hint="cs"/>
          <w:sz w:val="28"/>
          <w:szCs w:val="28"/>
          <w:rtl/>
        </w:rPr>
        <w:t>توفير الوسائل التي تحدد فيما اذا كانت الايرادات المقدره قد تم تحصيلها فعلا ام لا .</w:t>
      </w:r>
    </w:p>
    <w:p w:rsidR="00DB0BBC" w:rsidRDefault="00DC1EE6" w:rsidP="00DB0BBC">
      <w:pPr>
        <w:pStyle w:val="ListParagraph"/>
        <w:numPr>
          <w:ilvl w:val="0"/>
          <w:numId w:val="13"/>
        </w:numPr>
        <w:jc w:val="lowKashida"/>
        <w:rPr>
          <w:sz w:val="28"/>
          <w:szCs w:val="28"/>
        </w:rPr>
      </w:pPr>
      <w:r>
        <w:rPr>
          <w:rFonts w:hint="cs"/>
          <w:sz w:val="28"/>
          <w:szCs w:val="28"/>
          <w:rtl/>
        </w:rPr>
        <w:t>توفير المعلومات الملائمة</w:t>
      </w:r>
      <w:r w:rsidR="00DB0BBC" w:rsidRPr="00DB0BBC">
        <w:rPr>
          <w:rFonts w:hint="cs"/>
          <w:sz w:val="28"/>
          <w:szCs w:val="28"/>
          <w:rtl/>
        </w:rPr>
        <w:t xml:space="preserve"> التي تساعد في اعداد التقارير الماليه (المؤقته او النهائيه)</w:t>
      </w:r>
      <w:r w:rsidR="00DB0BBC">
        <w:rPr>
          <w:rFonts w:hint="cs"/>
          <w:sz w:val="28"/>
          <w:szCs w:val="28"/>
          <w:rtl/>
        </w:rPr>
        <w:t>.</w:t>
      </w:r>
    </w:p>
    <w:p w:rsidR="00DB0BBC" w:rsidRDefault="00DB0BBC" w:rsidP="00DB0BBC">
      <w:pPr>
        <w:pStyle w:val="ListParagraph"/>
        <w:numPr>
          <w:ilvl w:val="0"/>
          <w:numId w:val="13"/>
        </w:numPr>
        <w:jc w:val="lowKashida"/>
        <w:rPr>
          <w:sz w:val="28"/>
          <w:szCs w:val="28"/>
        </w:rPr>
      </w:pPr>
      <w:r>
        <w:rPr>
          <w:rFonts w:hint="cs"/>
          <w:sz w:val="28"/>
          <w:szCs w:val="28"/>
          <w:rtl/>
        </w:rPr>
        <w:t>توفير المعلومات التي تساعد في التخطيط واعداد الميزانيات في المستقبل.</w:t>
      </w:r>
    </w:p>
    <w:p w:rsidR="00DB0BBC" w:rsidRDefault="00DB0BBC" w:rsidP="00DB0BBC">
      <w:pPr>
        <w:ind w:left="360"/>
        <w:jc w:val="lowKashida"/>
        <w:rPr>
          <w:sz w:val="28"/>
          <w:szCs w:val="28"/>
          <w:rtl/>
        </w:rPr>
      </w:pPr>
    </w:p>
    <w:p w:rsidR="00DB0BBC" w:rsidRPr="000E7F96" w:rsidRDefault="00DB0BBC" w:rsidP="000E7F96">
      <w:pPr>
        <w:rPr>
          <w:rFonts w:cs="PTBoldHeading"/>
          <w:color w:val="548DD4" w:themeColor="text2" w:themeTint="99"/>
          <w:sz w:val="28"/>
          <w:szCs w:val="28"/>
          <w:u w:val="single"/>
          <w:rtl/>
        </w:rPr>
      </w:pPr>
    </w:p>
    <w:p w:rsidR="00636144" w:rsidRDefault="00636144" w:rsidP="000E7F96">
      <w:pPr>
        <w:rPr>
          <w:rFonts w:cs="PTBoldHeading"/>
          <w:color w:val="548DD4" w:themeColor="text2" w:themeTint="99"/>
          <w:sz w:val="28"/>
          <w:szCs w:val="28"/>
          <w:u w:val="single"/>
          <w:rtl/>
        </w:rPr>
      </w:pPr>
    </w:p>
    <w:p w:rsidR="00DB0BBC" w:rsidRPr="00EE4612" w:rsidRDefault="00AB6B73" w:rsidP="000E7F96">
      <w:pPr>
        <w:rPr>
          <w:rFonts w:cs="PTBoldHeading"/>
          <w:b/>
          <w:bCs/>
          <w:color w:val="548DD4" w:themeColor="text2" w:themeTint="99"/>
          <w:sz w:val="32"/>
          <w:szCs w:val="32"/>
          <w:u w:val="single"/>
          <w:rtl/>
        </w:rPr>
      </w:pPr>
      <w:r w:rsidRPr="00EE4612">
        <w:rPr>
          <w:rFonts w:cs="PTBoldHeading" w:hint="cs"/>
          <w:b/>
          <w:bCs/>
          <w:color w:val="548DD4" w:themeColor="text2" w:themeTint="99"/>
          <w:sz w:val="32"/>
          <w:szCs w:val="32"/>
          <w:u w:val="single"/>
          <w:rtl/>
        </w:rPr>
        <w:t xml:space="preserve">خامساً </w:t>
      </w:r>
      <w:r w:rsidR="00EE4612">
        <w:rPr>
          <w:rFonts w:cs="PTBoldHeading" w:hint="cs"/>
          <w:b/>
          <w:bCs/>
          <w:color w:val="548DD4" w:themeColor="text2" w:themeTint="99"/>
          <w:sz w:val="32"/>
          <w:szCs w:val="32"/>
          <w:u w:val="single"/>
          <w:rtl/>
        </w:rPr>
        <w:t>:</w:t>
      </w:r>
      <w:r w:rsidR="00EE4612" w:rsidRPr="00EE4612">
        <w:rPr>
          <w:rFonts w:cs="PTBoldHeading" w:hint="cs"/>
          <w:b/>
          <w:bCs/>
          <w:color w:val="548DD4" w:themeColor="text2" w:themeTint="99"/>
          <w:sz w:val="32"/>
          <w:szCs w:val="32"/>
          <w:u w:val="single"/>
          <w:rtl/>
        </w:rPr>
        <w:t xml:space="preserve"> </w:t>
      </w:r>
      <w:r w:rsidR="00EE4612">
        <w:rPr>
          <w:rFonts w:cs="PTBoldHeading" w:hint="cs"/>
          <w:b/>
          <w:bCs/>
          <w:color w:val="548DD4" w:themeColor="text2" w:themeTint="99"/>
          <w:sz w:val="32"/>
          <w:szCs w:val="32"/>
          <w:u w:val="single"/>
          <w:rtl/>
        </w:rPr>
        <w:t xml:space="preserve">مراحل اعداد الميزانيه </w:t>
      </w:r>
    </w:p>
    <w:p w:rsidR="00DB0BBC" w:rsidRPr="000E7F96" w:rsidRDefault="00DB0BBC" w:rsidP="00DB0BBC">
      <w:pPr>
        <w:pStyle w:val="ListParagraph"/>
        <w:numPr>
          <w:ilvl w:val="0"/>
          <w:numId w:val="14"/>
        </w:numPr>
        <w:jc w:val="lowKashida"/>
        <w:rPr>
          <w:color w:val="548DD4" w:themeColor="text2" w:themeTint="99"/>
          <w:sz w:val="28"/>
          <w:szCs w:val="28"/>
        </w:rPr>
      </w:pPr>
      <w:r w:rsidRPr="000E7F96">
        <w:rPr>
          <w:rFonts w:hint="cs"/>
          <w:color w:val="548DD4" w:themeColor="text2" w:themeTint="99"/>
          <w:sz w:val="28"/>
          <w:szCs w:val="28"/>
          <w:rtl/>
        </w:rPr>
        <w:t>ابلاغ سياسات الميزانيه وتعليماتها :</w:t>
      </w:r>
    </w:p>
    <w:p w:rsidR="00DB0BBC" w:rsidRPr="000E7F96" w:rsidRDefault="00DB0BBC" w:rsidP="000E7F96">
      <w:pPr>
        <w:rPr>
          <w:rFonts w:cs="PTBoldHeading"/>
          <w:color w:val="548DD4" w:themeColor="text2" w:themeTint="99"/>
          <w:sz w:val="28"/>
          <w:szCs w:val="28"/>
          <w:u w:val="single"/>
          <w:rtl/>
        </w:rPr>
      </w:pPr>
      <w:r w:rsidRPr="000E7F96">
        <w:rPr>
          <w:rFonts w:cs="PTBoldHeading" w:hint="cs"/>
          <w:color w:val="548DD4" w:themeColor="text2" w:themeTint="99"/>
          <w:sz w:val="28"/>
          <w:szCs w:val="28"/>
          <w:u w:val="single"/>
          <w:rtl/>
        </w:rPr>
        <w:t>الامور المراعاة عند اعداد الميزانية:</w:t>
      </w:r>
    </w:p>
    <w:p w:rsidR="00DB0BBC" w:rsidRDefault="00311742" w:rsidP="00DB0BBC">
      <w:pPr>
        <w:pStyle w:val="ListParagraph"/>
        <w:numPr>
          <w:ilvl w:val="0"/>
          <w:numId w:val="15"/>
        </w:numPr>
        <w:jc w:val="lowKashida"/>
        <w:rPr>
          <w:sz w:val="28"/>
          <w:szCs w:val="28"/>
        </w:rPr>
      </w:pPr>
      <w:r>
        <w:rPr>
          <w:rFonts w:hint="cs"/>
          <w:sz w:val="28"/>
          <w:szCs w:val="28"/>
          <w:rtl/>
        </w:rPr>
        <w:t>تقليل او سد عجز الميزانية</w:t>
      </w:r>
      <w:r w:rsidR="00DB0BBC">
        <w:rPr>
          <w:rFonts w:hint="cs"/>
          <w:sz w:val="28"/>
          <w:szCs w:val="28"/>
          <w:rtl/>
        </w:rPr>
        <w:t xml:space="preserve"> .</w:t>
      </w:r>
    </w:p>
    <w:p w:rsidR="00DB0BBC" w:rsidRDefault="00DB0BBC" w:rsidP="00DB0BBC">
      <w:pPr>
        <w:pStyle w:val="ListParagraph"/>
        <w:numPr>
          <w:ilvl w:val="0"/>
          <w:numId w:val="15"/>
        </w:numPr>
        <w:jc w:val="lowKashida"/>
        <w:rPr>
          <w:sz w:val="28"/>
          <w:szCs w:val="28"/>
        </w:rPr>
      </w:pPr>
      <w:r>
        <w:rPr>
          <w:rFonts w:hint="cs"/>
          <w:sz w:val="28"/>
          <w:szCs w:val="28"/>
          <w:rtl/>
        </w:rPr>
        <w:t>تشجيع الصناعات المحليه وتكوين البنيه الاساسية للهيكل الاقتصادي.</w:t>
      </w:r>
    </w:p>
    <w:p w:rsidR="00DB0BBC" w:rsidRDefault="00DB0BBC" w:rsidP="00DB0BBC">
      <w:pPr>
        <w:pStyle w:val="ListParagraph"/>
        <w:numPr>
          <w:ilvl w:val="0"/>
          <w:numId w:val="15"/>
        </w:numPr>
        <w:jc w:val="lowKashida"/>
        <w:rPr>
          <w:sz w:val="28"/>
          <w:szCs w:val="28"/>
        </w:rPr>
      </w:pPr>
      <w:r>
        <w:rPr>
          <w:rFonts w:hint="cs"/>
          <w:sz w:val="28"/>
          <w:szCs w:val="28"/>
          <w:rtl/>
        </w:rPr>
        <w:t>زيادة رفاهية المجتمع .</w:t>
      </w:r>
    </w:p>
    <w:p w:rsidR="00DB0BBC" w:rsidRDefault="00DB0BBC" w:rsidP="00DB0BBC">
      <w:pPr>
        <w:pStyle w:val="ListParagraph"/>
        <w:numPr>
          <w:ilvl w:val="0"/>
          <w:numId w:val="15"/>
        </w:numPr>
        <w:jc w:val="lowKashida"/>
        <w:rPr>
          <w:sz w:val="28"/>
          <w:szCs w:val="28"/>
        </w:rPr>
      </w:pPr>
      <w:r>
        <w:rPr>
          <w:rFonts w:hint="cs"/>
          <w:sz w:val="28"/>
          <w:szCs w:val="28"/>
          <w:rtl/>
        </w:rPr>
        <w:t>ضبط وترشيد الانفاق العام.</w:t>
      </w:r>
    </w:p>
    <w:p w:rsidR="00DB0BBC" w:rsidRDefault="00DB0BBC" w:rsidP="00DB0BBC">
      <w:pPr>
        <w:pStyle w:val="ListParagraph"/>
        <w:numPr>
          <w:ilvl w:val="0"/>
          <w:numId w:val="15"/>
        </w:numPr>
        <w:jc w:val="lowKashida"/>
        <w:rPr>
          <w:sz w:val="28"/>
          <w:szCs w:val="28"/>
        </w:rPr>
      </w:pPr>
      <w:r>
        <w:rPr>
          <w:rFonts w:hint="cs"/>
          <w:sz w:val="28"/>
          <w:szCs w:val="28"/>
          <w:rtl/>
        </w:rPr>
        <w:t>الحد من التضخم واثاره.</w:t>
      </w:r>
    </w:p>
    <w:p w:rsidR="00DB0BBC" w:rsidRDefault="00DB0BBC" w:rsidP="00DB0BBC">
      <w:pPr>
        <w:pStyle w:val="ListParagraph"/>
        <w:numPr>
          <w:ilvl w:val="0"/>
          <w:numId w:val="15"/>
        </w:numPr>
        <w:jc w:val="lowKashida"/>
        <w:rPr>
          <w:sz w:val="28"/>
          <w:szCs w:val="28"/>
        </w:rPr>
      </w:pPr>
      <w:r>
        <w:rPr>
          <w:rFonts w:hint="cs"/>
          <w:sz w:val="28"/>
          <w:szCs w:val="28"/>
          <w:rtl/>
        </w:rPr>
        <w:t>تنمية موارد الدولة الذاتية.</w:t>
      </w:r>
    </w:p>
    <w:p w:rsidR="00DB0BBC" w:rsidRDefault="00DB0BBC" w:rsidP="00DB0BBC">
      <w:pPr>
        <w:pStyle w:val="ListParagraph"/>
        <w:numPr>
          <w:ilvl w:val="0"/>
          <w:numId w:val="15"/>
        </w:numPr>
        <w:jc w:val="lowKashida"/>
        <w:rPr>
          <w:sz w:val="28"/>
          <w:szCs w:val="28"/>
        </w:rPr>
      </w:pPr>
      <w:r>
        <w:rPr>
          <w:rFonts w:hint="cs"/>
          <w:sz w:val="28"/>
          <w:szCs w:val="28"/>
          <w:rtl/>
        </w:rPr>
        <w:t>تحديد انواع البرامج والخدمات ذات الاولوية.</w:t>
      </w:r>
    </w:p>
    <w:p w:rsidR="00DB0BBC" w:rsidRDefault="002D511F" w:rsidP="00DB0BBC">
      <w:pPr>
        <w:ind w:left="360"/>
        <w:jc w:val="lowKashida"/>
        <w:rPr>
          <w:sz w:val="28"/>
          <w:szCs w:val="28"/>
          <w:rtl/>
        </w:rPr>
      </w:pPr>
      <w:r>
        <w:rPr>
          <w:noProof/>
          <w:sz w:val="28"/>
          <w:szCs w:val="28"/>
          <w:rtl/>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37" type="#_x0000_t66" style="position:absolute;left:0;text-align:left;margin-left:356.25pt;margin-top:5.05pt;width:72.75pt;height:12.75pt;z-index:2516787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" adj="1893" fillcolor="#dfa7a6 [1621]" strokecolor="#bc4542 [3045]">
            <v:fill color2="#f5e4e4 [501]" rotate="t" angle="180" colors="0 #ffa2a1;22938f #ffbebd;1 #ffe5e5" focus="100%" type="gradient"/>
            <v:shadow on="t" color="black" opacity="24903f" origin=",.5" offset="0,.55556mm"/>
          </v:shape>
        </w:pict>
      </w:r>
      <w:r w:rsidR="00AA16EB">
        <w:rPr>
          <w:rFonts w:hint="cs"/>
          <w:sz w:val="28"/>
          <w:szCs w:val="28"/>
          <w:rtl/>
        </w:rPr>
        <w:t xml:space="preserve">             وبعد الانتهاء من وضع الصيغة النهائيه لسياسة الميزانيه واقرارها من السلطة التنظيمية تقوم السلطة العليا بتبليغها لكافة الوحدات الحكومية متضمنة التعليمات اللازمة لتنفيذ سياسة الميزانية .</w:t>
      </w:r>
    </w:p>
    <w:p w:rsidR="00AA16EB" w:rsidRPr="000E7F96" w:rsidRDefault="00AA16EB" w:rsidP="00AA16EB">
      <w:pPr>
        <w:jc w:val="lowKashida"/>
        <w:rPr>
          <w:color w:val="548DD4" w:themeColor="text2" w:themeTint="99"/>
          <w:sz w:val="28"/>
          <w:szCs w:val="28"/>
          <w:rtl/>
        </w:rPr>
      </w:pPr>
      <w:r w:rsidRPr="000E7F96">
        <w:rPr>
          <w:rFonts w:hint="cs"/>
          <w:color w:val="548DD4" w:themeColor="text2" w:themeTint="99"/>
          <w:sz w:val="28"/>
          <w:szCs w:val="28"/>
          <w:rtl/>
        </w:rPr>
        <w:t xml:space="preserve">2 </w:t>
      </w:r>
      <w:r w:rsidRPr="000E7F96">
        <w:rPr>
          <w:color w:val="548DD4" w:themeColor="text2" w:themeTint="99"/>
          <w:sz w:val="28"/>
          <w:szCs w:val="28"/>
          <w:rtl/>
        </w:rPr>
        <w:t>–</w:t>
      </w:r>
      <w:r w:rsidRPr="000E7F96">
        <w:rPr>
          <w:rFonts w:hint="cs"/>
          <w:color w:val="548DD4" w:themeColor="text2" w:themeTint="99"/>
          <w:sz w:val="28"/>
          <w:szCs w:val="28"/>
          <w:rtl/>
        </w:rPr>
        <w:t xml:space="preserve"> اعداد تقديرات الميزانية :</w:t>
      </w:r>
    </w:p>
    <w:p w:rsidR="00AA16EB" w:rsidRDefault="00AA16EB" w:rsidP="00AA16EB">
      <w:pPr>
        <w:jc w:val="lowKashida"/>
        <w:rPr>
          <w:sz w:val="28"/>
          <w:szCs w:val="28"/>
          <w:rtl/>
        </w:rPr>
      </w:pPr>
      <w:r>
        <w:rPr>
          <w:rFonts w:hint="cs"/>
          <w:sz w:val="28"/>
          <w:szCs w:val="28"/>
          <w:rtl/>
        </w:rPr>
        <w:t xml:space="preserve">يتم اعداد مقترحات الميزانية من خلال لجان ( مركزية وفرعية ) حيث تقوم تلك اللجان بتقدير عناصر الايرادات وعناصر النفقات المتوقعة في الفترة القادمة أي سنة الميزانية </w:t>
      </w:r>
      <w:r>
        <w:rPr>
          <w:sz w:val="28"/>
          <w:szCs w:val="28"/>
          <w:rtl/>
        </w:rPr>
        <w:t>–</w:t>
      </w:r>
      <w:r>
        <w:rPr>
          <w:rFonts w:hint="cs"/>
          <w:sz w:val="28"/>
          <w:szCs w:val="28"/>
          <w:rtl/>
        </w:rPr>
        <w:t xml:space="preserve"> التقدير يكون في ضوء ما تم تحديده لها من اهداف ووفقا لقواعد الميزانية والتوجيهات الاساسية المبلغة للوحدات الحكومية وباستخدام النماذج المقرره.</w:t>
      </w:r>
    </w:p>
    <w:p w:rsidR="00AA16EB" w:rsidRPr="00AA559A" w:rsidRDefault="00AA559A" w:rsidP="00AA559A">
      <w:pPr>
        <w:jc w:val="lowKashida"/>
        <w:rPr>
          <w:sz w:val="28"/>
          <w:szCs w:val="28"/>
          <w:rtl/>
        </w:rPr>
      </w:pPr>
      <w:r w:rsidRPr="000E7F96">
        <w:rPr>
          <w:rFonts w:hint="cs"/>
          <w:color w:val="548DD4" w:themeColor="text2" w:themeTint="99"/>
          <w:sz w:val="28"/>
          <w:szCs w:val="28"/>
          <w:rtl/>
        </w:rPr>
        <w:t>أ )</w:t>
      </w:r>
      <w:r w:rsidR="00AA16EB" w:rsidRPr="000E7F96">
        <w:rPr>
          <w:rFonts w:hint="cs"/>
          <w:color w:val="548DD4" w:themeColor="text2" w:themeTint="99"/>
          <w:sz w:val="28"/>
          <w:szCs w:val="28"/>
          <w:rtl/>
        </w:rPr>
        <w:t>طرق تقدير الايرادات :</w:t>
      </w:r>
    </w:p>
    <w:p w:rsidR="00AA16EB" w:rsidRPr="00636144" w:rsidRDefault="002D511F" w:rsidP="00AA16EB">
      <w:pPr>
        <w:jc w:val="lowKashida"/>
        <w:rPr>
          <w:color w:val="548DD4" w:themeColor="text2" w:themeTint="99"/>
          <w:sz w:val="28"/>
          <w:szCs w:val="28"/>
          <w:rtl/>
        </w:rPr>
      </w:pPr>
      <w:r>
        <w:rPr>
          <w:noProof/>
          <w:color w:val="548DD4" w:themeColor="text2" w:themeTint="99"/>
          <w:sz w:val="28"/>
          <w:szCs w:val="28"/>
          <w:rtl/>
        </w:rPr>
        <w:pict>
          <v:rect id="Rectangle 18" o:spid="_x0000_s1034" style="position:absolute;left:0;text-align:left;margin-left:-61.5pt;margin-top:18.15pt;width:165pt;height:186.75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" fillcolor="white [3201]" strokecolor="#4f81bd [3204]" strokeweight="2pt">
            <v:textbox>
              <w:txbxContent>
                <w:p w:rsidR="002A1E70" w:rsidRPr="00636144" w:rsidRDefault="002A1E70" w:rsidP="00636144">
                  <w:pPr>
                    <w:jc w:val="lowKashida"/>
                    <w:rPr>
                      <w:color w:val="548DD4" w:themeColor="text2" w:themeTint="99"/>
                      <w:sz w:val="28"/>
                      <w:szCs w:val="28"/>
                      <w:rtl/>
                    </w:rPr>
                  </w:pPr>
                  <w:r w:rsidRPr="00636144">
                    <w:rPr>
                      <w:rFonts w:hint="cs"/>
                      <w:color w:val="548DD4" w:themeColor="text2" w:themeTint="99"/>
                      <w:sz w:val="28"/>
                      <w:szCs w:val="28"/>
                      <w:rtl/>
                    </w:rPr>
                    <w:t>طريقة التقدير المباشر :</w:t>
                  </w:r>
                </w:p>
                <w:p w:rsidR="002A1E70" w:rsidRPr="00636144" w:rsidRDefault="002A1E70" w:rsidP="002A1E70">
                  <w:pPr>
                    <w:jc w:val="center"/>
                    <w:rPr>
                      <w:sz w:val="28"/>
                      <w:szCs w:val="28"/>
                    </w:rPr>
                  </w:pPr>
                  <w:r w:rsidRPr="00636144">
                    <w:rPr>
                      <w:rFonts w:hint="cs"/>
                      <w:sz w:val="28"/>
                      <w:szCs w:val="28"/>
                      <w:rtl/>
                    </w:rPr>
                    <w:t>يتم تقدير الايرادات بناء على دراسة فنية جادة لكل نوع من انواع الايرادات على حدة على ضوء الظروف الاقتصادية والاجتماعية وا</w:t>
                  </w:r>
                  <w:r w:rsidR="00DC1EE6">
                    <w:rPr>
                      <w:rFonts w:hint="cs"/>
                      <w:sz w:val="28"/>
                      <w:szCs w:val="28"/>
                      <w:rtl/>
                    </w:rPr>
                    <w:t>ل</w:t>
                  </w:r>
                  <w:r w:rsidRPr="00636144">
                    <w:rPr>
                      <w:rFonts w:hint="cs"/>
                      <w:sz w:val="28"/>
                      <w:szCs w:val="28"/>
                      <w:rtl/>
                    </w:rPr>
                    <w:t>سياسية والقانونية المتوقع ان تسود خلال السنة المالية التالية</w:t>
                  </w:r>
                  <w:r w:rsidR="000D4858">
                    <w:rPr>
                      <w:rFonts w:hint="cs"/>
                      <w:sz w:val="28"/>
                      <w:szCs w:val="28"/>
                      <w:rtl/>
                    </w:rPr>
                    <w:t>.</w:t>
                  </w:r>
                </w:p>
              </w:txbxContent>
            </v:textbox>
          </v:rect>
        </w:pict>
      </w:r>
      <w:r>
        <w:rPr>
          <w:noProof/>
          <w:color w:val="548DD4" w:themeColor="text2" w:themeTint="99"/>
          <w:sz w:val="28"/>
          <w:szCs w:val="28"/>
          <w:rtl/>
        </w:rPr>
        <w:pict>
          <v:rect id="Rectangle 13" o:spid="_x0000_s1035" style="position:absolute;left:0;text-align:left;margin-left:135pt;margin-top:18.15pt;width:144.75pt;height:186.75pt;z-index:25168076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" fillcolor="white [3201]" strokecolor="#4f81bd [3204]" strokeweight="2pt">
            <v:textbox>
              <w:txbxContent>
                <w:p w:rsidR="002A1E70" w:rsidRPr="00636144" w:rsidRDefault="002A1E70" w:rsidP="00636144">
                  <w:pPr>
                    <w:jc w:val="lowKashida"/>
                    <w:rPr>
                      <w:color w:val="548DD4" w:themeColor="text2" w:themeTint="99"/>
                      <w:sz w:val="28"/>
                      <w:szCs w:val="28"/>
                      <w:rtl/>
                    </w:rPr>
                  </w:pPr>
                  <w:r w:rsidRPr="00636144">
                    <w:rPr>
                      <w:rFonts w:hint="cs"/>
                      <w:color w:val="548DD4" w:themeColor="text2" w:themeTint="99"/>
                      <w:sz w:val="28"/>
                      <w:szCs w:val="28"/>
                      <w:rtl/>
                    </w:rPr>
                    <w:t>طريقة المتوسطات :</w:t>
                  </w:r>
                </w:p>
                <w:p w:rsidR="002A1E70" w:rsidRDefault="002A1E70" w:rsidP="002A1E70">
                  <w:pPr>
                    <w:jc w:val="center"/>
                  </w:pPr>
                  <w:r w:rsidRPr="00636144">
                    <w:rPr>
                      <w:rFonts w:hint="cs"/>
                      <w:sz w:val="28"/>
                      <w:szCs w:val="28"/>
                      <w:rtl/>
                    </w:rPr>
                    <w:t>يؤخذ متوسط ثلاث سنوات لكل عنصر من عناصر الايرادات على حده ومن ثم يتم تعديل البيانات زيادة او نقصا حسب الظروف ال</w:t>
                  </w:r>
                  <w:r w:rsidR="000D4858">
                    <w:rPr>
                      <w:rFonts w:hint="cs"/>
                      <w:sz w:val="28"/>
                      <w:szCs w:val="28"/>
                      <w:rtl/>
                    </w:rPr>
                    <w:t>م</w:t>
                  </w:r>
                  <w:r w:rsidRPr="00636144">
                    <w:rPr>
                      <w:rFonts w:hint="cs"/>
                      <w:sz w:val="28"/>
                      <w:szCs w:val="28"/>
                      <w:rtl/>
                    </w:rPr>
                    <w:t>توقعة خلال العام المقبل</w:t>
                  </w:r>
                  <w:r>
                    <w:rPr>
                      <w:rFonts w:hint="cs"/>
                      <w:rtl/>
                    </w:rPr>
                    <w:t xml:space="preserve"> .</w:t>
                  </w:r>
                </w:p>
              </w:txbxContent>
            </v:textbox>
          </v:rect>
        </w:pict>
      </w:r>
      <w:r>
        <w:rPr>
          <w:noProof/>
          <w:color w:val="548DD4" w:themeColor="text2" w:themeTint="99"/>
          <w:sz w:val="28"/>
          <w:szCs w:val="28"/>
          <w:rtl/>
        </w:rPr>
        <w:pict>
          <v:rect id="Rectangle 12" o:spid="_x0000_s1036" style="position:absolute;left:0;text-align:left;margin-left:322.5pt;margin-top:18.15pt;width:163.5pt;height:186.75pt;z-index:2516797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" fillcolor="white [3201]" strokecolor="#4f81bd [3204]" strokeweight="2pt">
            <v:textbox>
              <w:txbxContent>
                <w:p w:rsidR="002A1E70" w:rsidRPr="00636144" w:rsidRDefault="00DC1EE6" w:rsidP="00636144">
                  <w:pPr>
                    <w:jc w:val="lowKashida"/>
                    <w:rPr>
                      <w:color w:val="548DD4" w:themeColor="text2" w:themeTint="99"/>
                      <w:sz w:val="28"/>
                      <w:szCs w:val="28"/>
                      <w:rtl/>
                    </w:rPr>
                  </w:pPr>
                  <w:r>
                    <w:rPr>
                      <w:rFonts w:hint="cs"/>
                      <w:color w:val="548DD4" w:themeColor="text2" w:themeTint="99"/>
                      <w:sz w:val="28"/>
                      <w:szCs w:val="28"/>
                      <w:rtl/>
                    </w:rPr>
                    <w:t>طريقة</w:t>
                  </w:r>
                  <w:r w:rsidR="002A1E70" w:rsidRPr="00636144">
                    <w:rPr>
                      <w:rFonts w:hint="cs"/>
                      <w:color w:val="548DD4" w:themeColor="text2" w:themeTint="99"/>
                      <w:sz w:val="28"/>
                      <w:szCs w:val="28"/>
                      <w:rtl/>
                    </w:rPr>
                    <w:t xml:space="preserve"> التقدير الآلية:</w:t>
                  </w:r>
                </w:p>
                <w:p w:rsidR="002A1E70" w:rsidRDefault="002A1E70" w:rsidP="002A1E70">
                  <w:pPr>
                    <w:jc w:val="center"/>
                  </w:pPr>
                  <w:r w:rsidRPr="00636144">
                    <w:rPr>
                      <w:rFonts w:hint="cs"/>
                      <w:sz w:val="28"/>
                      <w:szCs w:val="28"/>
                      <w:rtl/>
                    </w:rPr>
                    <w:t>يتم تقدير الايرادات على ضوء الايرادات الفعلية للسنة المالية قبل الاخيرة من وقع حساب ختامي تم اعداده ومن ثم يتم تعديل البيانات زيادة او نقصا حسب الظروف المتوقعة خلال العام المقبل</w:t>
                  </w:r>
                  <w:r>
                    <w:rPr>
                      <w:rFonts w:hint="cs"/>
                      <w:rtl/>
                    </w:rPr>
                    <w:t xml:space="preserve"> .</w:t>
                  </w:r>
                </w:p>
              </w:txbxContent>
            </v:textbox>
          </v:rect>
        </w:pict>
      </w:r>
    </w:p>
    <w:p w:rsidR="00AA16EB" w:rsidRPr="00AA16EB" w:rsidRDefault="00AA16EB" w:rsidP="00AA16EB">
      <w:pPr>
        <w:jc w:val="lowKashida"/>
        <w:rPr>
          <w:sz w:val="28"/>
          <w:szCs w:val="28"/>
          <w:rtl/>
        </w:rPr>
      </w:pPr>
    </w:p>
    <w:p w:rsidR="00DB0BBC" w:rsidRPr="00DB0BBC" w:rsidRDefault="00DB0BBC" w:rsidP="00DB0BBC">
      <w:pPr>
        <w:ind w:left="360"/>
        <w:jc w:val="lowKashida"/>
        <w:rPr>
          <w:sz w:val="28"/>
          <w:szCs w:val="28"/>
          <w:rtl/>
        </w:rPr>
      </w:pPr>
    </w:p>
    <w:p w:rsidR="00DB0BBC" w:rsidRDefault="00DB0BBC" w:rsidP="001F7718">
      <w:pPr>
        <w:jc w:val="lowKashida"/>
        <w:rPr>
          <w:sz w:val="28"/>
          <w:szCs w:val="28"/>
          <w:rtl/>
        </w:rPr>
      </w:pPr>
    </w:p>
    <w:p w:rsidR="001F7718" w:rsidRPr="001F7718" w:rsidRDefault="001F7718" w:rsidP="001F7718">
      <w:pPr>
        <w:jc w:val="lowKashida"/>
        <w:rPr>
          <w:sz w:val="28"/>
          <w:szCs w:val="28"/>
          <w:rtl/>
        </w:rPr>
      </w:pPr>
    </w:p>
    <w:p w:rsidR="00661496" w:rsidRPr="00661496" w:rsidRDefault="00661496" w:rsidP="00661496">
      <w:pPr>
        <w:jc w:val="lowKashida"/>
        <w:rPr>
          <w:sz w:val="28"/>
          <w:szCs w:val="28"/>
          <w:rtl/>
        </w:rPr>
      </w:pPr>
    </w:p>
    <w:p w:rsidR="00661496" w:rsidRPr="00661496" w:rsidRDefault="00661496" w:rsidP="00661496">
      <w:pPr>
        <w:jc w:val="lowKashida"/>
        <w:rPr>
          <w:sz w:val="28"/>
          <w:szCs w:val="28"/>
          <w:rtl/>
        </w:rPr>
      </w:pPr>
    </w:p>
    <w:p w:rsidR="00661496" w:rsidRDefault="00661496" w:rsidP="00DA2604">
      <w:pPr>
        <w:jc w:val="lowKashida"/>
        <w:rPr>
          <w:sz w:val="28"/>
          <w:szCs w:val="28"/>
          <w:rtl/>
        </w:rPr>
      </w:pPr>
    </w:p>
    <w:p w:rsidR="000E7F96" w:rsidRPr="00636144" w:rsidRDefault="000E7F96" w:rsidP="00661496">
      <w:pPr>
        <w:jc w:val="lowKashida"/>
        <w:rPr>
          <w:sz w:val="28"/>
          <w:szCs w:val="28"/>
          <w:rtl/>
        </w:rPr>
      </w:pPr>
    </w:p>
    <w:p w:rsidR="000E7F96" w:rsidRDefault="000E7F96" w:rsidP="00661496">
      <w:pPr>
        <w:pStyle w:val="ListParagraph"/>
        <w:jc w:val="lowKashida"/>
        <w:rPr>
          <w:sz w:val="28"/>
          <w:szCs w:val="28"/>
          <w:rtl/>
        </w:rPr>
      </w:pPr>
    </w:p>
    <w:p w:rsidR="000E7F96" w:rsidRDefault="000E7F96" w:rsidP="00661496">
      <w:pPr>
        <w:pStyle w:val="ListParagraph"/>
        <w:jc w:val="lowKashida"/>
        <w:rPr>
          <w:sz w:val="28"/>
          <w:szCs w:val="28"/>
          <w:rtl/>
        </w:rPr>
      </w:pPr>
    </w:p>
    <w:tbl>
      <w:tblPr>
        <w:tblStyle w:val="TableGrid"/>
        <w:bidiVisual/>
        <w:tblW w:w="0" w:type="auto"/>
        <w:tblInd w:w="720" w:type="dxa"/>
        <w:tblLook w:val="04A0"/>
      </w:tblPr>
      <w:tblGrid>
        <w:gridCol w:w="4068"/>
        <w:gridCol w:w="3734"/>
      </w:tblGrid>
      <w:tr w:rsidR="00132CCA" w:rsidTr="00240C08">
        <w:tc>
          <w:tcPr>
            <w:tcW w:w="4261" w:type="dxa"/>
          </w:tcPr>
          <w:p w:rsidR="00240C08" w:rsidRPr="005345F9" w:rsidRDefault="00240C08" w:rsidP="00661496">
            <w:pPr>
              <w:pStyle w:val="ListParagraph"/>
              <w:ind w:left="0"/>
              <w:jc w:val="lowKashida"/>
              <w:rPr>
                <w:color w:val="365F91" w:themeColor="accent1" w:themeShade="BF"/>
                <w:sz w:val="28"/>
                <w:szCs w:val="28"/>
                <w:rtl/>
              </w:rPr>
            </w:pPr>
            <w:r w:rsidRPr="00AB6B73">
              <w:rPr>
                <w:rFonts w:hint="cs"/>
                <w:color w:val="548DD4" w:themeColor="text2" w:themeTint="99"/>
                <w:sz w:val="28"/>
                <w:szCs w:val="28"/>
                <w:rtl/>
              </w:rPr>
              <w:t>المصادر الرئيسة للايرادات</w:t>
            </w:r>
          </w:p>
        </w:tc>
        <w:tc>
          <w:tcPr>
            <w:tcW w:w="4261" w:type="dxa"/>
          </w:tcPr>
          <w:p w:rsidR="00240C08" w:rsidRPr="005345F9" w:rsidRDefault="00240C08" w:rsidP="00661496">
            <w:pPr>
              <w:pStyle w:val="ListParagraph"/>
              <w:ind w:left="0"/>
              <w:jc w:val="lowKashida"/>
              <w:rPr>
                <w:color w:val="365F91" w:themeColor="accent1" w:themeShade="BF"/>
                <w:sz w:val="28"/>
                <w:szCs w:val="28"/>
                <w:rtl/>
              </w:rPr>
            </w:pPr>
            <w:r w:rsidRPr="00AB6B73">
              <w:rPr>
                <w:rFonts w:hint="cs"/>
                <w:color w:val="548DD4" w:themeColor="text2" w:themeTint="99"/>
                <w:sz w:val="28"/>
                <w:szCs w:val="28"/>
                <w:rtl/>
              </w:rPr>
              <w:t>الاساس المحاسبي المستخدم للمحاسبة عنه</w:t>
            </w:r>
          </w:p>
        </w:tc>
      </w:tr>
      <w:tr w:rsidR="00132CCA" w:rsidTr="00240C08">
        <w:tc>
          <w:tcPr>
            <w:tcW w:w="4261" w:type="dxa"/>
          </w:tcPr>
          <w:p w:rsidR="00240C08" w:rsidRPr="005345F9" w:rsidRDefault="00240C08" w:rsidP="00240C08">
            <w:pPr>
              <w:pStyle w:val="ListParagraph"/>
              <w:numPr>
                <w:ilvl w:val="0"/>
                <w:numId w:val="16"/>
              </w:numPr>
              <w:jc w:val="lowKashida"/>
              <w:rPr>
                <w:sz w:val="28"/>
                <w:szCs w:val="28"/>
                <w:rtl/>
              </w:rPr>
            </w:pPr>
            <w:r w:rsidRPr="005345F9">
              <w:rPr>
                <w:rFonts w:hint="cs"/>
                <w:sz w:val="28"/>
                <w:szCs w:val="28"/>
                <w:rtl/>
              </w:rPr>
              <w:t>الضرائب</w:t>
            </w:r>
          </w:p>
        </w:tc>
        <w:tc>
          <w:tcPr>
            <w:tcW w:w="4261" w:type="dxa"/>
          </w:tcPr>
          <w:p w:rsidR="00240C08" w:rsidRDefault="00240C08" w:rsidP="00661496">
            <w:pPr>
              <w:pStyle w:val="ListParagraph"/>
              <w:ind w:left="0"/>
              <w:jc w:val="lowKashida"/>
              <w:rPr>
                <w:sz w:val="28"/>
                <w:szCs w:val="28"/>
                <w:rtl/>
              </w:rPr>
            </w:pPr>
            <w:r>
              <w:rPr>
                <w:rFonts w:hint="cs"/>
                <w:sz w:val="28"/>
                <w:szCs w:val="28"/>
                <w:rtl/>
              </w:rPr>
              <w:t>وفقا للمبادئ المحاسبية المتعارف عليها يتم المحاسبة</w:t>
            </w:r>
            <w:r w:rsidR="005D5D06">
              <w:rPr>
                <w:rFonts w:hint="cs"/>
                <w:sz w:val="28"/>
                <w:szCs w:val="28"/>
                <w:rtl/>
              </w:rPr>
              <w:t xml:space="preserve"> عنها وفقا لاساس الاستحقاق.</w:t>
            </w:r>
          </w:p>
          <w:p w:rsidR="005D5D06" w:rsidRDefault="00D731C6" w:rsidP="00661496">
            <w:pPr>
              <w:pStyle w:val="ListParagraph"/>
              <w:ind w:left="0"/>
              <w:jc w:val="lowKashida"/>
              <w:rPr>
                <w:sz w:val="28"/>
                <w:szCs w:val="28"/>
                <w:rtl/>
              </w:rPr>
            </w:pPr>
            <w:r>
              <w:rPr>
                <w:rFonts w:hint="cs"/>
                <w:sz w:val="28"/>
                <w:szCs w:val="28"/>
                <w:rtl/>
              </w:rPr>
              <w:t>لكن قد تنص ال</w:t>
            </w:r>
            <w:r w:rsidR="005D5D06">
              <w:rPr>
                <w:rFonts w:hint="cs"/>
                <w:sz w:val="28"/>
                <w:szCs w:val="28"/>
                <w:rtl/>
              </w:rPr>
              <w:t>قوانين في بعض الدول عند المحاسبة ع</w:t>
            </w:r>
            <w:r>
              <w:rPr>
                <w:rFonts w:hint="cs"/>
                <w:sz w:val="28"/>
                <w:szCs w:val="28"/>
                <w:rtl/>
              </w:rPr>
              <w:t>ن ضرائب الملكية تطبيق الاساس الن</w:t>
            </w:r>
            <w:r w:rsidR="005D5D06">
              <w:rPr>
                <w:rFonts w:hint="cs"/>
                <w:sz w:val="28"/>
                <w:szCs w:val="28"/>
                <w:rtl/>
              </w:rPr>
              <w:t xml:space="preserve">قدي , وعندئذ يستجيب النظام المحاسبي </w:t>
            </w:r>
            <w:r>
              <w:rPr>
                <w:rFonts w:hint="cs"/>
                <w:sz w:val="28"/>
                <w:szCs w:val="28"/>
                <w:rtl/>
              </w:rPr>
              <w:t>للقانون بدلاً</w:t>
            </w:r>
            <w:r w:rsidR="005D5D06">
              <w:rPr>
                <w:rFonts w:hint="cs"/>
                <w:sz w:val="28"/>
                <w:szCs w:val="28"/>
                <w:rtl/>
              </w:rPr>
              <w:t xml:space="preserve"> من المبادئ المحاسبية المتعا</w:t>
            </w:r>
            <w:r>
              <w:rPr>
                <w:rFonts w:hint="cs"/>
                <w:sz w:val="28"/>
                <w:szCs w:val="28"/>
                <w:rtl/>
              </w:rPr>
              <w:t>ر</w:t>
            </w:r>
            <w:r w:rsidR="005D5D06">
              <w:rPr>
                <w:rFonts w:hint="cs"/>
                <w:sz w:val="28"/>
                <w:szCs w:val="28"/>
                <w:rtl/>
              </w:rPr>
              <w:t>ف عليها.</w:t>
            </w:r>
          </w:p>
        </w:tc>
      </w:tr>
      <w:tr w:rsidR="00132CCA" w:rsidTr="00240C08">
        <w:tc>
          <w:tcPr>
            <w:tcW w:w="4261" w:type="dxa"/>
          </w:tcPr>
          <w:p w:rsidR="005D5D06" w:rsidRPr="005345F9" w:rsidRDefault="005D5D06" w:rsidP="005D5D06">
            <w:pPr>
              <w:pStyle w:val="ListParagraph"/>
              <w:numPr>
                <w:ilvl w:val="0"/>
                <w:numId w:val="16"/>
              </w:numPr>
              <w:jc w:val="lowKashida"/>
              <w:rPr>
                <w:sz w:val="28"/>
                <w:szCs w:val="28"/>
                <w:rtl/>
              </w:rPr>
            </w:pPr>
            <w:r w:rsidRPr="005345F9">
              <w:rPr>
                <w:rFonts w:hint="cs"/>
                <w:sz w:val="28"/>
                <w:szCs w:val="28"/>
                <w:rtl/>
              </w:rPr>
              <w:t>رسوم الرخص</w:t>
            </w:r>
            <w:r w:rsidR="00223F37" w:rsidRPr="005345F9">
              <w:rPr>
                <w:rFonts w:hint="cs"/>
                <w:sz w:val="28"/>
                <w:szCs w:val="28"/>
                <w:rtl/>
              </w:rPr>
              <w:t xml:space="preserve"> والتصاريح التي تحصلها الحكومة من الافراد او منشآت قطاع الاعمال مقابل منحهم حقوق امتياز.</w:t>
            </w:r>
          </w:p>
        </w:tc>
        <w:tc>
          <w:tcPr>
            <w:tcW w:w="4261" w:type="dxa"/>
          </w:tcPr>
          <w:p w:rsidR="00240C08" w:rsidRDefault="00223F37" w:rsidP="00661496">
            <w:pPr>
              <w:pStyle w:val="ListParagraph"/>
              <w:ind w:left="0"/>
              <w:jc w:val="lowKashida"/>
              <w:rPr>
                <w:sz w:val="28"/>
                <w:szCs w:val="28"/>
                <w:rtl/>
              </w:rPr>
            </w:pPr>
            <w:r>
              <w:rPr>
                <w:rFonts w:hint="cs"/>
                <w:sz w:val="28"/>
                <w:szCs w:val="28"/>
                <w:rtl/>
              </w:rPr>
              <w:t>يتم المحاسبة عنها وفقا للاساس النقدي مع استخدام عدة وسائل للرقابة على هذا النوع من الايرادات .</w:t>
            </w:r>
          </w:p>
        </w:tc>
      </w:tr>
      <w:tr w:rsidR="00132CCA" w:rsidTr="00240C08">
        <w:tc>
          <w:tcPr>
            <w:tcW w:w="4261" w:type="dxa"/>
          </w:tcPr>
          <w:p w:rsidR="00240C08" w:rsidRPr="005345F9" w:rsidRDefault="00223F37" w:rsidP="00223F37">
            <w:pPr>
              <w:pStyle w:val="ListParagraph"/>
              <w:numPr>
                <w:ilvl w:val="0"/>
                <w:numId w:val="16"/>
              </w:numPr>
              <w:jc w:val="lowKashida"/>
              <w:rPr>
                <w:sz w:val="28"/>
                <w:szCs w:val="28"/>
              </w:rPr>
            </w:pPr>
            <w:r w:rsidRPr="005345F9">
              <w:rPr>
                <w:rFonts w:hint="cs"/>
                <w:sz w:val="28"/>
                <w:szCs w:val="28"/>
                <w:rtl/>
              </w:rPr>
              <w:t>بالنسبة للايرادات المتبادلة بين الوحدات الحكومية وهي تشمل :</w:t>
            </w:r>
          </w:p>
          <w:p w:rsidR="00132CCA" w:rsidRPr="005345F9" w:rsidRDefault="00223F37" w:rsidP="00132CCA">
            <w:pPr>
              <w:pStyle w:val="ListParagraph"/>
              <w:numPr>
                <w:ilvl w:val="0"/>
                <w:numId w:val="17"/>
              </w:numPr>
              <w:jc w:val="lowKashida"/>
              <w:rPr>
                <w:sz w:val="28"/>
                <w:szCs w:val="28"/>
              </w:rPr>
            </w:pPr>
            <w:r w:rsidRPr="005345F9">
              <w:rPr>
                <w:rFonts w:hint="cs"/>
                <w:sz w:val="28"/>
                <w:szCs w:val="28"/>
                <w:rtl/>
              </w:rPr>
              <w:t>الهبات: قد تك</w:t>
            </w:r>
            <w:r w:rsidR="00132CCA" w:rsidRPr="005345F9">
              <w:rPr>
                <w:rFonts w:hint="cs"/>
                <w:sz w:val="28"/>
                <w:szCs w:val="28"/>
                <w:rtl/>
              </w:rPr>
              <w:t>ون نقديه او اصول اخرى.</w:t>
            </w:r>
          </w:p>
          <w:p w:rsidR="00132CCA" w:rsidRPr="005345F9" w:rsidRDefault="00132CCA" w:rsidP="00132CCA">
            <w:pPr>
              <w:pStyle w:val="ListParagraph"/>
              <w:numPr>
                <w:ilvl w:val="0"/>
                <w:numId w:val="17"/>
              </w:numPr>
              <w:jc w:val="lowKashida"/>
              <w:rPr>
                <w:sz w:val="28"/>
                <w:szCs w:val="28"/>
              </w:rPr>
            </w:pPr>
            <w:r w:rsidRPr="005345F9">
              <w:rPr>
                <w:rFonts w:hint="cs"/>
                <w:sz w:val="28"/>
                <w:szCs w:val="28"/>
                <w:rtl/>
              </w:rPr>
              <w:t>المخصصات الممنوحة : هي المبالغ التي تدفعها الحكومة المركزية الى الولايات المحلية وفقا لمعايير تخصيص مقررة قانونا.</w:t>
            </w:r>
          </w:p>
          <w:p w:rsidR="00223F37" w:rsidRPr="005345F9" w:rsidRDefault="00132CCA" w:rsidP="00132CCA">
            <w:pPr>
              <w:pStyle w:val="ListParagraph"/>
              <w:numPr>
                <w:ilvl w:val="0"/>
                <w:numId w:val="17"/>
              </w:numPr>
              <w:jc w:val="lowKashida"/>
              <w:rPr>
                <w:sz w:val="28"/>
                <w:szCs w:val="28"/>
                <w:rtl/>
              </w:rPr>
            </w:pPr>
            <w:r w:rsidRPr="005345F9">
              <w:rPr>
                <w:rFonts w:hint="cs"/>
                <w:sz w:val="28"/>
                <w:szCs w:val="28"/>
                <w:rtl/>
              </w:rPr>
              <w:t xml:space="preserve">الايرادات المشتركة: تشمل الايرادات التي تشترك فيها اكثر من وحدة حكومية. </w:t>
            </w:r>
          </w:p>
        </w:tc>
        <w:tc>
          <w:tcPr>
            <w:tcW w:w="4261" w:type="dxa"/>
          </w:tcPr>
          <w:p w:rsidR="00240C08" w:rsidRDefault="00132CCA" w:rsidP="00661496">
            <w:pPr>
              <w:pStyle w:val="ListParagraph"/>
              <w:ind w:left="0"/>
              <w:jc w:val="lowKashida"/>
              <w:rPr>
                <w:sz w:val="28"/>
                <w:szCs w:val="28"/>
                <w:rtl/>
              </w:rPr>
            </w:pPr>
            <w:r>
              <w:rPr>
                <w:rFonts w:hint="cs"/>
                <w:sz w:val="28"/>
                <w:szCs w:val="28"/>
                <w:rtl/>
              </w:rPr>
              <w:t>يمكن تطبيق اساس الاستحقاق اذا امكن التنبؤ بها وتحديدها بدرجة معقولة من الدقة.</w:t>
            </w:r>
          </w:p>
        </w:tc>
      </w:tr>
      <w:tr w:rsidR="00132CCA" w:rsidTr="00240C08">
        <w:tc>
          <w:tcPr>
            <w:tcW w:w="4261" w:type="dxa"/>
          </w:tcPr>
          <w:p w:rsidR="00240C08" w:rsidRPr="005345F9" w:rsidRDefault="00132CCA" w:rsidP="00132CCA">
            <w:pPr>
              <w:pStyle w:val="ListParagraph"/>
              <w:numPr>
                <w:ilvl w:val="0"/>
                <w:numId w:val="16"/>
              </w:numPr>
              <w:jc w:val="lowKashida"/>
              <w:rPr>
                <w:sz w:val="28"/>
                <w:szCs w:val="28"/>
                <w:rtl/>
              </w:rPr>
            </w:pPr>
            <w:r w:rsidRPr="005345F9">
              <w:rPr>
                <w:rFonts w:hint="cs"/>
                <w:sz w:val="28"/>
                <w:szCs w:val="28"/>
                <w:rtl/>
              </w:rPr>
              <w:t>الايرادات مقابل الخدمات التي تتولد من انشطة الوحدات الحكومية ومن هذه الايرادات : رسوم المقاضاة , رسوم مقابل خدمات , الغرامات و المصادرات.</w:t>
            </w:r>
          </w:p>
        </w:tc>
        <w:tc>
          <w:tcPr>
            <w:tcW w:w="4261" w:type="dxa"/>
          </w:tcPr>
          <w:p w:rsidR="00240C08" w:rsidRDefault="00132CCA" w:rsidP="00661496">
            <w:pPr>
              <w:pStyle w:val="ListParagraph"/>
              <w:ind w:left="0"/>
              <w:jc w:val="lowKashida"/>
              <w:rPr>
                <w:sz w:val="28"/>
                <w:szCs w:val="28"/>
                <w:rtl/>
              </w:rPr>
            </w:pPr>
            <w:r>
              <w:rPr>
                <w:rFonts w:hint="cs"/>
                <w:sz w:val="28"/>
                <w:szCs w:val="28"/>
                <w:rtl/>
              </w:rPr>
              <w:t>يتم المحاسبة عنها وفقا للاساس النقدي لصعوبة التنبؤ بها .</w:t>
            </w:r>
          </w:p>
        </w:tc>
      </w:tr>
      <w:tr w:rsidR="00132CCA" w:rsidTr="00240C08">
        <w:tc>
          <w:tcPr>
            <w:tcW w:w="4261" w:type="dxa"/>
          </w:tcPr>
          <w:p w:rsidR="00240C08" w:rsidRPr="005345F9" w:rsidRDefault="005345F9" w:rsidP="00661496">
            <w:pPr>
              <w:pStyle w:val="ListParagraph"/>
              <w:ind w:left="0"/>
              <w:jc w:val="lowKashida"/>
              <w:rPr>
                <w:sz w:val="28"/>
                <w:szCs w:val="28"/>
                <w:rtl/>
              </w:rPr>
            </w:pPr>
            <w:r w:rsidRPr="005345F9">
              <w:rPr>
                <w:rFonts w:hint="cs"/>
                <w:sz w:val="28"/>
                <w:szCs w:val="28"/>
                <w:rtl/>
              </w:rPr>
              <w:t>5)</w:t>
            </w:r>
            <w:r w:rsidR="00132CCA" w:rsidRPr="005345F9">
              <w:rPr>
                <w:rFonts w:hint="cs"/>
                <w:sz w:val="28"/>
                <w:szCs w:val="28"/>
                <w:rtl/>
              </w:rPr>
              <w:t>الايرادات المتولدة من العمليات التي تحدث بين الاموال</w:t>
            </w:r>
          </w:p>
        </w:tc>
        <w:tc>
          <w:tcPr>
            <w:tcW w:w="4261" w:type="dxa"/>
          </w:tcPr>
          <w:p w:rsidR="00240C08" w:rsidRDefault="00132CCA" w:rsidP="00661496">
            <w:pPr>
              <w:pStyle w:val="ListParagraph"/>
              <w:ind w:left="0"/>
              <w:jc w:val="lowKashida"/>
              <w:rPr>
                <w:sz w:val="28"/>
                <w:szCs w:val="28"/>
                <w:rtl/>
              </w:rPr>
            </w:pPr>
            <w:r>
              <w:rPr>
                <w:rFonts w:hint="cs"/>
                <w:sz w:val="28"/>
                <w:szCs w:val="28"/>
                <w:rtl/>
              </w:rPr>
              <w:t>تسجيل هذه العملية كإيراد بواسطة المال الذي قدم الخدمة و كنفقة من المال الذي حصل على الخدمة.</w:t>
            </w:r>
          </w:p>
          <w:p w:rsidR="00132CCA" w:rsidRDefault="00132CCA" w:rsidP="00661496">
            <w:pPr>
              <w:pStyle w:val="ListParagraph"/>
              <w:ind w:left="0"/>
              <w:jc w:val="lowKashida"/>
              <w:rPr>
                <w:sz w:val="28"/>
                <w:szCs w:val="28"/>
                <w:rtl/>
              </w:rPr>
            </w:pPr>
            <w:r>
              <w:rPr>
                <w:rFonts w:hint="cs"/>
                <w:sz w:val="28"/>
                <w:szCs w:val="28"/>
                <w:rtl/>
              </w:rPr>
              <w:t>ومن امثلة هذه العمليات</w:t>
            </w:r>
            <w:r w:rsidR="00D731C6">
              <w:rPr>
                <w:rFonts w:hint="cs"/>
                <w:sz w:val="28"/>
                <w:szCs w:val="28"/>
                <w:rtl/>
              </w:rPr>
              <w:t>:</w:t>
            </w:r>
            <w:r>
              <w:rPr>
                <w:rFonts w:hint="cs"/>
                <w:sz w:val="28"/>
                <w:szCs w:val="28"/>
                <w:rtl/>
              </w:rPr>
              <w:t xml:space="preserve"> قيمة استهلاك المياه و الكهرباء التي تستحق على المؤسسات العامة.</w:t>
            </w:r>
          </w:p>
        </w:tc>
      </w:tr>
    </w:tbl>
    <w:p w:rsidR="002A1E70" w:rsidRPr="00661496" w:rsidRDefault="002A1E70" w:rsidP="00661496">
      <w:pPr>
        <w:pStyle w:val="ListParagraph"/>
        <w:jc w:val="lowKashida"/>
        <w:rPr>
          <w:sz w:val="28"/>
          <w:szCs w:val="28"/>
          <w:rtl/>
        </w:rPr>
      </w:pPr>
    </w:p>
    <w:p w:rsidR="00661496" w:rsidRDefault="00661496" w:rsidP="00DA2604">
      <w:pPr>
        <w:jc w:val="lowKashida"/>
        <w:rPr>
          <w:sz w:val="28"/>
          <w:szCs w:val="28"/>
          <w:rtl/>
        </w:rPr>
      </w:pPr>
    </w:p>
    <w:p w:rsidR="00661496" w:rsidRDefault="00661496" w:rsidP="00DA2604">
      <w:pPr>
        <w:jc w:val="lowKashida"/>
        <w:rPr>
          <w:sz w:val="28"/>
          <w:szCs w:val="28"/>
          <w:rtl/>
        </w:rPr>
      </w:pPr>
    </w:p>
    <w:p w:rsidR="00EC6AA7" w:rsidRPr="000E7F96" w:rsidRDefault="00EC6AA7" w:rsidP="00DA2604">
      <w:pPr>
        <w:jc w:val="lowKashida"/>
        <w:rPr>
          <w:color w:val="548DD4" w:themeColor="text2" w:themeTint="99"/>
          <w:sz w:val="28"/>
          <w:szCs w:val="28"/>
          <w:rtl/>
        </w:rPr>
      </w:pPr>
      <w:r w:rsidRPr="000E7F96">
        <w:rPr>
          <w:rFonts w:hint="cs"/>
          <w:color w:val="548DD4" w:themeColor="text2" w:themeTint="99"/>
          <w:sz w:val="28"/>
          <w:szCs w:val="28"/>
          <w:rtl/>
        </w:rPr>
        <w:t>هناك مصادر اخرى للاموال يجب تسجيلها واظهار اثرها وان كانت لا تنطوي على الاعتراف بالإيراد ومنها:</w:t>
      </w:r>
    </w:p>
    <w:p w:rsidR="00EC6AA7" w:rsidRPr="000E7F96" w:rsidRDefault="00EC6AA7" w:rsidP="00EC6AA7">
      <w:pPr>
        <w:jc w:val="lowKashida"/>
        <w:rPr>
          <w:color w:val="548DD4" w:themeColor="text2" w:themeTint="99"/>
          <w:sz w:val="28"/>
          <w:szCs w:val="28"/>
          <w:rtl/>
        </w:rPr>
      </w:pPr>
      <w:r w:rsidRPr="000E7F96">
        <w:rPr>
          <w:rFonts w:hint="cs"/>
          <w:color w:val="548DD4" w:themeColor="text2" w:themeTint="99"/>
          <w:sz w:val="28"/>
          <w:szCs w:val="28"/>
          <w:rtl/>
        </w:rPr>
        <w:t xml:space="preserve">1 </w:t>
      </w:r>
      <w:r w:rsidRPr="000E7F96">
        <w:rPr>
          <w:color w:val="548DD4" w:themeColor="text2" w:themeTint="99"/>
          <w:sz w:val="28"/>
          <w:szCs w:val="28"/>
          <w:rtl/>
        </w:rPr>
        <w:t>–</w:t>
      </w:r>
      <w:r w:rsidRPr="000E7F96">
        <w:rPr>
          <w:rFonts w:hint="cs"/>
          <w:color w:val="548DD4" w:themeColor="text2" w:themeTint="99"/>
          <w:sz w:val="28"/>
          <w:szCs w:val="28"/>
          <w:rtl/>
        </w:rPr>
        <w:t xml:space="preserve"> التعويضات :</w:t>
      </w:r>
    </w:p>
    <w:p w:rsidR="00EC6AA7" w:rsidRDefault="00EC6AA7" w:rsidP="00EC6AA7">
      <w:pPr>
        <w:jc w:val="lowKashida"/>
        <w:rPr>
          <w:sz w:val="28"/>
          <w:szCs w:val="28"/>
          <w:rtl/>
        </w:rPr>
      </w:pPr>
      <w:r>
        <w:rPr>
          <w:rFonts w:hint="cs"/>
          <w:sz w:val="28"/>
          <w:szCs w:val="28"/>
          <w:rtl/>
        </w:rPr>
        <w:t>وهي عملية تبادل بين الاموال عندها يقوم الثاني بتعويض المال الاول مقابل ما دفعه وتسجل العملية كتخفيض للنفقات ولا تعالج كإيرادات.</w:t>
      </w:r>
    </w:p>
    <w:p w:rsidR="00EC6AA7" w:rsidRPr="000E7F96" w:rsidRDefault="00EC6AA7" w:rsidP="00EC6AA7">
      <w:pPr>
        <w:jc w:val="lowKashida"/>
        <w:rPr>
          <w:color w:val="548DD4" w:themeColor="text2" w:themeTint="99"/>
          <w:sz w:val="28"/>
          <w:szCs w:val="28"/>
          <w:rtl/>
        </w:rPr>
      </w:pPr>
      <w:r w:rsidRPr="000E7F96">
        <w:rPr>
          <w:rFonts w:hint="cs"/>
          <w:color w:val="548DD4" w:themeColor="text2" w:themeTint="99"/>
          <w:sz w:val="28"/>
          <w:szCs w:val="28"/>
          <w:rtl/>
        </w:rPr>
        <w:t xml:space="preserve">2 </w:t>
      </w:r>
      <w:r w:rsidRPr="000E7F96">
        <w:rPr>
          <w:color w:val="548DD4" w:themeColor="text2" w:themeTint="99"/>
          <w:sz w:val="28"/>
          <w:szCs w:val="28"/>
          <w:rtl/>
        </w:rPr>
        <w:t>–</w:t>
      </w:r>
      <w:r w:rsidRPr="000E7F96">
        <w:rPr>
          <w:rFonts w:hint="cs"/>
          <w:color w:val="548DD4" w:themeColor="text2" w:themeTint="99"/>
          <w:sz w:val="28"/>
          <w:szCs w:val="28"/>
          <w:rtl/>
        </w:rPr>
        <w:t xml:space="preserve"> التحويلات الجارية لتمويل العمليات:</w:t>
      </w:r>
    </w:p>
    <w:p w:rsidR="00DA2604" w:rsidRDefault="00EC6AA7" w:rsidP="00EC6AA7">
      <w:pPr>
        <w:jc w:val="lowKashida"/>
        <w:rPr>
          <w:sz w:val="28"/>
          <w:szCs w:val="28"/>
          <w:rtl/>
        </w:rPr>
      </w:pPr>
      <w:r>
        <w:rPr>
          <w:rFonts w:hint="cs"/>
          <w:sz w:val="28"/>
          <w:szCs w:val="28"/>
          <w:rtl/>
        </w:rPr>
        <w:t xml:space="preserve">قد يستلزم القانون ربط الضرائب وتحصيلها بواسطة المال </w:t>
      </w:r>
      <w:r w:rsidR="00D731C6">
        <w:rPr>
          <w:rFonts w:hint="cs"/>
          <w:sz w:val="28"/>
          <w:szCs w:val="28"/>
          <w:rtl/>
        </w:rPr>
        <w:t>العام لتمويل النفقات التي يتم تسديدها فعلا بواسطة مال اخر ,</w:t>
      </w:r>
      <w:r>
        <w:rPr>
          <w:rFonts w:hint="cs"/>
          <w:sz w:val="28"/>
          <w:szCs w:val="28"/>
          <w:rtl/>
        </w:rPr>
        <w:t xml:space="preserve"> وعند تحويل ايراد الضريبة الى المال الذي يتحمل النفقة تسجل العملية كتحويلات في كلا النوعين من الاموال.</w:t>
      </w:r>
    </w:p>
    <w:p w:rsidR="00EC6AA7" w:rsidRPr="000E7F96" w:rsidRDefault="00EC6AA7" w:rsidP="00EC6AA7">
      <w:pPr>
        <w:jc w:val="lowKashida"/>
        <w:rPr>
          <w:color w:val="548DD4" w:themeColor="text2" w:themeTint="99"/>
          <w:sz w:val="28"/>
          <w:szCs w:val="28"/>
          <w:rtl/>
        </w:rPr>
      </w:pPr>
      <w:r w:rsidRPr="000E7F96">
        <w:rPr>
          <w:rFonts w:hint="cs"/>
          <w:color w:val="548DD4" w:themeColor="text2" w:themeTint="99"/>
          <w:sz w:val="28"/>
          <w:szCs w:val="28"/>
          <w:rtl/>
        </w:rPr>
        <w:t xml:space="preserve">3 </w:t>
      </w:r>
      <w:r w:rsidRPr="000E7F96">
        <w:rPr>
          <w:color w:val="548DD4" w:themeColor="text2" w:themeTint="99"/>
          <w:sz w:val="28"/>
          <w:szCs w:val="28"/>
          <w:rtl/>
        </w:rPr>
        <w:t>–</w:t>
      </w:r>
      <w:r w:rsidRPr="000E7F96">
        <w:rPr>
          <w:rFonts w:hint="cs"/>
          <w:color w:val="548DD4" w:themeColor="text2" w:themeTint="99"/>
          <w:sz w:val="28"/>
          <w:szCs w:val="28"/>
          <w:rtl/>
        </w:rPr>
        <w:t xml:space="preserve"> التحويلات من ارصدة الاموال:</w:t>
      </w:r>
    </w:p>
    <w:p w:rsidR="00EC6AA7" w:rsidRDefault="00EC6AA7" w:rsidP="00EC6AA7">
      <w:pPr>
        <w:jc w:val="lowKashida"/>
        <w:rPr>
          <w:sz w:val="28"/>
          <w:szCs w:val="28"/>
          <w:rtl/>
        </w:rPr>
      </w:pPr>
      <w:r>
        <w:rPr>
          <w:rFonts w:hint="cs"/>
          <w:sz w:val="28"/>
          <w:szCs w:val="28"/>
          <w:rtl/>
        </w:rPr>
        <w:t>هذه العملية لا يترتب عليها تحقيق ايراد في المال الجديد الذي تلقى هذه التحويلات في القوائم المالية في قطاع مستقل بعنوان ((التغيرات في ارصدة الاموال))</w:t>
      </w:r>
    </w:p>
    <w:p w:rsidR="00AA559A" w:rsidRPr="000E7F96" w:rsidRDefault="00AA559A" w:rsidP="00AA559A">
      <w:pPr>
        <w:jc w:val="lowKashida"/>
        <w:rPr>
          <w:color w:val="548DD4" w:themeColor="text2" w:themeTint="99"/>
          <w:sz w:val="28"/>
          <w:szCs w:val="28"/>
          <w:rtl/>
        </w:rPr>
      </w:pPr>
      <w:r w:rsidRPr="000E7F96">
        <w:rPr>
          <w:rFonts w:hint="cs"/>
          <w:color w:val="548DD4" w:themeColor="text2" w:themeTint="99"/>
          <w:sz w:val="28"/>
          <w:szCs w:val="28"/>
          <w:rtl/>
        </w:rPr>
        <w:t xml:space="preserve">4 </w:t>
      </w:r>
      <w:r w:rsidRPr="000E7F96">
        <w:rPr>
          <w:color w:val="548DD4" w:themeColor="text2" w:themeTint="99"/>
          <w:sz w:val="28"/>
          <w:szCs w:val="28"/>
          <w:rtl/>
        </w:rPr>
        <w:t>–</w:t>
      </w:r>
      <w:r w:rsidRPr="000E7F96">
        <w:rPr>
          <w:rFonts w:hint="cs"/>
          <w:color w:val="548DD4" w:themeColor="text2" w:themeTint="99"/>
          <w:sz w:val="28"/>
          <w:szCs w:val="28"/>
          <w:rtl/>
        </w:rPr>
        <w:t xml:space="preserve"> المتحصلات في شكل قروض :</w:t>
      </w:r>
    </w:p>
    <w:p w:rsidR="00AA559A" w:rsidRDefault="0094350B" w:rsidP="00EF04AC">
      <w:pPr>
        <w:jc w:val="lowKashida"/>
        <w:rPr>
          <w:sz w:val="28"/>
          <w:szCs w:val="28"/>
          <w:rtl/>
        </w:rPr>
      </w:pPr>
      <w:r>
        <w:rPr>
          <w:rFonts w:hint="cs"/>
          <w:sz w:val="28"/>
          <w:szCs w:val="28"/>
          <w:rtl/>
        </w:rPr>
        <w:t>حيث يتم تسجلها في حساب "حصيلة السندات"</w:t>
      </w:r>
      <w:r w:rsidR="00AA559A">
        <w:rPr>
          <w:rFonts w:hint="cs"/>
          <w:sz w:val="28"/>
          <w:szCs w:val="28"/>
          <w:rtl/>
        </w:rPr>
        <w:t xml:space="preserve"> او في حساب </w:t>
      </w:r>
      <w:r w:rsidR="00EF04AC">
        <w:rPr>
          <w:rFonts w:hint="cs"/>
          <w:sz w:val="28"/>
          <w:szCs w:val="28"/>
          <w:rtl/>
        </w:rPr>
        <w:t>"</w:t>
      </w:r>
      <w:r w:rsidR="00AA559A">
        <w:rPr>
          <w:rFonts w:hint="cs"/>
          <w:sz w:val="28"/>
          <w:szCs w:val="28"/>
          <w:rtl/>
        </w:rPr>
        <w:t>قروض طويلة الاجل</w:t>
      </w:r>
      <w:r w:rsidR="00EF04AC">
        <w:rPr>
          <w:rFonts w:hint="cs"/>
          <w:sz w:val="28"/>
          <w:szCs w:val="28"/>
          <w:rtl/>
        </w:rPr>
        <w:t>"</w:t>
      </w:r>
      <w:r w:rsidR="00AA559A">
        <w:rPr>
          <w:rFonts w:hint="cs"/>
          <w:sz w:val="28"/>
          <w:szCs w:val="28"/>
          <w:rtl/>
        </w:rPr>
        <w:t xml:space="preserve"> وتظهر هذه القروض في القوائم المالية في القطاع المخصص </w:t>
      </w:r>
      <w:r w:rsidR="00EF04AC">
        <w:rPr>
          <w:rFonts w:hint="cs"/>
          <w:sz w:val="28"/>
          <w:szCs w:val="28"/>
          <w:rtl/>
        </w:rPr>
        <w:t>"</w:t>
      </w:r>
      <w:r w:rsidR="00AA559A">
        <w:rPr>
          <w:rFonts w:hint="cs"/>
          <w:sz w:val="28"/>
          <w:szCs w:val="28"/>
          <w:rtl/>
        </w:rPr>
        <w:t>للموارد المالية الاخرى</w:t>
      </w:r>
      <w:r w:rsidR="00EF04AC">
        <w:rPr>
          <w:rFonts w:hint="cs"/>
          <w:sz w:val="28"/>
          <w:szCs w:val="28"/>
          <w:rtl/>
        </w:rPr>
        <w:t>"</w:t>
      </w:r>
      <w:r w:rsidR="00AA559A">
        <w:rPr>
          <w:rFonts w:hint="cs"/>
          <w:sz w:val="28"/>
          <w:szCs w:val="28"/>
          <w:rtl/>
        </w:rPr>
        <w:t>.</w:t>
      </w:r>
    </w:p>
    <w:p w:rsidR="00636144" w:rsidRDefault="00636144" w:rsidP="00AA559A">
      <w:pPr>
        <w:jc w:val="lowKashida"/>
        <w:rPr>
          <w:color w:val="548DD4" w:themeColor="text2" w:themeTint="99"/>
          <w:sz w:val="28"/>
          <w:szCs w:val="28"/>
          <w:rtl/>
        </w:rPr>
      </w:pPr>
    </w:p>
    <w:p w:rsidR="00AA559A" w:rsidRPr="000E7F96" w:rsidRDefault="00AA559A" w:rsidP="00AA559A">
      <w:pPr>
        <w:jc w:val="lowKashida"/>
        <w:rPr>
          <w:color w:val="548DD4" w:themeColor="text2" w:themeTint="99"/>
          <w:sz w:val="28"/>
          <w:szCs w:val="28"/>
          <w:rtl/>
        </w:rPr>
      </w:pPr>
      <w:r w:rsidRPr="000E7F96">
        <w:rPr>
          <w:rFonts w:hint="cs"/>
          <w:color w:val="548DD4" w:themeColor="text2" w:themeTint="99"/>
          <w:sz w:val="28"/>
          <w:szCs w:val="28"/>
          <w:rtl/>
        </w:rPr>
        <w:t>ب) طرق تقدير النفقات:-</w:t>
      </w:r>
    </w:p>
    <w:p w:rsidR="00AA559A" w:rsidRPr="000E7F96" w:rsidRDefault="00AA559A" w:rsidP="00AA559A">
      <w:pPr>
        <w:jc w:val="lowKashida"/>
        <w:rPr>
          <w:color w:val="548DD4" w:themeColor="text2" w:themeTint="99"/>
          <w:sz w:val="28"/>
          <w:szCs w:val="28"/>
          <w:rtl/>
        </w:rPr>
      </w:pPr>
      <w:r w:rsidRPr="000E7F96">
        <w:rPr>
          <w:rFonts w:hint="cs"/>
          <w:color w:val="548DD4" w:themeColor="text2" w:themeTint="99"/>
          <w:sz w:val="28"/>
          <w:szCs w:val="28"/>
          <w:rtl/>
        </w:rPr>
        <w:t>النفقات الجارية:</w:t>
      </w:r>
    </w:p>
    <w:p w:rsidR="00AA559A" w:rsidRDefault="00AA559A" w:rsidP="00AA559A">
      <w:pPr>
        <w:pStyle w:val="ListParagraph"/>
        <w:numPr>
          <w:ilvl w:val="0"/>
          <w:numId w:val="21"/>
        </w:numPr>
        <w:jc w:val="lowKashida"/>
        <w:rPr>
          <w:sz w:val="28"/>
          <w:szCs w:val="28"/>
        </w:rPr>
      </w:pPr>
      <w:r w:rsidRPr="000E7F96">
        <w:rPr>
          <w:rFonts w:hint="cs"/>
          <w:color w:val="943634" w:themeColor="accent2" w:themeShade="BF"/>
          <w:sz w:val="28"/>
          <w:szCs w:val="28"/>
          <w:rtl/>
        </w:rPr>
        <w:t xml:space="preserve">الطريقة التقليدية : </w:t>
      </w:r>
      <w:r>
        <w:rPr>
          <w:rFonts w:hint="cs"/>
          <w:sz w:val="28"/>
          <w:szCs w:val="28"/>
          <w:rtl/>
        </w:rPr>
        <w:t>تقدير النفقات الجاريه بناء على بيانات السنوات السابقه .</w:t>
      </w:r>
    </w:p>
    <w:p w:rsidR="00AA559A" w:rsidRDefault="00AA559A" w:rsidP="00AA559A">
      <w:pPr>
        <w:ind w:left="360"/>
        <w:jc w:val="lowKashida"/>
        <w:rPr>
          <w:sz w:val="28"/>
          <w:szCs w:val="28"/>
          <w:rtl/>
        </w:rPr>
      </w:pPr>
      <w:r>
        <w:rPr>
          <w:rFonts w:hint="cs"/>
          <w:sz w:val="28"/>
          <w:szCs w:val="28"/>
          <w:rtl/>
        </w:rPr>
        <w:t xml:space="preserve">تقدر الاعتمادات للسنة التالية بناء على متوسط نفقات السنوات الثلاث السابقة مع تعديل هذا المتوسط زيادةً او نقصاً استناداً على المتغيرات المتوقع ان تسود في السنة </w:t>
      </w:r>
      <w:r w:rsidR="00EB4A9B">
        <w:rPr>
          <w:rFonts w:hint="cs"/>
          <w:sz w:val="28"/>
          <w:szCs w:val="28"/>
          <w:rtl/>
        </w:rPr>
        <w:t>المالية التالية .</w:t>
      </w:r>
    </w:p>
    <w:p w:rsidR="00EB4A9B" w:rsidRDefault="00EB4A9B" w:rsidP="00AA559A">
      <w:pPr>
        <w:ind w:left="360"/>
        <w:jc w:val="lowKashida"/>
        <w:rPr>
          <w:sz w:val="28"/>
          <w:szCs w:val="28"/>
          <w:rtl/>
        </w:rPr>
      </w:pPr>
      <w:r w:rsidRPr="000E7F96">
        <w:rPr>
          <w:rFonts w:hint="cs"/>
          <w:color w:val="943634" w:themeColor="accent2" w:themeShade="BF"/>
          <w:sz w:val="28"/>
          <w:szCs w:val="28"/>
          <w:rtl/>
        </w:rPr>
        <w:t xml:space="preserve">2 </w:t>
      </w:r>
      <w:r w:rsidRPr="000E7F96">
        <w:rPr>
          <w:color w:val="943634" w:themeColor="accent2" w:themeShade="BF"/>
          <w:sz w:val="28"/>
          <w:szCs w:val="28"/>
          <w:rtl/>
        </w:rPr>
        <w:t>–</w:t>
      </w:r>
      <w:r w:rsidRPr="000E7F96">
        <w:rPr>
          <w:rFonts w:hint="cs"/>
          <w:color w:val="943634" w:themeColor="accent2" w:themeShade="BF"/>
          <w:sz w:val="28"/>
          <w:szCs w:val="28"/>
          <w:rtl/>
        </w:rPr>
        <w:t xml:space="preserve"> طريقة التقدير على ضوء المنافع المتوقعة :</w:t>
      </w:r>
      <w:r>
        <w:rPr>
          <w:rFonts w:hint="cs"/>
          <w:sz w:val="28"/>
          <w:szCs w:val="28"/>
          <w:rtl/>
        </w:rPr>
        <w:t xml:space="preserve"> هذه الطريقة توجه الاهتمام او الربط بين وظائف التخطيط والرقابة , وكذلك الاهتمام ببناء الميزانية على اساس البرامج والانشطة التي تنجزها كل </w:t>
      </w:r>
      <w:r w:rsidR="00625CCA">
        <w:rPr>
          <w:rFonts w:hint="cs"/>
          <w:sz w:val="28"/>
          <w:szCs w:val="28"/>
          <w:rtl/>
        </w:rPr>
        <w:t xml:space="preserve">وحدة </w:t>
      </w:r>
      <w:r>
        <w:rPr>
          <w:rFonts w:hint="cs"/>
          <w:sz w:val="28"/>
          <w:szCs w:val="28"/>
          <w:rtl/>
        </w:rPr>
        <w:t>حكومية .</w:t>
      </w:r>
    </w:p>
    <w:p w:rsidR="00EB4A9B" w:rsidRDefault="00EB4A9B" w:rsidP="00EB4A9B">
      <w:pPr>
        <w:ind w:left="360"/>
        <w:jc w:val="lowKashida"/>
        <w:rPr>
          <w:sz w:val="28"/>
          <w:szCs w:val="28"/>
          <w:rtl/>
        </w:rPr>
      </w:pPr>
      <w:r w:rsidRPr="000E7F96">
        <w:rPr>
          <w:rFonts w:hint="cs"/>
          <w:color w:val="943634" w:themeColor="accent2" w:themeShade="BF"/>
          <w:sz w:val="28"/>
          <w:szCs w:val="28"/>
          <w:rtl/>
        </w:rPr>
        <w:lastRenderedPageBreak/>
        <w:t xml:space="preserve">3 </w:t>
      </w:r>
      <w:r w:rsidRPr="000E7F96">
        <w:rPr>
          <w:color w:val="943634" w:themeColor="accent2" w:themeShade="BF"/>
          <w:sz w:val="28"/>
          <w:szCs w:val="28"/>
          <w:rtl/>
        </w:rPr>
        <w:t>–</w:t>
      </w:r>
      <w:r w:rsidRPr="000E7F96">
        <w:rPr>
          <w:rFonts w:hint="cs"/>
          <w:color w:val="943634" w:themeColor="accent2" w:themeShade="BF"/>
          <w:sz w:val="28"/>
          <w:szCs w:val="28"/>
          <w:rtl/>
        </w:rPr>
        <w:t xml:space="preserve"> طريقة التقدير على الاساس الصفري: </w:t>
      </w:r>
      <w:r>
        <w:rPr>
          <w:rFonts w:hint="cs"/>
          <w:sz w:val="28"/>
          <w:szCs w:val="28"/>
          <w:rtl/>
        </w:rPr>
        <w:t>هي طريقة تدعم نظام التخطيط والبرمجة والميزانية , وتعتمد على نفس اجراءات القياس والتقويم وخاصة تحليل التكلفة والمنفعة لكل برنامج .</w:t>
      </w:r>
    </w:p>
    <w:p w:rsidR="00EB4A9B" w:rsidRDefault="00EB4A9B" w:rsidP="00EB4A9B">
      <w:pPr>
        <w:jc w:val="lowKashida"/>
        <w:rPr>
          <w:sz w:val="28"/>
          <w:szCs w:val="28"/>
          <w:u w:val="single"/>
          <w:rtl/>
        </w:rPr>
      </w:pPr>
    </w:p>
    <w:p w:rsidR="00EB4A9B" w:rsidRPr="000E7F96" w:rsidRDefault="00EB4A9B" w:rsidP="00EB4A9B">
      <w:pPr>
        <w:jc w:val="lowKashida"/>
        <w:rPr>
          <w:color w:val="548DD4" w:themeColor="text2" w:themeTint="99"/>
          <w:sz w:val="28"/>
          <w:szCs w:val="28"/>
          <w:u w:val="single"/>
          <w:rtl/>
        </w:rPr>
      </w:pPr>
      <w:r w:rsidRPr="000E7F96">
        <w:rPr>
          <w:rFonts w:hint="cs"/>
          <w:color w:val="548DD4" w:themeColor="text2" w:themeTint="99"/>
          <w:sz w:val="28"/>
          <w:szCs w:val="28"/>
          <w:u w:val="single"/>
          <w:rtl/>
        </w:rPr>
        <w:t>النفقات الرأسماليه:</w:t>
      </w:r>
    </w:p>
    <w:p w:rsidR="00EB4A9B" w:rsidRDefault="00EB4A9B" w:rsidP="00EB4A9B">
      <w:pPr>
        <w:jc w:val="lowKashida"/>
        <w:rPr>
          <w:sz w:val="28"/>
          <w:szCs w:val="28"/>
          <w:rtl/>
        </w:rPr>
      </w:pPr>
      <w:r>
        <w:rPr>
          <w:rFonts w:hint="cs"/>
          <w:sz w:val="28"/>
          <w:szCs w:val="28"/>
          <w:rtl/>
        </w:rPr>
        <w:t>تختلف حسب طريقة حيازة الاصل .</w:t>
      </w:r>
    </w:p>
    <w:p w:rsidR="00EB4A9B" w:rsidRDefault="00EB4A9B" w:rsidP="00EB4A9B">
      <w:pPr>
        <w:jc w:val="lowKashida"/>
        <w:rPr>
          <w:sz w:val="28"/>
          <w:szCs w:val="28"/>
          <w:rtl/>
        </w:rPr>
      </w:pPr>
      <w:r>
        <w:rPr>
          <w:rFonts w:hint="cs"/>
          <w:sz w:val="28"/>
          <w:szCs w:val="28"/>
          <w:rtl/>
        </w:rPr>
        <w:t>طرق حيازة الاصل:</w:t>
      </w:r>
    </w:p>
    <w:p w:rsidR="00EB4A9B" w:rsidRDefault="00EB4A9B" w:rsidP="00EB4A9B">
      <w:pPr>
        <w:jc w:val="lowKashida"/>
        <w:rPr>
          <w:sz w:val="28"/>
          <w:szCs w:val="28"/>
          <w:rtl/>
        </w:rPr>
      </w:pPr>
      <w:r w:rsidRPr="000E7F96">
        <w:rPr>
          <w:rFonts w:hint="cs"/>
          <w:color w:val="943634" w:themeColor="accent2" w:themeShade="BF"/>
          <w:sz w:val="28"/>
          <w:szCs w:val="28"/>
          <w:u w:val="single"/>
          <w:rtl/>
        </w:rPr>
        <w:t>1 ) عن طريق الشراء:</w:t>
      </w:r>
      <w:r w:rsidRPr="000E7F96">
        <w:rPr>
          <w:rFonts w:hint="cs"/>
          <w:color w:val="943634" w:themeColor="accent2" w:themeShade="BF"/>
          <w:sz w:val="28"/>
          <w:szCs w:val="28"/>
          <w:rtl/>
        </w:rPr>
        <w:t xml:space="preserve"> </w:t>
      </w:r>
      <w:r>
        <w:rPr>
          <w:rFonts w:hint="cs"/>
          <w:sz w:val="28"/>
          <w:szCs w:val="28"/>
          <w:rtl/>
        </w:rPr>
        <w:t>التكلفة الكلية تظهر في ميزانية السنة التي تقرر حيازة الاصل فيها.</w:t>
      </w:r>
    </w:p>
    <w:p w:rsidR="00EB4A9B" w:rsidRDefault="00EB4A9B" w:rsidP="00EB4A9B">
      <w:pPr>
        <w:jc w:val="lowKashida"/>
        <w:rPr>
          <w:sz w:val="28"/>
          <w:szCs w:val="28"/>
          <w:rtl/>
        </w:rPr>
      </w:pPr>
      <w:r w:rsidRPr="00E11E4C">
        <w:rPr>
          <w:rFonts w:hint="cs"/>
          <w:color w:val="943634" w:themeColor="accent2" w:themeShade="BF"/>
          <w:sz w:val="28"/>
          <w:szCs w:val="28"/>
          <w:u w:val="single"/>
          <w:rtl/>
        </w:rPr>
        <w:t>2 )عن طريق الإنشاء :</w:t>
      </w:r>
      <w:r w:rsidRPr="000E7F96">
        <w:rPr>
          <w:rFonts w:hint="cs"/>
          <w:color w:val="943634" w:themeColor="accent2" w:themeShade="BF"/>
          <w:sz w:val="28"/>
          <w:szCs w:val="28"/>
          <w:rtl/>
        </w:rPr>
        <w:t xml:space="preserve"> </w:t>
      </w:r>
      <w:r>
        <w:rPr>
          <w:rFonts w:hint="cs"/>
          <w:sz w:val="28"/>
          <w:szCs w:val="28"/>
          <w:rtl/>
        </w:rPr>
        <w:t>توزع التكلفة الكلية للاصل على عدد السنوات المقدرة لإنهائه.</w:t>
      </w:r>
    </w:p>
    <w:p w:rsidR="005832E8" w:rsidRDefault="005832E8" w:rsidP="005832E8">
      <w:pPr>
        <w:jc w:val="lowKashida"/>
        <w:rPr>
          <w:sz w:val="28"/>
          <w:szCs w:val="28"/>
          <w:rtl/>
        </w:rPr>
      </w:pPr>
      <w:r>
        <w:rPr>
          <w:rFonts w:hint="cs"/>
          <w:sz w:val="28"/>
          <w:szCs w:val="28"/>
          <w:rtl/>
        </w:rPr>
        <w:t xml:space="preserve"> </w:t>
      </w:r>
    </w:p>
    <w:p w:rsidR="005832E8" w:rsidRPr="000E7F96" w:rsidRDefault="005832E8" w:rsidP="005832E8">
      <w:pPr>
        <w:jc w:val="lowKashida"/>
        <w:rPr>
          <w:color w:val="548DD4" w:themeColor="text2" w:themeTint="99"/>
          <w:sz w:val="28"/>
          <w:szCs w:val="28"/>
          <w:u w:val="single"/>
          <w:rtl/>
        </w:rPr>
      </w:pPr>
      <w:r w:rsidRPr="000E7F96">
        <w:rPr>
          <w:rFonts w:hint="cs"/>
          <w:color w:val="548DD4" w:themeColor="text2" w:themeTint="99"/>
          <w:sz w:val="28"/>
          <w:szCs w:val="28"/>
          <w:u w:val="single"/>
          <w:rtl/>
        </w:rPr>
        <w:t>اعتماد الميزانية:</w:t>
      </w:r>
    </w:p>
    <w:p w:rsidR="005832E8" w:rsidRDefault="005832E8" w:rsidP="005832E8">
      <w:pPr>
        <w:jc w:val="lowKashida"/>
        <w:rPr>
          <w:sz w:val="28"/>
          <w:szCs w:val="28"/>
          <w:rtl/>
        </w:rPr>
      </w:pPr>
      <w:r w:rsidRPr="00AB6B73">
        <w:rPr>
          <w:rFonts w:asciiTheme="minorBidi" w:hAnsiTheme="minorBidi" w:hint="cs"/>
          <w:sz w:val="28"/>
          <w:szCs w:val="28"/>
          <w:rtl/>
        </w:rPr>
        <w:t>بعد اعتماد الميزانبة تصبح الميزانية وثيقة قانونية ملزمة للوحدات الحكومية لا يجوز الخروج</w:t>
      </w:r>
      <w:r w:rsidRPr="005832E8">
        <w:rPr>
          <w:rFonts w:hint="cs"/>
          <w:sz w:val="28"/>
          <w:szCs w:val="28"/>
          <w:rtl/>
        </w:rPr>
        <w:t xml:space="preserve"> عنها الا بعد اتخاذ الإجراءات النظامية التي تحددها تلك الوثيقة.</w:t>
      </w:r>
    </w:p>
    <w:p w:rsidR="005832E8" w:rsidRDefault="005832E8" w:rsidP="005832E8">
      <w:pPr>
        <w:jc w:val="lowKashida"/>
        <w:rPr>
          <w:sz w:val="28"/>
          <w:szCs w:val="28"/>
          <w:rtl/>
        </w:rPr>
      </w:pPr>
    </w:p>
    <w:p w:rsidR="005832E8" w:rsidRPr="00EE4612" w:rsidRDefault="00EE4612" w:rsidP="00EE4612">
      <w:pPr>
        <w:rPr>
          <w:rFonts w:cs="PTBoldHeading"/>
          <w:b/>
          <w:bCs/>
          <w:color w:val="548DD4" w:themeColor="text2" w:themeTint="99"/>
          <w:sz w:val="32"/>
          <w:szCs w:val="32"/>
          <w:u w:val="single"/>
          <w:rtl/>
        </w:rPr>
      </w:pPr>
      <w:r w:rsidRPr="00EE4612">
        <w:rPr>
          <w:rFonts w:cs="PTBoldHeading" w:hint="cs"/>
          <w:b/>
          <w:bCs/>
          <w:color w:val="548DD4" w:themeColor="text2" w:themeTint="99"/>
          <w:sz w:val="32"/>
          <w:szCs w:val="32"/>
          <w:u w:val="single"/>
          <w:rtl/>
        </w:rPr>
        <w:t>سادساً</w:t>
      </w:r>
      <w:r>
        <w:rPr>
          <w:rFonts w:cs="PTBoldHeading" w:hint="cs"/>
          <w:b/>
          <w:bCs/>
          <w:color w:val="548DD4" w:themeColor="text2" w:themeTint="99"/>
          <w:sz w:val="32"/>
          <w:szCs w:val="32"/>
          <w:u w:val="single"/>
          <w:rtl/>
        </w:rPr>
        <w:t xml:space="preserve">: </w:t>
      </w:r>
      <w:r w:rsidR="005832E8" w:rsidRPr="00EE4612">
        <w:rPr>
          <w:rFonts w:cs="PTBoldHeading" w:hint="cs"/>
          <w:b/>
          <w:bCs/>
          <w:color w:val="548DD4" w:themeColor="text2" w:themeTint="99"/>
          <w:sz w:val="32"/>
          <w:szCs w:val="32"/>
          <w:u w:val="single"/>
          <w:rtl/>
        </w:rPr>
        <w:t>قواعد و</w:t>
      </w:r>
      <w:r w:rsidRPr="00EE4612">
        <w:rPr>
          <w:rFonts w:cs="PTBoldHeading" w:hint="cs"/>
          <w:b/>
          <w:bCs/>
          <w:color w:val="548DD4" w:themeColor="text2" w:themeTint="99"/>
          <w:sz w:val="32"/>
          <w:szCs w:val="32"/>
          <w:u w:val="single"/>
          <w:rtl/>
        </w:rPr>
        <w:t>احكام اعداد الميزانية في المملكة</w:t>
      </w:r>
    </w:p>
    <w:p w:rsidR="005832E8" w:rsidRPr="00AB6B73" w:rsidRDefault="005832E8" w:rsidP="005832E8">
      <w:pPr>
        <w:jc w:val="lowKashida"/>
        <w:rPr>
          <w:rFonts w:asciiTheme="minorBidi" w:hAnsiTheme="minorBidi"/>
          <w:sz w:val="28"/>
          <w:szCs w:val="28"/>
          <w:rtl/>
        </w:rPr>
      </w:pPr>
      <w:r>
        <w:rPr>
          <w:rFonts w:hint="cs"/>
          <w:sz w:val="28"/>
          <w:szCs w:val="28"/>
          <w:rtl/>
        </w:rPr>
        <w:t>تتكون الميزانية العامة للدولة من ميزانية عامه اساسية وعدة ميزانيات توصف احيانا بأنها مستقلة واحيانا بأنها ملحقة , وتشمل الميزانيه العامة الاساسية على ميزانية الوزارات والمصالح الحكومية الاخرى , وهي تصدر بمرسوم ملكي مستقل, ام</w:t>
      </w:r>
      <w:r w:rsidR="001C5AB2">
        <w:rPr>
          <w:rFonts w:hint="cs"/>
          <w:sz w:val="28"/>
          <w:szCs w:val="28"/>
          <w:rtl/>
        </w:rPr>
        <w:t xml:space="preserve">ا الميزانيات الملحقة والمستقلة </w:t>
      </w:r>
      <w:r w:rsidR="001C5AB2" w:rsidRPr="00AB6B73">
        <w:rPr>
          <w:rFonts w:asciiTheme="minorBidi" w:hAnsiTheme="minorBidi" w:hint="cs"/>
          <w:sz w:val="28"/>
          <w:szCs w:val="28"/>
          <w:rtl/>
        </w:rPr>
        <w:t>و</w:t>
      </w:r>
      <w:r w:rsidRPr="00AB6B73">
        <w:rPr>
          <w:rFonts w:asciiTheme="minorBidi" w:hAnsiTheme="minorBidi" w:hint="cs"/>
          <w:sz w:val="28"/>
          <w:szCs w:val="28"/>
          <w:rtl/>
        </w:rPr>
        <w:t>عددها سبعة وعشرون ميزانية يصدر كل منها بمرسوم ملكي مستقبل .</w:t>
      </w:r>
    </w:p>
    <w:p w:rsidR="00636144" w:rsidRPr="00AB6B73" w:rsidRDefault="00636144" w:rsidP="005832E8">
      <w:pPr>
        <w:jc w:val="lowKashida"/>
        <w:rPr>
          <w:rFonts w:asciiTheme="minorBidi" w:hAnsiTheme="minorBidi"/>
          <w:sz w:val="28"/>
          <w:szCs w:val="28"/>
          <w:rtl/>
        </w:rPr>
      </w:pPr>
    </w:p>
    <w:p w:rsidR="001C5AB2" w:rsidRPr="00AB6B73" w:rsidRDefault="001C5AB2" w:rsidP="005832E8">
      <w:pPr>
        <w:jc w:val="lowKashida"/>
        <w:rPr>
          <w:color w:val="548DD4" w:themeColor="text2" w:themeTint="99"/>
          <w:sz w:val="28"/>
          <w:szCs w:val="28"/>
          <w:u w:val="single"/>
          <w:rtl/>
        </w:rPr>
      </w:pPr>
      <w:r w:rsidRPr="00AB6B73">
        <w:rPr>
          <w:rFonts w:hint="cs"/>
          <w:color w:val="548DD4" w:themeColor="text2" w:themeTint="99"/>
          <w:sz w:val="28"/>
          <w:szCs w:val="28"/>
          <w:u w:val="single"/>
          <w:rtl/>
        </w:rPr>
        <w:t>ومن القواعد والاحكام العامة المتعلقة بتنفيذ الميزانية في المملكة:</w:t>
      </w:r>
    </w:p>
    <w:p w:rsidR="001C5AB2" w:rsidRDefault="001C5AB2" w:rsidP="001C5AB2">
      <w:pPr>
        <w:pStyle w:val="ListParagraph"/>
        <w:numPr>
          <w:ilvl w:val="0"/>
          <w:numId w:val="22"/>
        </w:numPr>
        <w:jc w:val="lowKashida"/>
        <w:rPr>
          <w:sz w:val="28"/>
          <w:szCs w:val="28"/>
        </w:rPr>
      </w:pPr>
      <w:r>
        <w:rPr>
          <w:rFonts w:hint="cs"/>
          <w:sz w:val="28"/>
          <w:szCs w:val="28"/>
          <w:rtl/>
        </w:rPr>
        <w:t>تقوم الادارة العامة للميزانية بوزارة المالية عن طريق لجان فنية تشكل لهذا الغرض بوضع الاهداف والسياسات العامه للميزانية.</w:t>
      </w:r>
    </w:p>
    <w:p w:rsidR="001C5AB2" w:rsidRDefault="001C5AB2" w:rsidP="001C5AB2">
      <w:pPr>
        <w:pStyle w:val="ListParagraph"/>
        <w:numPr>
          <w:ilvl w:val="0"/>
          <w:numId w:val="22"/>
        </w:numPr>
        <w:jc w:val="lowKashida"/>
        <w:rPr>
          <w:sz w:val="28"/>
          <w:szCs w:val="28"/>
        </w:rPr>
      </w:pPr>
      <w:r>
        <w:rPr>
          <w:rFonts w:hint="cs"/>
          <w:sz w:val="28"/>
          <w:szCs w:val="28"/>
          <w:rtl/>
        </w:rPr>
        <w:t>تقوم الوزارات والمصالح الحكومية والمؤسسات العامة بإعداد مشروع ميزانياتهم وذلك وفقا لما يلي :</w:t>
      </w:r>
    </w:p>
    <w:p w:rsidR="00E06529" w:rsidRDefault="001C5AB2" w:rsidP="00E06529">
      <w:pPr>
        <w:pStyle w:val="ListParagraph"/>
        <w:numPr>
          <w:ilvl w:val="0"/>
          <w:numId w:val="23"/>
        </w:numPr>
        <w:jc w:val="lowKashida"/>
        <w:rPr>
          <w:sz w:val="28"/>
          <w:szCs w:val="28"/>
        </w:rPr>
      </w:pPr>
      <w:r>
        <w:rPr>
          <w:rFonts w:hint="cs"/>
          <w:sz w:val="28"/>
          <w:szCs w:val="28"/>
          <w:rtl/>
        </w:rPr>
        <w:t>تقسم ايرادات الدولة الى حسابات رئيسية وفرعية ويتم تقدير الايرادات بمتوسط المحصل من هذه الايرادات خلال السنوات الثلاث السابقة للسنة الجاري</w:t>
      </w:r>
      <w:r w:rsidR="00E06529">
        <w:rPr>
          <w:rFonts w:hint="cs"/>
          <w:sz w:val="28"/>
          <w:szCs w:val="28"/>
          <w:rtl/>
        </w:rPr>
        <w:t xml:space="preserve"> العمل بها عل</w:t>
      </w:r>
      <w:r w:rsidR="00E11E4C">
        <w:rPr>
          <w:rFonts w:hint="cs"/>
          <w:sz w:val="28"/>
          <w:szCs w:val="28"/>
          <w:rtl/>
        </w:rPr>
        <w:t>ى</w:t>
      </w:r>
      <w:r w:rsidR="00E06529">
        <w:rPr>
          <w:rFonts w:hint="cs"/>
          <w:sz w:val="28"/>
          <w:szCs w:val="28"/>
          <w:rtl/>
        </w:rPr>
        <w:t xml:space="preserve"> ان توضح مبررات الزيادة او العجز .</w:t>
      </w:r>
    </w:p>
    <w:p w:rsidR="00E12511" w:rsidRDefault="00E12511" w:rsidP="00E12511">
      <w:pPr>
        <w:ind w:left="720"/>
        <w:jc w:val="lowKashida"/>
        <w:rPr>
          <w:sz w:val="28"/>
          <w:szCs w:val="28"/>
          <w:rtl/>
        </w:rPr>
      </w:pPr>
    </w:p>
    <w:p w:rsidR="00E06529" w:rsidRPr="00E12511" w:rsidRDefault="00E06529" w:rsidP="00E12511">
      <w:pPr>
        <w:pStyle w:val="ListParagraph"/>
        <w:numPr>
          <w:ilvl w:val="0"/>
          <w:numId w:val="23"/>
        </w:numPr>
        <w:jc w:val="lowKashida"/>
        <w:rPr>
          <w:sz w:val="28"/>
          <w:szCs w:val="28"/>
        </w:rPr>
      </w:pPr>
      <w:r w:rsidRPr="00E12511">
        <w:rPr>
          <w:rFonts w:hint="cs"/>
          <w:sz w:val="28"/>
          <w:szCs w:val="28"/>
          <w:rtl/>
        </w:rPr>
        <w:lastRenderedPageBreak/>
        <w:t>تقسم مصروفات الميزانية الى اربعة ابواب:</w:t>
      </w:r>
    </w:p>
    <w:p w:rsidR="00E06529" w:rsidRPr="000E7F96" w:rsidRDefault="00E06529" w:rsidP="00E06529">
      <w:pPr>
        <w:pStyle w:val="ListParagraph"/>
        <w:numPr>
          <w:ilvl w:val="0"/>
          <w:numId w:val="25"/>
        </w:numPr>
        <w:jc w:val="lowKashida"/>
        <w:rPr>
          <w:color w:val="943634" w:themeColor="accent2" w:themeShade="BF"/>
          <w:sz w:val="28"/>
          <w:szCs w:val="28"/>
          <w:rtl/>
        </w:rPr>
      </w:pPr>
      <w:r w:rsidRPr="000E7F96">
        <w:rPr>
          <w:rFonts w:hint="cs"/>
          <w:color w:val="943634" w:themeColor="accent2" w:themeShade="BF"/>
          <w:sz w:val="28"/>
          <w:szCs w:val="28"/>
          <w:rtl/>
        </w:rPr>
        <w:t>الباب الاول للمرتبات والاجور</w:t>
      </w:r>
    </w:p>
    <w:p w:rsidR="00E06529" w:rsidRPr="000E7F96" w:rsidRDefault="00E06529" w:rsidP="00E06529">
      <w:pPr>
        <w:pStyle w:val="ListParagraph"/>
        <w:numPr>
          <w:ilvl w:val="0"/>
          <w:numId w:val="25"/>
        </w:numPr>
        <w:jc w:val="lowKashida"/>
        <w:rPr>
          <w:color w:val="943634" w:themeColor="accent2" w:themeShade="BF"/>
          <w:sz w:val="28"/>
          <w:szCs w:val="28"/>
          <w:rtl/>
        </w:rPr>
      </w:pPr>
      <w:r w:rsidRPr="000E7F96">
        <w:rPr>
          <w:rFonts w:hint="cs"/>
          <w:color w:val="943634" w:themeColor="accent2" w:themeShade="BF"/>
          <w:sz w:val="28"/>
          <w:szCs w:val="28"/>
          <w:rtl/>
        </w:rPr>
        <w:t xml:space="preserve">الباب الثاني للمصروفات التشغيلية والاستهلاكية والادارية </w:t>
      </w:r>
    </w:p>
    <w:p w:rsidR="00E06529" w:rsidRPr="000E7F96" w:rsidRDefault="00E06529" w:rsidP="00E06529">
      <w:pPr>
        <w:pStyle w:val="ListParagraph"/>
        <w:numPr>
          <w:ilvl w:val="0"/>
          <w:numId w:val="25"/>
        </w:numPr>
        <w:jc w:val="lowKashida"/>
        <w:rPr>
          <w:color w:val="943634" w:themeColor="accent2" w:themeShade="BF"/>
          <w:sz w:val="28"/>
          <w:szCs w:val="28"/>
          <w:rtl/>
        </w:rPr>
      </w:pPr>
      <w:r w:rsidRPr="000E7F96">
        <w:rPr>
          <w:rFonts w:hint="cs"/>
          <w:color w:val="943634" w:themeColor="accent2" w:themeShade="BF"/>
          <w:sz w:val="28"/>
          <w:szCs w:val="28"/>
          <w:rtl/>
        </w:rPr>
        <w:t>الباب الثالث لمصروفات برامج الصيانة والتشغيل.</w:t>
      </w:r>
    </w:p>
    <w:p w:rsidR="00E06529" w:rsidRPr="000E7F96" w:rsidRDefault="00E06529" w:rsidP="00E06529">
      <w:pPr>
        <w:pStyle w:val="ListParagraph"/>
        <w:numPr>
          <w:ilvl w:val="0"/>
          <w:numId w:val="25"/>
        </w:numPr>
        <w:jc w:val="lowKashida"/>
        <w:rPr>
          <w:color w:val="943634" w:themeColor="accent2" w:themeShade="BF"/>
          <w:sz w:val="28"/>
          <w:szCs w:val="28"/>
        </w:rPr>
      </w:pPr>
      <w:r w:rsidRPr="000E7F96">
        <w:rPr>
          <w:rFonts w:hint="cs"/>
          <w:color w:val="943634" w:themeColor="accent2" w:themeShade="BF"/>
          <w:sz w:val="28"/>
          <w:szCs w:val="28"/>
          <w:rtl/>
        </w:rPr>
        <w:t>الباب الرابع للمشاريع والأنشاءات الجديدة.</w:t>
      </w:r>
    </w:p>
    <w:p w:rsidR="00E06529" w:rsidRDefault="00E06529" w:rsidP="00E06529">
      <w:pPr>
        <w:pStyle w:val="ListParagraph"/>
        <w:ind w:left="2520"/>
        <w:jc w:val="lowKashida"/>
        <w:rPr>
          <w:sz w:val="28"/>
          <w:szCs w:val="28"/>
          <w:rtl/>
        </w:rPr>
      </w:pPr>
    </w:p>
    <w:p w:rsidR="00E06529" w:rsidRDefault="00E06529" w:rsidP="00E06529">
      <w:pPr>
        <w:pStyle w:val="ListParagraph"/>
        <w:ind w:left="2520"/>
        <w:jc w:val="lowKashida"/>
        <w:rPr>
          <w:sz w:val="28"/>
          <w:szCs w:val="28"/>
          <w:rtl/>
        </w:rPr>
      </w:pPr>
    </w:p>
    <w:p w:rsidR="00E06529" w:rsidRDefault="00E06529" w:rsidP="00E06529">
      <w:pPr>
        <w:pStyle w:val="ListParagraph"/>
        <w:ind w:left="2520"/>
        <w:jc w:val="lowKashida"/>
        <w:rPr>
          <w:sz w:val="28"/>
          <w:szCs w:val="28"/>
          <w:rtl/>
        </w:rPr>
      </w:pPr>
    </w:p>
    <w:p w:rsidR="005D2A45" w:rsidRDefault="00E06529" w:rsidP="00E06529">
      <w:pPr>
        <w:pStyle w:val="ListParagraph"/>
        <w:numPr>
          <w:ilvl w:val="0"/>
          <w:numId w:val="22"/>
        </w:numPr>
        <w:jc w:val="lowKashida"/>
        <w:rPr>
          <w:sz w:val="28"/>
          <w:szCs w:val="28"/>
        </w:rPr>
      </w:pPr>
      <w:r>
        <w:rPr>
          <w:rFonts w:hint="cs"/>
          <w:sz w:val="28"/>
          <w:szCs w:val="28"/>
          <w:rtl/>
        </w:rPr>
        <w:t xml:space="preserve">تقوم الادارة العامة للميزانية بوزارة المالية بدراسة مشاريع </w:t>
      </w:r>
      <w:r w:rsidR="005D2A45">
        <w:rPr>
          <w:rFonts w:hint="cs"/>
          <w:sz w:val="28"/>
          <w:szCs w:val="28"/>
          <w:rtl/>
        </w:rPr>
        <w:t>الوزارات والمصالح الحكومية .</w:t>
      </w:r>
    </w:p>
    <w:p w:rsidR="00172DBF" w:rsidRDefault="005D2A45" w:rsidP="00E06529">
      <w:pPr>
        <w:pStyle w:val="ListParagraph"/>
        <w:numPr>
          <w:ilvl w:val="0"/>
          <w:numId w:val="22"/>
        </w:numPr>
        <w:jc w:val="lowKashida"/>
        <w:rPr>
          <w:sz w:val="28"/>
          <w:szCs w:val="28"/>
        </w:rPr>
      </w:pPr>
      <w:r>
        <w:rPr>
          <w:rFonts w:hint="cs"/>
          <w:sz w:val="28"/>
          <w:szCs w:val="28"/>
          <w:rtl/>
        </w:rPr>
        <w:t>يدرس مجلس الوزراء مشروع الميزانية العامه للدولة ويتم تعديله اذا لزم الامر , وبعد الاعتماد يصدر مرسوم الميزانية متضمناً قواعد</w:t>
      </w:r>
      <w:r w:rsidR="00172DBF">
        <w:rPr>
          <w:rFonts w:hint="cs"/>
          <w:sz w:val="28"/>
          <w:szCs w:val="28"/>
          <w:rtl/>
        </w:rPr>
        <w:t xml:space="preserve"> تنفذها , واذا لم يتم اعتمادها في الموعد المقرر وانتهت السنة المالية الجاري العمل بها فيعمل مؤقتا بالميزانية السابقة بنسبة اثنى عشرية لحين اعتماد الميزانية الجديدة وذلك بقرار من مجلس الوزراء.</w:t>
      </w:r>
    </w:p>
    <w:p w:rsidR="00E06529" w:rsidRDefault="00172DBF" w:rsidP="00E06529">
      <w:pPr>
        <w:pStyle w:val="ListParagraph"/>
        <w:numPr>
          <w:ilvl w:val="0"/>
          <w:numId w:val="22"/>
        </w:numPr>
        <w:jc w:val="lowKashida"/>
        <w:rPr>
          <w:sz w:val="28"/>
          <w:szCs w:val="28"/>
        </w:rPr>
      </w:pPr>
      <w:r>
        <w:rPr>
          <w:rFonts w:hint="cs"/>
          <w:sz w:val="28"/>
          <w:szCs w:val="28"/>
          <w:rtl/>
        </w:rPr>
        <w:t xml:space="preserve">لا يجوز الصرف او الارتباط بمصروفات الا في حدود </w:t>
      </w:r>
      <w:r w:rsidR="00E06529" w:rsidRPr="00E06529">
        <w:rPr>
          <w:rFonts w:hint="cs"/>
          <w:sz w:val="28"/>
          <w:szCs w:val="28"/>
          <w:rtl/>
        </w:rPr>
        <w:t xml:space="preserve"> </w:t>
      </w:r>
      <w:r>
        <w:rPr>
          <w:rFonts w:hint="cs"/>
          <w:sz w:val="28"/>
          <w:szCs w:val="28"/>
          <w:rtl/>
        </w:rPr>
        <w:t>الاعتمادات المدرجة في الميزانية , ولا يجوز استعمال الاعتماد في غير ما خصص له.</w:t>
      </w:r>
    </w:p>
    <w:p w:rsidR="00172DBF" w:rsidRDefault="00172DBF" w:rsidP="00E06529">
      <w:pPr>
        <w:pStyle w:val="ListParagraph"/>
        <w:numPr>
          <w:ilvl w:val="0"/>
          <w:numId w:val="22"/>
        </w:numPr>
        <w:jc w:val="lowKashida"/>
        <w:rPr>
          <w:sz w:val="28"/>
          <w:szCs w:val="28"/>
        </w:rPr>
      </w:pPr>
      <w:r>
        <w:rPr>
          <w:rFonts w:hint="cs"/>
          <w:sz w:val="28"/>
          <w:szCs w:val="28"/>
          <w:rtl/>
        </w:rPr>
        <w:t xml:space="preserve">لا يجوز للحكومة ان تعقد قرضا الا بعد موافقة مجلس الوزراء وصدور مرسوم ملكي بذلك </w:t>
      </w:r>
    </w:p>
    <w:p w:rsidR="00172DBF" w:rsidRDefault="00172DBF" w:rsidP="00E06529">
      <w:pPr>
        <w:pStyle w:val="ListParagraph"/>
        <w:numPr>
          <w:ilvl w:val="0"/>
          <w:numId w:val="22"/>
        </w:numPr>
        <w:jc w:val="lowKashida"/>
        <w:rPr>
          <w:sz w:val="28"/>
          <w:szCs w:val="28"/>
        </w:rPr>
      </w:pPr>
      <w:r>
        <w:rPr>
          <w:rFonts w:hint="cs"/>
          <w:sz w:val="28"/>
          <w:szCs w:val="28"/>
          <w:rtl/>
        </w:rPr>
        <w:t>تستوفي الايرادات على اختلاف انواعها طبقا للانظمه ويتم ايداع كافة المتحصلات في مؤسسة النقد العربي السعودي وفروعها لحساب وزارة المالية في المواعيد التي تحددها الوزارة وما يقضي به مرسوم الميزانية العامة للدولة سنوياً.</w:t>
      </w:r>
    </w:p>
    <w:p w:rsidR="00172DBF" w:rsidRDefault="003A2328" w:rsidP="00E06529">
      <w:pPr>
        <w:pStyle w:val="ListParagraph"/>
        <w:numPr>
          <w:ilvl w:val="0"/>
          <w:numId w:val="22"/>
        </w:numPr>
        <w:jc w:val="lowKashida"/>
        <w:rPr>
          <w:sz w:val="28"/>
          <w:szCs w:val="28"/>
        </w:rPr>
      </w:pPr>
      <w:r>
        <w:rPr>
          <w:rFonts w:hint="cs"/>
          <w:sz w:val="28"/>
          <w:szCs w:val="28"/>
          <w:rtl/>
        </w:rPr>
        <w:t xml:space="preserve">لا يجوز اصدار أي قرار او ابرام </w:t>
      </w:r>
      <w:r w:rsidR="00E11E4C">
        <w:rPr>
          <w:rFonts w:hint="cs"/>
          <w:sz w:val="28"/>
          <w:szCs w:val="28"/>
          <w:rtl/>
        </w:rPr>
        <w:t>أي عقد يكون من شأنها ان ي</w:t>
      </w:r>
      <w:r>
        <w:rPr>
          <w:rFonts w:hint="cs"/>
          <w:sz w:val="28"/>
          <w:szCs w:val="28"/>
          <w:rtl/>
        </w:rPr>
        <w:t xml:space="preserve">رتب التزاماً على سنة مالية مقبلة </w:t>
      </w:r>
      <w:r w:rsidRPr="00E11E4C">
        <w:rPr>
          <w:rFonts w:hint="cs"/>
          <w:b/>
          <w:bCs/>
          <w:sz w:val="28"/>
          <w:szCs w:val="28"/>
          <w:rtl/>
        </w:rPr>
        <w:t>بإستثناء ما يلي :</w:t>
      </w:r>
    </w:p>
    <w:p w:rsidR="003A2328" w:rsidRDefault="003A2328" w:rsidP="00E11E4C">
      <w:pPr>
        <w:pStyle w:val="ListParagraph"/>
        <w:numPr>
          <w:ilvl w:val="0"/>
          <w:numId w:val="28"/>
        </w:numPr>
        <w:jc w:val="lowKashida"/>
        <w:rPr>
          <w:sz w:val="28"/>
          <w:szCs w:val="28"/>
          <w:rtl/>
        </w:rPr>
      </w:pPr>
      <w:r>
        <w:rPr>
          <w:rFonts w:hint="cs"/>
          <w:sz w:val="28"/>
          <w:szCs w:val="28"/>
          <w:rtl/>
        </w:rPr>
        <w:t>العقود ذات التنفيذ المستمر او التنفيذ الدوري .</w:t>
      </w:r>
    </w:p>
    <w:p w:rsidR="003A2328" w:rsidRDefault="003A2328" w:rsidP="00E11E4C">
      <w:pPr>
        <w:pStyle w:val="ListParagraph"/>
        <w:numPr>
          <w:ilvl w:val="0"/>
          <w:numId w:val="28"/>
        </w:numPr>
        <w:jc w:val="lowKashida"/>
        <w:rPr>
          <w:sz w:val="28"/>
          <w:szCs w:val="28"/>
          <w:rtl/>
        </w:rPr>
      </w:pPr>
      <w:r>
        <w:rPr>
          <w:rFonts w:hint="cs"/>
          <w:sz w:val="28"/>
          <w:szCs w:val="28"/>
          <w:rtl/>
        </w:rPr>
        <w:t>عقود التوريد المعتمدة تكاليفها.</w:t>
      </w:r>
    </w:p>
    <w:p w:rsidR="003A2328" w:rsidRDefault="003A2328" w:rsidP="00E11E4C">
      <w:pPr>
        <w:pStyle w:val="ListParagraph"/>
        <w:numPr>
          <w:ilvl w:val="0"/>
          <w:numId w:val="28"/>
        </w:numPr>
        <w:jc w:val="lowKashida"/>
        <w:rPr>
          <w:sz w:val="28"/>
          <w:szCs w:val="28"/>
          <w:rtl/>
        </w:rPr>
      </w:pPr>
      <w:r>
        <w:rPr>
          <w:rFonts w:hint="cs"/>
          <w:sz w:val="28"/>
          <w:szCs w:val="28"/>
          <w:rtl/>
        </w:rPr>
        <w:t>عقود المشاريع التي لا يمكن تجزئتها شريطة ان يتم الارتباط في حدود التكاليف المعتمدة لكل مشروع.</w:t>
      </w:r>
    </w:p>
    <w:p w:rsidR="00E06529" w:rsidRDefault="003A2328" w:rsidP="00692672">
      <w:pPr>
        <w:pStyle w:val="ListParagraph"/>
        <w:numPr>
          <w:ilvl w:val="0"/>
          <w:numId w:val="22"/>
        </w:numPr>
        <w:jc w:val="lowKashida"/>
        <w:rPr>
          <w:sz w:val="28"/>
          <w:szCs w:val="28"/>
        </w:rPr>
      </w:pPr>
      <w:r>
        <w:rPr>
          <w:rFonts w:hint="cs"/>
          <w:sz w:val="28"/>
          <w:szCs w:val="28"/>
          <w:rtl/>
        </w:rPr>
        <w:t>تتم الرقابة السابقة على الصرف بطريقة ميدانية حيث يتواجد المراقبون الماليون التابعون لوزارة المالية</w:t>
      </w:r>
      <w:r w:rsidR="00E11E4C">
        <w:rPr>
          <w:rFonts w:hint="cs"/>
          <w:sz w:val="28"/>
          <w:szCs w:val="28"/>
          <w:rtl/>
        </w:rPr>
        <w:t xml:space="preserve"> في مقار الوزارات والمصالح والو</w:t>
      </w:r>
      <w:r>
        <w:rPr>
          <w:rFonts w:hint="cs"/>
          <w:sz w:val="28"/>
          <w:szCs w:val="28"/>
          <w:rtl/>
        </w:rPr>
        <w:t>حدات الحكومية, كما تتم الرقابة اللاحقة من قبل ديوان المراقبة العامة.</w:t>
      </w:r>
    </w:p>
    <w:p w:rsidR="00692672" w:rsidRPr="00692672" w:rsidRDefault="00692672" w:rsidP="00692672">
      <w:pPr>
        <w:pStyle w:val="ListParagraph"/>
        <w:numPr>
          <w:ilvl w:val="0"/>
          <w:numId w:val="26"/>
        </w:numPr>
        <w:jc w:val="lowKashida"/>
        <w:rPr>
          <w:sz w:val="28"/>
          <w:szCs w:val="28"/>
        </w:rPr>
      </w:pPr>
      <w:r>
        <w:rPr>
          <w:rFonts w:hint="cs"/>
          <w:sz w:val="28"/>
          <w:szCs w:val="28"/>
          <w:rtl/>
        </w:rPr>
        <w:t>) تعد وزارة المالية الحساب الختامي للدولة عن العام المنقضي من واقع الحسابات الختامية للوزارات والمصالح الحكومية والمؤسسات العامة ويرفعه وزير المالية الى رئيس مجلس الوزراء لإحالته الى مجلس الوزراء لغرض اعتماده.</w:t>
      </w:r>
    </w:p>
    <w:p w:rsidR="00E06529" w:rsidRDefault="00E06529" w:rsidP="00E06529">
      <w:pPr>
        <w:ind w:left="2160"/>
        <w:jc w:val="lowKashida"/>
        <w:rPr>
          <w:sz w:val="28"/>
          <w:szCs w:val="28"/>
          <w:rtl/>
        </w:rPr>
      </w:pPr>
    </w:p>
    <w:p w:rsidR="00E06529" w:rsidRDefault="00E06529" w:rsidP="00E06529">
      <w:pPr>
        <w:ind w:left="2160"/>
        <w:jc w:val="lowKashida"/>
        <w:rPr>
          <w:sz w:val="28"/>
          <w:szCs w:val="28"/>
          <w:rtl/>
        </w:rPr>
      </w:pPr>
    </w:p>
    <w:p w:rsidR="00E06529" w:rsidRPr="00E06529" w:rsidRDefault="00E06529" w:rsidP="00E06529">
      <w:pPr>
        <w:ind w:left="2160"/>
        <w:jc w:val="lowKashida"/>
        <w:rPr>
          <w:sz w:val="28"/>
          <w:szCs w:val="28"/>
          <w:rtl/>
        </w:rPr>
      </w:pPr>
    </w:p>
    <w:p w:rsidR="005832E8" w:rsidRPr="005832E8" w:rsidRDefault="005832E8" w:rsidP="005832E8">
      <w:pPr>
        <w:jc w:val="lowKashida"/>
        <w:rPr>
          <w:sz w:val="28"/>
          <w:szCs w:val="28"/>
          <w:rtl/>
        </w:rPr>
      </w:pPr>
    </w:p>
    <w:p w:rsidR="005832E8" w:rsidRPr="005832E8" w:rsidRDefault="005832E8" w:rsidP="005832E8">
      <w:pPr>
        <w:jc w:val="lowKashida"/>
        <w:rPr>
          <w:sz w:val="28"/>
          <w:szCs w:val="28"/>
          <w:rtl/>
        </w:rPr>
      </w:pPr>
    </w:p>
    <w:p w:rsidR="00EB4A9B" w:rsidRPr="00EB4A9B" w:rsidRDefault="00EB4A9B" w:rsidP="00EB4A9B">
      <w:pPr>
        <w:jc w:val="lowKashida"/>
        <w:rPr>
          <w:sz w:val="28"/>
          <w:szCs w:val="28"/>
          <w:u w:val="single"/>
          <w:rtl/>
        </w:rPr>
      </w:pPr>
    </w:p>
    <w:p w:rsidR="00AA559A" w:rsidRPr="002D6924" w:rsidRDefault="00AA559A" w:rsidP="00AA559A">
      <w:pPr>
        <w:jc w:val="lowKashida"/>
        <w:rPr>
          <w:sz w:val="28"/>
          <w:szCs w:val="28"/>
        </w:rPr>
      </w:pPr>
    </w:p>
    <w:p w:rsidR="00DA2604" w:rsidRDefault="00DA2604" w:rsidP="00DA2604">
      <w:pPr>
        <w:pStyle w:val="ListParagraph"/>
        <w:bidi w:val="0"/>
        <w:jc w:val="right"/>
        <w:rPr>
          <w:rFonts w:cs="PTBoldHeading"/>
          <w:rtl/>
        </w:rPr>
      </w:pPr>
    </w:p>
    <w:p w:rsidR="00B360C1" w:rsidRDefault="00B360C1" w:rsidP="00B360C1">
      <w:pPr>
        <w:pStyle w:val="ListParagraph"/>
        <w:bidi w:val="0"/>
        <w:jc w:val="right"/>
        <w:rPr>
          <w:rFonts w:cs="PTBoldHeading"/>
        </w:rPr>
      </w:pPr>
    </w:p>
    <w:p w:rsidR="00B360C1" w:rsidRDefault="00B360C1" w:rsidP="00B360C1">
      <w:pPr>
        <w:pStyle w:val="ListParagraph"/>
        <w:bidi w:val="0"/>
        <w:jc w:val="right"/>
        <w:rPr>
          <w:rFonts w:cs="PTBoldHeading"/>
        </w:rPr>
      </w:pPr>
    </w:p>
    <w:p w:rsidR="00B360C1" w:rsidRDefault="00B360C1" w:rsidP="00B360C1">
      <w:pPr>
        <w:pStyle w:val="ListParagraph"/>
        <w:bidi w:val="0"/>
        <w:jc w:val="right"/>
        <w:rPr>
          <w:rFonts w:cs="PTBoldHeading"/>
        </w:rPr>
      </w:pPr>
    </w:p>
    <w:p w:rsidR="00B360C1" w:rsidRDefault="00B360C1" w:rsidP="00B360C1">
      <w:pPr>
        <w:pStyle w:val="ListParagraph"/>
        <w:bidi w:val="0"/>
        <w:jc w:val="right"/>
        <w:rPr>
          <w:rFonts w:cs="PTBoldHeading"/>
        </w:rPr>
      </w:pPr>
    </w:p>
    <w:p w:rsidR="00B360C1" w:rsidRDefault="00B360C1" w:rsidP="00B360C1">
      <w:pPr>
        <w:pStyle w:val="ListParagraph"/>
        <w:bidi w:val="0"/>
        <w:jc w:val="right"/>
        <w:rPr>
          <w:rFonts w:cs="PTBoldHeading"/>
        </w:rPr>
      </w:pPr>
    </w:p>
    <w:p w:rsidR="00B360C1" w:rsidRDefault="00B360C1" w:rsidP="00B360C1">
      <w:pPr>
        <w:pStyle w:val="ListParagraph"/>
        <w:bidi w:val="0"/>
        <w:jc w:val="right"/>
        <w:rPr>
          <w:rFonts w:cs="PTBoldHeading"/>
        </w:rPr>
      </w:pPr>
    </w:p>
    <w:p w:rsidR="00B360C1" w:rsidRDefault="00B360C1" w:rsidP="00B360C1">
      <w:pPr>
        <w:pStyle w:val="ListParagraph"/>
        <w:bidi w:val="0"/>
        <w:jc w:val="right"/>
        <w:rPr>
          <w:rFonts w:cs="PTBoldHeading"/>
        </w:rPr>
      </w:pPr>
    </w:p>
    <w:p w:rsidR="00B360C1" w:rsidRDefault="00B360C1" w:rsidP="00B360C1">
      <w:pPr>
        <w:pStyle w:val="ListParagraph"/>
        <w:bidi w:val="0"/>
        <w:jc w:val="right"/>
        <w:rPr>
          <w:rFonts w:cs="PTBoldHeading"/>
        </w:rPr>
      </w:pPr>
    </w:p>
    <w:p w:rsidR="00B360C1" w:rsidRDefault="00B360C1" w:rsidP="00B360C1">
      <w:pPr>
        <w:pStyle w:val="ListParagraph"/>
        <w:bidi w:val="0"/>
        <w:jc w:val="right"/>
        <w:rPr>
          <w:rFonts w:cs="PTBoldHeading"/>
        </w:rPr>
      </w:pPr>
    </w:p>
    <w:p w:rsidR="00B360C1" w:rsidRDefault="00B360C1" w:rsidP="00B360C1">
      <w:pPr>
        <w:pStyle w:val="ListParagraph"/>
        <w:bidi w:val="0"/>
        <w:jc w:val="right"/>
        <w:rPr>
          <w:rFonts w:cs="PTBoldHeading"/>
        </w:rPr>
      </w:pPr>
    </w:p>
    <w:p w:rsidR="00B360C1" w:rsidRDefault="00B360C1" w:rsidP="00B360C1">
      <w:pPr>
        <w:pStyle w:val="ListParagraph"/>
        <w:bidi w:val="0"/>
        <w:jc w:val="right"/>
        <w:rPr>
          <w:rFonts w:cs="PTBoldHeading"/>
        </w:rPr>
      </w:pPr>
    </w:p>
    <w:p w:rsidR="00B360C1" w:rsidRDefault="00B360C1" w:rsidP="00B360C1">
      <w:pPr>
        <w:pStyle w:val="ListParagraph"/>
        <w:bidi w:val="0"/>
        <w:jc w:val="right"/>
        <w:rPr>
          <w:rFonts w:cs="PTBoldHeading"/>
        </w:rPr>
      </w:pPr>
    </w:p>
    <w:p w:rsidR="00B360C1" w:rsidRDefault="00B360C1" w:rsidP="00B360C1">
      <w:pPr>
        <w:pStyle w:val="ListParagraph"/>
        <w:bidi w:val="0"/>
        <w:jc w:val="right"/>
        <w:rPr>
          <w:rFonts w:cs="PTBoldHeading"/>
        </w:rPr>
      </w:pPr>
    </w:p>
    <w:p w:rsidR="00B360C1" w:rsidRDefault="00B360C1" w:rsidP="00B360C1">
      <w:pPr>
        <w:pStyle w:val="ListParagraph"/>
        <w:bidi w:val="0"/>
        <w:jc w:val="right"/>
        <w:rPr>
          <w:rFonts w:cs="PTBoldHeading"/>
        </w:rPr>
      </w:pPr>
    </w:p>
    <w:p w:rsidR="00B360C1" w:rsidRDefault="00B360C1" w:rsidP="00B360C1">
      <w:pPr>
        <w:pStyle w:val="ListParagraph"/>
        <w:bidi w:val="0"/>
        <w:jc w:val="right"/>
        <w:rPr>
          <w:rFonts w:cs="PTBoldHeading"/>
        </w:rPr>
      </w:pPr>
    </w:p>
    <w:p w:rsidR="00B360C1" w:rsidRPr="00B360C1" w:rsidRDefault="00B360C1" w:rsidP="00B360C1">
      <w:pPr>
        <w:pStyle w:val="ListParagraph"/>
        <w:bidi w:val="0"/>
        <w:rPr>
          <w:rFonts w:cs="PTBoldHeading"/>
        </w:rPr>
      </w:pPr>
    </w:p>
    <w:sectPr w:rsidR="00B360C1" w:rsidRPr="00B360C1" w:rsidSect="00AB6B73">
      <w:footerReference w:type="default" r:id="rId8"/>
      <w:pgSz w:w="11906" w:h="16838"/>
      <w:pgMar w:top="1440" w:right="1800" w:bottom="1440" w:left="1800" w:header="708" w:footer="708" w:gutter="0"/>
      <w:pgBorders w:display="firstPage"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EBD" w:rsidRDefault="00C71EBD" w:rsidP="00606A49">
      <w:pPr>
        <w:spacing w:after="0" w:line="240" w:lineRule="auto"/>
      </w:pPr>
      <w:r>
        <w:separator/>
      </w:r>
    </w:p>
  </w:endnote>
  <w:endnote w:type="continuationSeparator" w:id="0">
    <w:p w:rsidR="00C71EBD" w:rsidRDefault="00C71EBD" w:rsidP="00606A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TBoldHeading">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53167950"/>
      <w:docPartObj>
        <w:docPartGallery w:val="Page Numbers (Bottom of Page)"/>
        <w:docPartUnique/>
      </w:docPartObj>
    </w:sdtPr>
    <w:sdtEndPr>
      <w:rPr>
        <w:noProof/>
      </w:rPr>
    </w:sdtEndPr>
    <w:sdtContent>
      <w:p w:rsidR="00606A49" w:rsidRDefault="002D511F">
        <w:pPr>
          <w:pStyle w:val="Footer"/>
          <w:jc w:val="center"/>
        </w:pPr>
        <w:r>
          <w:fldChar w:fldCharType="begin"/>
        </w:r>
        <w:r w:rsidR="00606A49">
          <w:instrText xml:space="preserve"> PAGE   \* MERGEFORMAT </w:instrText>
        </w:r>
        <w:r>
          <w:fldChar w:fldCharType="separate"/>
        </w:r>
        <w:r w:rsidR="00840E5A">
          <w:rPr>
            <w:noProof/>
            <w:rtl/>
          </w:rPr>
          <w:t>13</w:t>
        </w:r>
        <w:r>
          <w:rPr>
            <w:noProof/>
          </w:rPr>
          <w:fldChar w:fldCharType="end"/>
        </w:r>
      </w:p>
    </w:sdtContent>
  </w:sdt>
  <w:p w:rsidR="00606A49" w:rsidRDefault="00606A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EBD" w:rsidRDefault="00C71EBD" w:rsidP="00606A49">
      <w:pPr>
        <w:spacing w:after="0" w:line="240" w:lineRule="auto"/>
      </w:pPr>
      <w:r>
        <w:separator/>
      </w:r>
    </w:p>
  </w:footnote>
  <w:footnote w:type="continuationSeparator" w:id="0">
    <w:p w:rsidR="00C71EBD" w:rsidRDefault="00C71EBD" w:rsidP="00606A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02582"/>
    <w:multiLevelType w:val="hybridMultilevel"/>
    <w:tmpl w:val="1E54DDF8"/>
    <w:lvl w:ilvl="0" w:tplc="727A3E1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227662"/>
    <w:multiLevelType w:val="hybridMultilevel"/>
    <w:tmpl w:val="DCBEF54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nsid w:val="178E5B34"/>
    <w:multiLevelType w:val="hybridMultilevel"/>
    <w:tmpl w:val="AAA8874C"/>
    <w:lvl w:ilvl="0" w:tplc="445001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D74B17"/>
    <w:multiLevelType w:val="hybridMultilevel"/>
    <w:tmpl w:val="E9B2EED2"/>
    <w:lvl w:ilvl="0" w:tplc="3C4A69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8E0D69"/>
    <w:multiLevelType w:val="hybridMultilevel"/>
    <w:tmpl w:val="495A840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028508D"/>
    <w:multiLevelType w:val="hybridMultilevel"/>
    <w:tmpl w:val="DF44E0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6B07530"/>
    <w:multiLevelType w:val="hybridMultilevel"/>
    <w:tmpl w:val="FFECCC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8E5624"/>
    <w:multiLevelType w:val="hybridMultilevel"/>
    <w:tmpl w:val="BDC49C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1E4DA4"/>
    <w:multiLevelType w:val="hybridMultilevel"/>
    <w:tmpl w:val="DB96A770"/>
    <w:lvl w:ilvl="0" w:tplc="9816F2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2D42AF"/>
    <w:multiLevelType w:val="hybridMultilevel"/>
    <w:tmpl w:val="8CDEB3A0"/>
    <w:lvl w:ilvl="0" w:tplc="8C12F5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D465B2"/>
    <w:multiLevelType w:val="hybridMultilevel"/>
    <w:tmpl w:val="BD3C4C32"/>
    <w:lvl w:ilvl="0" w:tplc="A56499D8">
      <w:start w:val="1"/>
      <w:numFmt w:val="decimal"/>
      <w:lvlText w:val="%1-"/>
      <w:lvlJc w:val="left"/>
      <w:pPr>
        <w:ind w:left="720" w:hanging="360"/>
      </w:pPr>
      <w:rPr>
        <w:rFonts w:hint="default"/>
        <w:color w:val="943634"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454DA9"/>
    <w:multiLevelType w:val="hybridMultilevel"/>
    <w:tmpl w:val="5DBC56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B41838"/>
    <w:multiLevelType w:val="hybridMultilevel"/>
    <w:tmpl w:val="B0FADFAE"/>
    <w:lvl w:ilvl="0" w:tplc="870410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FB5186"/>
    <w:multiLevelType w:val="hybridMultilevel"/>
    <w:tmpl w:val="153860C6"/>
    <w:lvl w:ilvl="0" w:tplc="E288031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48D0C7F"/>
    <w:multiLevelType w:val="hybridMultilevel"/>
    <w:tmpl w:val="1A56C36A"/>
    <w:lvl w:ilvl="0" w:tplc="4DEA65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98367E"/>
    <w:multiLevelType w:val="hybridMultilevel"/>
    <w:tmpl w:val="6E8EC7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BA1BE0"/>
    <w:multiLevelType w:val="hybridMultilevel"/>
    <w:tmpl w:val="35509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000D45"/>
    <w:multiLevelType w:val="hybridMultilevel"/>
    <w:tmpl w:val="9DAC47F6"/>
    <w:lvl w:ilvl="0" w:tplc="C19AB9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B12935"/>
    <w:multiLevelType w:val="hybridMultilevel"/>
    <w:tmpl w:val="2F5AED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FB57A3D"/>
    <w:multiLevelType w:val="hybridMultilevel"/>
    <w:tmpl w:val="87F06E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37A7B6D"/>
    <w:multiLevelType w:val="hybridMultilevel"/>
    <w:tmpl w:val="04A8E898"/>
    <w:lvl w:ilvl="0" w:tplc="B7A861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355C34"/>
    <w:multiLevelType w:val="hybridMultilevel"/>
    <w:tmpl w:val="FFA0508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66D96E0F"/>
    <w:multiLevelType w:val="hybridMultilevel"/>
    <w:tmpl w:val="B64E5B2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D362CE"/>
    <w:multiLevelType w:val="hybridMultilevel"/>
    <w:tmpl w:val="562C6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192C84"/>
    <w:multiLevelType w:val="hybridMultilevel"/>
    <w:tmpl w:val="96A253F4"/>
    <w:lvl w:ilvl="0" w:tplc="AB266BA2">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AE4397"/>
    <w:multiLevelType w:val="hybridMultilevel"/>
    <w:tmpl w:val="F91EB322"/>
    <w:lvl w:ilvl="0" w:tplc="74DE00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9D23290"/>
    <w:multiLevelType w:val="hybridMultilevel"/>
    <w:tmpl w:val="1054B168"/>
    <w:lvl w:ilvl="0" w:tplc="483696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301A1E"/>
    <w:multiLevelType w:val="hybridMultilevel"/>
    <w:tmpl w:val="4600C408"/>
    <w:lvl w:ilvl="0" w:tplc="C306458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19"/>
  </w:num>
  <w:num w:numId="4">
    <w:abstractNumId w:val="7"/>
  </w:num>
  <w:num w:numId="5">
    <w:abstractNumId w:val="0"/>
  </w:num>
  <w:num w:numId="6">
    <w:abstractNumId w:val="12"/>
  </w:num>
  <w:num w:numId="7">
    <w:abstractNumId w:val="17"/>
  </w:num>
  <w:num w:numId="8">
    <w:abstractNumId w:val="25"/>
  </w:num>
  <w:num w:numId="9">
    <w:abstractNumId w:val="6"/>
  </w:num>
  <w:num w:numId="10">
    <w:abstractNumId w:val="4"/>
  </w:num>
  <w:num w:numId="11">
    <w:abstractNumId w:val="2"/>
  </w:num>
  <w:num w:numId="12">
    <w:abstractNumId w:val="3"/>
  </w:num>
  <w:num w:numId="13">
    <w:abstractNumId w:val="26"/>
  </w:num>
  <w:num w:numId="14">
    <w:abstractNumId w:val="20"/>
  </w:num>
  <w:num w:numId="15">
    <w:abstractNumId w:val="14"/>
  </w:num>
  <w:num w:numId="16">
    <w:abstractNumId w:val="23"/>
  </w:num>
  <w:num w:numId="17">
    <w:abstractNumId w:val="18"/>
  </w:num>
  <w:num w:numId="18">
    <w:abstractNumId w:val="11"/>
  </w:num>
  <w:num w:numId="19">
    <w:abstractNumId w:val="9"/>
  </w:num>
  <w:num w:numId="20">
    <w:abstractNumId w:val="27"/>
  </w:num>
  <w:num w:numId="21">
    <w:abstractNumId w:val="10"/>
  </w:num>
  <w:num w:numId="22">
    <w:abstractNumId w:val="22"/>
  </w:num>
  <w:num w:numId="23">
    <w:abstractNumId w:val="13"/>
  </w:num>
  <w:num w:numId="24">
    <w:abstractNumId w:val="21"/>
  </w:num>
  <w:num w:numId="25">
    <w:abstractNumId w:val="1"/>
  </w:num>
  <w:num w:numId="26">
    <w:abstractNumId w:val="24"/>
  </w:num>
  <w:num w:numId="27">
    <w:abstractNumId w:val="15"/>
  </w:num>
  <w:num w:numId="2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63831"/>
    <w:rsid w:val="000D4858"/>
    <w:rsid w:val="000E7F96"/>
    <w:rsid w:val="00132CCA"/>
    <w:rsid w:val="00163CB2"/>
    <w:rsid w:val="00172DBF"/>
    <w:rsid w:val="001C1CB5"/>
    <w:rsid w:val="001C4784"/>
    <w:rsid w:val="001C5AB2"/>
    <w:rsid w:val="001E3F9C"/>
    <w:rsid w:val="001F7718"/>
    <w:rsid w:val="00223F37"/>
    <w:rsid w:val="00240C08"/>
    <w:rsid w:val="00241BC1"/>
    <w:rsid w:val="002A1E70"/>
    <w:rsid w:val="002D511F"/>
    <w:rsid w:val="00311742"/>
    <w:rsid w:val="00387892"/>
    <w:rsid w:val="003A2328"/>
    <w:rsid w:val="0044780A"/>
    <w:rsid w:val="004521F3"/>
    <w:rsid w:val="00481489"/>
    <w:rsid w:val="00481CBA"/>
    <w:rsid w:val="00484BEB"/>
    <w:rsid w:val="005345F9"/>
    <w:rsid w:val="00562773"/>
    <w:rsid w:val="00563831"/>
    <w:rsid w:val="005832E8"/>
    <w:rsid w:val="005D2A45"/>
    <w:rsid w:val="005D5D06"/>
    <w:rsid w:val="00606A49"/>
    <w:rsid w:val="00625CCA"/>
    <w:rsid w:val="00636144"/>
    <w:rsid w:val="00661496"/>
    <w:rsid w:val="00692672"/>
    <w:rsid w:val="007B331B"/>
    <w:rsid w:val="007F39B7"/>
    <w:rsid w:val="00831259"/>
    <w:rsid w:val="00840E5A"/>
    <w:rsid w:val="009066D6"/>
    <w:rsid w:val="0094350B"/>
    <w:rsid w:val="00971D80"/>
    <w:rsid w:val="009A5A03"/>
    <w:rsid w:val="009E426A"/>
    <w:rsid w:val="00A4170E"/>
    <w:rsid w:val="00A90A06"/>
    <w:rsid w:val="00AA16EB"/>
    <w:rsid w:val="00AA559A"/>
    <w:rsid w:val="00AB6B73"/>
    <w:rsid w:val="00B360C1"/>
    <w:rsid w:val="00B748C5"/>
    <w:rsid w:val="00BA7CF1"/>
    <w:rsid w:val="00BB0A9A"/>
    <w:rsid w:val="00C1666D"/>
    <w:rsid w:val="00C71EBD"/>
    <w:rsid w:val="00CC1366"/>
    <w:rsid w:val="00D113FC"/>
    <w:rsid w:val="00D612D4"/>
    <w:rsid w:val="00D731C6"/>
    <w:rsid w:val="00DA2604"/>
    <w:rsid w:val="00DA3724"/>
    <w:rsid w:val="00DB0BBC"/>
    <w:rsid w:val="00DC1EE6"/>
    <w:rsid w:val="00E06529"/>
    <w:rsid w:val="00E11E4C"/>
    <w:rsid w:val="00E12511"/>
    <w:rsid w:val="00EA24B3"/>
    <w:rsid w:val="00EB4A9B"/>
    <w:rsid w:val="00EC6AA7"/>
    <w:rsid w:val="00EE4612"/>
    <w:rsid w:val="00EF04AC"/>
    <w:rsid w:val="00F34D6C"/>
    <w:rsid w:val="00FD25D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11"/>
        <o:r id="V:Rule2" type="connector" idref="#Straight Arrow Connector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11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831"/>
    <w:pPr>
      <w:ind w:left="720"/>
      <w:contextualSpacing/>
    </w:pPr>
  </w:style>
  <w:style w:type="table" w:styleId="TableGrid">
    <w:name w:val="Table Grid"/>
    <w:basedOn w:val="TableNormal"/>
    <w:uiPriority w:val="59"/>
    <w:rsid w:val="00C166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417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170E"/>
    <w:rPr>
      <w:rFonts w:ascii="Tahoma" w:hAnsi="Tahoma" w:cs="Tahoma"/>
      <w:sz w:val="16"/>
      <w:szCs w:val="16"/>
    </w:rPr>
  </w:style>
  <w:style w:type="paragraph" w:styleId="Header">
    <w:name w:val="header"/>
    <w:basedOn w:val="Normal"/>
    <w:link w:val="HeaderChar"/>
    <w:uiPriority w:val="99"/>
    <w:unhideWhenUsed/>
    <w:rsid w:val="00606A4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06A49"/>
  </w:style>
  <w:style w:type="paragraph" w:styleId="Footer">
    <w:name w:val="footer"/>
    <w:basedOn w:val="Normal"/>
    <w:link w:val="FooterChar"/>
    <w:uiPriority w:val="99"/>
    <w:unhideWhenUsed/>
    <w:rsid w:val="00606A4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06A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831"/>
    <w:pPr>
      <w:ind w:left="720"/>
      <w:contextualSpacing/>
    </w:pPr>
  </w:style>
  <w:style w:type="table" w:styleId="TableGrid">
    <w:name w:val="Table Grid"/>
    <w:basedOn w:val="TableNormal"/>
    <w:uiPriority w:val="59"/>
    <w:rsid w:val="00C166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417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170E"/>
    <w:rPr>
      <w:rFonts w:ascii="Tahoma" w:hAnsi="Tahoma" w:cs="Tahoma"/>
      <w:sz w:val="16"/>
      <w:szCs w:val="16"/>
    </w:rPr>
  </w:style>
  <w:style w:type="paragraph" w:styleId="Header">
    <w:name w:val="header"/>
    <w:basedOn w:val="Normal"/>
    <w:link w:val="HeaderChar"/>
    <w:uiPriority w:val="99"/>
    <w:unhideWhenUsed/>
    <w:rsid w:val="00606A4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06A49"/>
  </w:style>
  <w:style w:type="paragraph" w:styleId="Footer">
    <w:name w:val="footer"/>
    <w:basedOn w:val="Normal"/>
    <w:link w:val="FooterChar"/>
    <w:uiPriority w:val="99"/>
    <w:unhideWhenUsed/>
    <w:rsid w:val="00606A4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06A4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A2F65-8443-4775-8FC2-BA9961127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1855</Words>
  <Characters>10575</Characters>
  <Application>Microsoft Office Word</Application>
  <DocSecurity>0</DocSecurity>
  <Lines>88</Lines>
  <Paragraphs>24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halyafie</cp:lastModifiedBy>
  <cp:revision>2</cp:revision>
  <dcterms:created xsi:type="dcterms:W3CDTF">2016-02-07T08:11:00Z</dcterms:created>
  <dcterms:modified xsi:type="dcterms:W3CDTF">2016-02-07T08:11:00Z</dcterms:modified>
</cp:coreProperties>
</file>