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56035" w14:textId="77777777" w:rsidR="00390D3E" w:rsidRDefault="00383BCB" w:rsidP="00383BCB">
      <w:pPr>
        <w:jc w:val="center"/>
        <w:rPr>
          <w:rFonts w:ascii="Arial" w:hAnsi="Arial" w:cs="Arial"/>
          <w:b/>
          <w:sz w:val="56"/>
          <w:szCs w:val="56"/>
          <w:rtl/>
        </w:rPr>
      </w:pPr>
      <w:r>
        <w:rPr>
          <w:rFonts w:ascii="Arial" w:hAnsi="Arial" w:cs="Arial" w:hint="cs"/>
          <w:b/>
          <w:sz w:val="56"/>
          <w:szCs w:val="56"/>
          <w:rtl/>
        </w:rPr>
        <w:t>الفصل الأول</w:t>
      </w:r>
    </w:p>
    <w:p w14:paraId="33F8BE80" w14:textId="77777777" w:rsidR="00383BCB" w:rsidRDefault="00383BCB" w:rsidP="00383BCB">
      <w:pPr>
        <w:jc w:val="center"/>
        <w:rPr>
          <w:rFonts w:ascii="Arial" w:hAnsi="Arial" w:cs="Arial"/>
          <w:b/>
          <w:sz w:val="56"/>
          <w:szCs w:val="56"/>
          <w:rtl/>
        </w:rPr>
      </w:pPr>
      <w:r>
        <w:rPr>
          <w:rFonts w:ascii="Arial" w:hAnsi="Arial" w:cs="Arial" w:hint="cs"/>
          <w:b/>
          <w:sz w:val="56"/>
          <w:szCs w:val="56"/>
          <w:rtl/>
        </w:rPr>
        <w:t>إطار عام لنظم المعلومات المحاسبية</w:t>
      </w:r>
    </w:p>
    <w:p w14:paraId="68B107E5" w14:textId="77777777" w:rsidR="00383BCB" w:rsidRDefault="00383BCB" w:rsidP="00383BCB">
      <w:pPr>
        <w:rPr>
          <w:rFonts w:ascii="Arial" w:hAnsi="Arial" w:cs="Arial"/>
          <w:b/>
          <w:sz w:val="56"/>
          <w:szCs w:val="56"/>
          <w:rtl/>
        </w:rPr>
      </w:pPr>
    </w:p>
    <w:p w14:paraId="6A88BC66" w14:textId="77777777" w:rsidR="00383BCB" w:rsidRPr="00383BCB" w:rsidRDefault="00383BCB" w:rsidP="00383BCB">
      <w:pPr>
        <w:rPr>
          <w:rFonts w:ascii="Arial" w:hAnsi="Arial" w:cs="Arial"/>
          <w:b/>
          <w:sz w:val="28"/>
          <w:szCs w:val="28"/>
          <w:rtl/>
        </w:rPr>
      </w:pPr>
      <w:r w:rsidRPr="00383BCB">
        <w:rPr>
          <w:rFonts w:ascii="Arial" w:hAnsi="Arial" w:cs="Arial" w:hint="cs"/>
          <w:b/>
          <w:sz w:val="28"/>
          <w:szCs w:val="28"/>
          <w:rtl/>
        </w:rPr>
        <w:t>مقدمة:</w:t>
      </w:r>
    </w:p>
    <w:p w14:paraId="1AB07797" w14:textId="77777777" w:rsidR="00383BCB" w:rsidRPr="00383BCB" w:rsidRDefault="00383BCB" w:rsidP="00383BCB">
      <w:pPr>
        <w:rPr>
          <w:rFonts w:ascii="Arial" w:hAnsi="Arial" w:cs="Arial"/>
          <w:b/>
          <w:rtl/>
        </w:rPr>
      </w:pPr>
      <w:r w:rsidRPr="00383BCB">
        <w:rPr>
          <w:rFonts w:ascii="Arial" w:hAnsi="Arial" w:cs="Arial" w:hint="cs"/>
          <w:b/>
          <w:rtl/>
        </w:rPr>
        <w:t>يقاس تقدم المجتمعات بعده مقاييس ومنها مدى اعتمادها على التكنولوجيا</w:t>
      </w:r>
    </w:p>
    <w:p w14:paraId="7EE889DC" w14:textId="77777777" w:rsidR="00383BCB" w:rsidRDefault="00383BCB" w:rsidP="00383BCB">
      <w:pPr>
        <w:rPr>
          <w:rFonts w:ascii="Arial" w:hAnsi="Arial" w:cs="Arial"/>
          <w:b/>
          <w:rtl/>
        </w:rPr>
      </w:pPr>
      <w:r w:rsidRPr="00383BCB">
        <w:rPr>
          <w:rFonts w:ascii="Arial" w:hAnsi="Arial" w:cs="Arial" w:hint="cs"/>
          <w:b/>
          <w:rtl/>
        </w:rPr>
        <w:t>تأثرت</w:t>
      </w:r>
      <w:r>
        <w:rPr>
          <w:rFonts w:ascii="Arial" w:hAnsi="Arial" w:cs="Arial" w:hint="cs"/>
          <w:b/>
          <w:rtl/>
        </w:rPr>
        <w:t xml:space="preserve"> بالتكنولوجيا</w:t>
      </w:r>
      <w:r w:rsidRPr="00383BCB">
        <w:rPr>
          <w:rFonts w:ascii="Arial" w:hAnsi="Arial" w:cs="Arial" w:hint="cs"/>
          <w:b/>
          <w:rtl/>
        </w:rPr>
        <w:t xml:space="preserve"> نظم المعلومات وخصو</w:t>
      </w:r>
      <w:r>
        <w:rPr>
          <w:rFonts w:ascii="Arial" w:hAnsi="Arial" w:cs="Arial" w:hint="cs"/>
          <w:b/>
          <w:rtl/>
        </w:rPr>
        <w:t xml:space="preserve">صا نظم المعلومات المحاسبية </w:t>
      </w:r>
    </w:p>
    <w:p w14:paraId="39FDAAFE" w14:textId="77777777" w:rsidR="00383BCB" w:rsidRDefault="00383BCB" w:rsidP="00383BCB">
      <w:pPr>
        <w:rPr>
          <w:rFonts w:ascii="Arial" w:hAnsi="Arial" w:cs="Arial"/>
          <w:b/>
          <w:rtl/>
        </w:rPr>
      </w:pPr>
    </w:p>
    <w:p w14:paraId="5395A5AB" w14:textId="77777777" w:rsidR="00383BCB" w:rsidRDefault="00383BCB" w:rsidP="00383BCB">
      <w:pPr>
        <w:rPr>
          <w:rFonts w:ascii="Arial" w:hAnsi="Arial" w:cs="Arial"/>
          <w:b/>
          <w:rtl/>
        </w:rPr>
      </w:pPr>
      <w:r>
        <w:rPr>
          <w:rFonts w:ascii="Arial" w:hAnsi="Arial" w:cs="Arial" w:hint="cs"/>
          <w:b/>
          <w:rtl/>
        </w:rPr>
        <w:t>تعريف النظام:</w:t>
      </w:r>
    </w:p>
    <w:p w14:paraId="2F017155" w14:textId="77777777" w:rsidR="00383BCB" w:rsidRDefault="00383BCB" w:rsidP="00383BCB">
      <w:pPr>
        <w:rPr>
          <w:rFonts w:ascii="Arial" w:hAnsi="Arial" w:cs="Arial"/>
          <w:b/>
          <w:rtl/>
        </w:rPr>
      </w:pPr>
      <w:r>
        <w:rPr>
          <w:rFonts w:ascii="Arial" w:hAnsi="Arial" w:cs="Arial" w:hint="cs"/>
          <w:b/>
          <w:rtl/>
        </w:rPr>
        <w:t xml:space="preserve">مجموعة من العناصر المتفاعلة معا لتحقيق هدف أو مجموعة من الاهداف </w:t>
      </w:r>
    </w:p>
    <w:p w14:paraId="6565860B" w14:textId="77777777" w:rsidR="00383BCB" w:rsidRDefault="00383BCB" w:rsidP="00383BCB">
      <w:pPr>
        <w:rPr>
          <w:rFonts w:ascii="Arial" w:hAnsi="Arial" w:cs="Arial"/>
          <w:b/>
          <w:rtl/>
        </w:rPr>
      </w:pPr>
    </w:p>
    <w:p w14:paraId="02D44EBC" w14:textId="77777777" w:rsidR="00383BCB" w:rsidRDefault="00383BCB" w:rsidP="00383BCB">
      <w:pPr>
        <w:rPr>
          <w:rFonts w:ascii="Arial" w:hAnsi="Arial" w:cs="Arial"/>
          <w:b/>
          <w:rtl/>
        </w:rPr>
      </w:pPr>
      <w:r>
        <w:rPr>
          <w:rFonts w:ascii="Arial" w:hAnsi="Arial" w:cs="Arial" w:hint="cs"/>
          <w:b/>
          <w:rtl/>
        </w:rPr>
        <w:t>مكوناته:</w:t>
      </w:r>
    </w:p>
    <w:p w14:paraId="25DD23A4" w14:textId="77777777" w:rsidR="00383BCB" w:rsidRDefault="00383BCB" w:rsidP="00383BCB">
      <w:pPr>
        <w:rPr>
          <w:rFonts w:ascii="Arial" w:hAnsi="Arial" w:cs="Arial"/>
          <w:b/>
          <w:rtl/>
        </w:rPr>
      </w:pPr>
      <w:r>
        <w:rPr>
          <w:rFonts w:ascii="Arial" w:hAnsi="Arial" w:cs="Arial" w:hint="cs"/>
          <w:b/>
          <w:rtl/>
        </w:rPr>
        <w:t>١-مدخلات: (المادة الخام)</w:t>
      </w:r>
    </w:p>
    <w:p w14:paraId="2FAD1DE7" w14:textId="77777777" w:rsidR="00383BCB" w:rsidRDefault="00383BCB" w:rsidP="00383BCB">
      <w:pPr>
        <w:rPr>
          <w:rFonts w:ascii="Arial" w:hAnsi="Arial" w:cs="Arial"/>
          <w:b/>
          <w:rtl/>
        </w:rPr>
      </w:pPr>
      <w:r>
        <w:rPr>
          <w:rFonts w:ascii="Arial" w:hAnsi="Arial" w:cs="Arial" w:hint="cs"/>
          <w:b/>
          <w:rtl/>
        </w:rPr>
        <w:t>حقائق اولية او ارقام او رموز او حروف عن حدث معين ليس له معنى وغير مفيد للمستفيد</w:t>
      </w:r>
    </w:p>
    <w:p w14:paraId="1F60F0CD" w14:textId="77777777" w:rsidR="00383BCB" w:rsidRDefault="00383BCB" w:rsidP="00383BCB">
      <w:pPr>
        <w:rPr>
          <w:rFonts w:ascii="Arial" w:hAnsi="Arial" w:cs="Arial"/>
          <w:b/>
          <w:rtl/>
        </w:rPr>
      </w:pPr>
      <w:r>
        <w:rPr>
          <w:rFonts w:ascii="Arial" w:hAnsi="Arial" w:cs="Arial" w:hint="cs"/>
          <w:b/>
          <w:rtl/>
        </w:rPr>
        <w:t xml:space="preserve">ممكن تكون معلومات تاتي من التغذية العكسية يعاد تشغيلها </w:t>
      </w:r>
    </w:p>
    <w:p w14:paraId="65029FB1" w14:textId="77777777" w:rsidR="00383BCB" w:rsidRDefault="00383BCB" w:rsidP="00383BCB">
      <w:pPr>
        <w:rPr>
          <w:rFonts w:ascii="Arial" w:hAnsi="Arial" w:cs="Arial"/>
          <w:b/>
          <w:rtl/>
        </w:rPr>
      </w:pPr>
      <w:r>
        <w:rPr>
          <w:rFonts w:ascii="Arial" w:hAnsi="Arial" w:cs="Arial" w:hint="cs"/>
          <w:b/>
          <w:rtl/>
        </w:rPr>
        <w:t>تاتي من مصادر داخلية أو خارجية</w:t>
      </w:r>
    </w:p>
    <w:p w14:paraId="30B5447C" w14:textId="77777777" w:rsidR="00383BCB" w:rsidRDefault="00383BCB" w:rsidP="00383BCB">
      <w:pPr>
        <w:rPr>
          <w:rFonts w:ascii="Arial" w:hAnsi="Arial" w:cs="Arial"/>
          <w:b/>
          <w:rtl/>
        </w:rPr>
      </w:pPr>
      <w:r>
        <w:rPr>
          <w:rFonts w:ascii="Arial" w:hAnsi="Arial" w:cs="Arial" w:hint="cs"/>
          <w:b/>
          <w:rtl/>
        </w:rPr>
        <w:t>مثال: فواتير الشراء</w:t>
      </w:r>
    </w:p>
    <w:p w14:paraId="35111433" w14:textId="77777777" w:rsidR="00383BCB" w:rsidRDefault="00383BCB" w:rsidP="00383BCB">
      <w:pPr>
        <w:rPr>
          <w:rFonts w:ascii="Arial" w:hAnsi="Arial" w:cs="Arial"/>
          <w:b/>
          <w:rtl/>
        </w:rPr>
      </w:pPr>
    </w:p>
    <w:p w14:paraId="6B40C97B" w14:textId="77777777" w:rsidR="00383BCB" w:rsidRDefault="00383BCB" w:rsidP="00383BCB">
      <w:pPr>
        <w:rPr>
          <w:rFonts w:ascii="Arial" w:hAnsi="Arial" w:cs="Arial"/>
          <w:b/>
          <w:rtl/>
        </w:rPr>
      </w:pPr>
      <w:r>
        <w:rPr>
          <w:rFonts w:ascii="Arial" w:hAnsi="Arial" w:cs="Arial" w:hint="cs"/>
          <w:b/>
          <w:rtl/>
        </w:rPr>
        <w:t>٢ عمليات التشغيل:</w:t>
      </w:r>
    </w:p>
    <w:p w14:paraId="2F7E7589" w14:textId="77777777" w:rsidR="00383BCB" w:rsidRDefault="00383BCB" w:rsidP="00383BCB">
      <w:pPr>
        <w:rPr>
          <w:rFonts w:ascii="Arial" w:hAnsi="Arial" w:cs="Arial"/>
          <w:b/>
          <w:rtl/>
        </w:rPr>
      </w:pPr>
      <w:r>
        <w:rPr>
          <w:rFonts w:ascii="Arial" w:hAnsi="Arial" w:cs="Arial" w:hint="cs"/>
          <w:b/>
          <w:rtl/>
        </w:rPr>
        <w:t>مثل التسجيل، الترتيب، التخزين .....الخ</w:t>
      </w:r>
    </w:p>
    <w:p w14:paraId="216FDA5E" w14:textId="77777777" w:rsidR="00383BCB" w:rsidRDefault="00383BCB" w:rsidP="00383BCB">
      <w:pPr>
        <w:rPr>
          <w:rFonts w:ascii="Arial" w:hAnsi="Arial" w:cs="Arial"/>
          <w:b/>
          <w:rtl/>
        </w:rPr>
      </w:pPr>
    </w:p>
    <w:p w14:paraId="5B191A91" w14:textId="77777777" w:rsidR="00383BCB" w:rsidRDefault="00383BCB" w:rsidP="00383BCB">
      <w:pPr>
        <w:rPr>
          <w:rFonts w:ascii="Arial" w:hAnsi="Arial" w:cs="Arial"/>
          <w:b/>
          <w:rtl/>
        </w:rPr>
      </w:pPr>
      <w:r>
        <w:rPr>
          <w:rFonts w:ascii="Arial" w:hAnsi="Arial" w:cs="Arial" w:hint="cs"/>
          <w:b/>
          <w:rtl/>
        </w:rPr>
        <w:t>٣ المخرجات:</w:t>
      </w:r>
    </w:p>
    <w:p w14:paraId="6D1D2562" w14:textId="77777777" w:rsidR="00383BCB" w:rsidRDefault="00383BCB" w:rsidP="00383BCB">
      <w:pPr>
        <w:rPr>
          <w:rFonts w:ascii="Arial" w:hAnsi="Arial" w:cs="Arial"/>
          <w:b/>
          <w:rtl/>
        </w:rPr>
      </w:pPr>
      <w:r>
        <w:rPr>
          <w:rFonts w:ascii="Arial" w:hAnsi="Arial" w:cs="Arial" w:hint="cs"/>
          <w:b/>
          <w:rtl/>
        </w:rPr>
        <w:t xml:space="preserve">هي معلومات تم التوصل لها عن طريق معالجة بيانات لتساعد متخذي القرار في اتخاذ القرارات </w:t>
      </w:r>
    </w:p>
    <w:p w14:paraId="12301259" w14:textId="77777777" w:rsidR="00383BCB" w:rsidRDefault="00383BCB" w:rsidP="00383BCB">
      <w:pPr>
        <w:rPr>
          <w:rFonts w:ascii="Arial" w:hAnsi="Arial" w:cs="Arial"/>
          <w:b/>
          <w:rtl/>
        </w:rPr>
      </w:pPr>
      <w:r>
        <w:rPr>
          <w:rFonts w:ascii="Arial" w:hAnsi="Arial" w:cs="Arial" w:hint="cs"/>
          <w:b/>
          <w:rtl/>
        </w:rPr>
        <w:t>هي معلومات تزيد من معرفة وخبرة المستفيد</w:t>
      </w:r>
    </w:p>
    <w:p w14:paraId="593C899E" w14:textId="77777777" w:rsidR="00383BCB" w:rsidRDefault="00383BCB" w:rsidP="00383BCB">
      <w:pPr>
        <w:rPr>
          <w:rFonts w:ascii="Arial" w:hAnsi="Arial" w:cs="Arial"/>
          <w:b/>
          <w:rtl/>
        </w:rPr>
      </w:pPr>
      <w:r>
        <w:rPr>
          <w:rFonts w:ascii="Arial" w:hAnsi="Arial" w:cs="Arial" w:hint="cs"/>
          <w:b/>
          <w:rtl/>
        </w:rPr>
        <w:t>تاخذ شكل قوائم وتقارير</w:t>
      </w:r>
    </w:p>
    <w:p w14:paraId="02784F77" w14:textId="77777777" w:rsidR="008B09AA" w:rsidRDefault="008B09AA" w:rsidP="00383BCB">
      <w:pPr>
        <w:rPr>
          <w:rFonts w:ascii="Arial" w:hAnsi="Arial" w:cs="Arial"/>
          <w:b/>
          <w:rtl/>
        </w:rPr>
      </w:pPr>
    </w:p>
    <w:p w14:paraId="5C8D2C45" w14:textId="77777777" w:rsidR="008B09AA" w:rsidRDefault="008B09AA" w:rsidP="00383BCB">
      <w:pPr>
        <w:rPr>
          <w:rFonts w:ascii="Arial" w:hAnsi="Arial" w:cs="Arial"/>
          <w:b/>
          <w:rtl/>
        </w:rPr>
      </w:pPr>
      <w:r>
        <w:rPr>
          <w:rFonts w:ascii="Arial" w:hAnsi="Arial" w:cs="Arial" w:hint="cs"/>
          <w:b/>
          <w:rtl/>
        </w:rPr>
        <w:t>٤ التغذية العكسية</w:t>
      </w:r>
    </w:p>
    <w:p w14:paraId="2EE83B12" w14:textId="77777777" w:rsidR="00383BCB" w:rsidRDefault="00383BCB" w:rsidP="00383BCB">
      <w:pPr>
        <w:rPr>
          <w:rFonts w:ascii="Arial" w:hAnsi="Arial" w:cs="Arial"/>
          <w:b/>
          <w:rtl/>
        </w:rPr>
      </w:pPr>
    </w:p>
    <w:p w14:paraId="1E2EF084" w14:textId="77777777" w:rsidR="00383BCB" w:rsidRDefault="00383BCB" w:rsidP="00383BCB">
      <w:pPr>
        <w:rPr>
          <w:rFonts w:ascii="Arial" w:hAnsi="Arial" w:cs="Arial"/>
          <w:b/>
          <w:rtl/>
        </w:rPr>
      </w:pPr>
      <w:r>
        <w:rPr>
          <w:rFonts w:ascii="Arial" w:hAnsi="Arial" w:cs="Arial" w:hint="cs"/>
          <w:b/>
          <w:rtl/>
        </w:rPr>
        <w:t>أهمية نظام المعلومات:</w:t>
      </w:r>
    </w:p>
    <w:p w14:paraId="09CDBCAA" w14:textId="77777777" w:rsidR="00383BCB" w:rsidRDefault="00383BCB" w:rsidP="00383BCB">
      <w:pPr>
        <w:rPr>
          <w:rFonts w:ascii="Arial" w:hAnsi="Arial" w:cs="Arial"/>
          <w:b/>
          <w:rtl/>
        </w:rPr>
      </w:pPr>
      <w:r>
        <w:rPr>
          <w:rFonts w:ascii="Arial" w:hAnsi="Arial" w:cs="Arial" w:hint="cs"/>
          <w:b/>
          <w:rtl/>
        </w:rPr>
        <w:t xml:space="preserve">تاتي اهمية نظام المعلومات تاتي من تعريفه وهوعبارة عن مجموعة من الانظمة الفرعيةالمترابطة والمتداخلة تعمل معا لجمع وتسجيل وتخزين وتحويل وتوزيع المعلومات اللازمة لاغراض التخطيط والرقابة واتخاذ القرارات </w:t>
      </w:r>
    </w:p>
    <w:p w14:paraId="34CB8EE4" w14:textId="77777777" w:rsidR="00383BCB" w:rsidRDefault="00383BCB" w:rsidP="00383BCB">
      <w:pPr>
        <w:rPr>
          <w:rFonts w:ascii="Arial" w:hAnsi="Arial" w:cs="Arial"/>
          <w:b/>
          <w:rtl/>
        </w:rPr>
      </w:pPr>
    </w:p>
    <w:p w14:paraId="00357F19" w14:textId="77777777" w:rsidR="00383BCB" w:rsidRDefault="00383BCB" w:rsidP="00383BCB">
      <w:pPr>
        <w:rPr>
          <w:rFonts w:ascii="Arial" w:hAnsi="Arial" w:cs="Arial"/>
          <w:b/>
          <w:rtl/>
        </w:rPr>
      </w:pPr>
      <w:r>
        <w:rPr>
          <w:rFonts w:ascii="Arial" w:hAnsi="Arial" w:cs="Arial" w:hint="cs"/>
          <w:b/>
          <w:rtl/>
        </w:rPr>
        <w:t xml:space="preserve">ملاحظة: ليس ضروري وجود الحاسب الي لوجود النظام </w:t>
      </w:r>
    </w:p>
    <w:p w14:paraId="1F599363" w14:textId="77777777" w:rsidR="00383BCB" w:rsidRDefault="00383BCB" w:rsidP="00383BCB">
      <w:pPr>
        <w:rPr>
          <w:rFonts w:ascii="Arial" w:hAnsi="Arial" w:cs="Arial"/>
          <w:b/>
          <w:rtl/>
        </w:rPr>
      </w:pPr>
    </w:p>
    <w:p w14:paraId="4A78045F" w14:textId="77777777" w:rsidR="00383BCB" w:rsidRDefault="00383BCB" w:rsidP="00383BCB">
      <w:pPr>
        <w:rPr>
          <w:rFonts w:ascii="Arial" w:hAnsi="Arial" w:cs="Arial"/>
          <w:b/>
          <w:rtl/>
        </w:rPr>
      </w:pPr>
      <w:r>
        <w:rPr>
          <w:rFonts w:ascii="Arial" w:hAnsi="Arial" w:cs="Arial" w:hint="cs"/>
          <w:b/>
          <w:rtl/>
        </w:rPr>
        <w:t>منهج النظم:</w:t>
      </w:r>
    </w:p>
    <w:p w14:paraId="794C9CB4" w14:textId="77777777" w:rsidR="00383BCB" w:rsidRDefault="00383BCB" w:rsidP="00383BCB">
      <w:pPr>
        <w:rPr>
          <w:rFonts w:ascii="Arial" w:hAnsi="Arial" w:cs="Arial"/>
          <w:b/>
          <w:rtl/>
        </w:rPr>
      </w:pPr>
      <w:r>
        <w:rPr>
          <w:rFonts w:ascii="Arial" w:hAnsi="Arial" w:cs="Arial" w:hint="cs"/>
          <w:b/>
          <w:rtl/>
        </w:rPr>
        <w:t xml:space="preserve">يقوم على أساسين: مفاهيم النظم </w:t>
      </w:r>
    </w:p>
    <w:p w14:paraId="0B24B0B0" w14:textId="77777777" w:rsidR="00383BCB" w:rsidRDefault="00383BCB" w:rsidP="00383BCB">
      <w:pPr>
        <w:rPr>
          <w:rFonts w:ascii="Arial" w:hAnsi="Arial" w:cs="Arial"/>
          <w:b/>
          <w:rtl/>
        </w:rPr>
      </w:pPr>
      <w:r>
        <w:rPr>
          <w:rFonts w:ascii="Arial" w:hAnsi="Arial" w:cs="Arial" w:hint="cs"/>
          <w:b/>
          <w:rtl/>
        </w:rPr>
        <w:t>استخدام الطريقة العلمية في التفكير</w:t>
      </w:r>
    </w:p>
    <w:p w14:paraId="199AF6D4" w14:textId="77777777" w:rsidR="00383BCB" w:rsidRDefault="00383BCB" w:rsidP="00383BCB">
      <w:pPr>
        <w:rPr>
          <w:rFonts w:ascii="Arial" w:hAnsi="Arial" w:cs="Arial"/>
          <w:b/>
          <w:rtl/>
        </w:rPr>
      </w:pPr>
      <w:r>
        <w:rPr>
          <w:rFonts w:ascii="Arial" w:hAnsi="Arial" w:cs="Arial" w:hint="cs"/>
          <w:b/>
          <w:rtl/>
        </w:rPr>
        <w:t xml:space="preserve"> </w:t>
      </w:r>
    </w:p>
    <w:p w14:paraId="68FBE0E7" w14:textId="77777777" w:rsidR="00383BCB" w:rsidRDefault="00383BCB" w:rsidP="00383BCB">
      <w:pPr>
        <w:rPr>
          <w:rFonts w:ascii="Arial" w:hAnsi="Arial" w:cs="Arial"/>
          <w:b/>
          <w:rtl/>
        </w:rPr>
      </w:pPr>
      <w:r>
        <w:rPr>
          <w:rFonts w:ascii="Arial" w:hAnsi="Arial" w:cs="Arial" w:hint="cs"/>
          <w:b/>
          <w:rtl/>
        </w:rPr>
        <w:t xml:space="preserve">قبل تطبيق منهج النظم لابد من تطبيق </w:t>
      </w:r>
      <w:r>
        <w:rPr>
          <w:rFonts w:ascii="Arial" w:hAnsi="Arial" w:cs="Arial" w:hint="cs"/>
          <w:b/>
          <w:u w:val="single"/>
          <w:rtl/>
        </w:rPr>
        <w:t>متطلبات منهج النظم:</w:t>
      </w:r>
    </w:p>
    <w:p w14:paraId="21EFFF79" w14:textId="77777777" w:rsidR="00383BCB" w:rsidRDefault="00383BCB" w:rsidP="00383BCB">
      <w:pPr>
        <w:rPr>
          <w:rFonts w:ascii="Arial" w:hAnsi="Arial" w:cs="Arial"/>
          <w:b/>
          <w:rtl/>
        </w:rPr>
      </w:pPr>
      <w:r>
        <w:rPr>
          <w:rFonts w:ascii="Arial" w:hAnsi="Arial" w:cs="Arial" w:hint="cs"/>
          <w:b/>
          <w:rtl/>
        </w:rPr>
        <w:t>١ توضيح اهداف النظام وتحديد اجزائه</w:t>
      </w:r>
    </w:p>
    <w:p w14:paraId="0F287A9C" w14:textId="77777777" w:rsidR="00383BCB" w:rsidRDefault="00383BCB" w:rsidP="00383BCB">
      <w:pPr>
        <w:rPr>
          <w:rFonts w:ascii="Arial" w:hAnsi="Arial" w:cs="Arial"/>
          <w:b/>
          <w:rtl/>
        </w:rPr>
      </w:pPr>
      <w:r>
        <w:rPr>
          <w:rFonts w:ascii="Arial" w:hAnsi="Arial" w:cs="Arial" w:hint="cs"/>
          <w:b/>
          <w:rtl/>
        </w:rPr>
        <w:t>٢ دراسة النظام ككل وتحديد المشكلات</w:t>
      </w:r>
    </w:p>
    <w:p w14:paraId="1EF4683F" w14:textId="77777777" w:rsidR="00383BCB" w:rsidRDefault="00383BCB" w:rsidP="00383BCB">
      <w:pPr>
        <w:rPr>
          <w:rFonts w:ascii="Arial" w:hAnsi="Arial" w:cs="Arial"/>
          <w:b/>
          <w:rtl/>
        </w:rPr>
      </w:pPr>
      <w:r>
        <w:rPr>
          <w:rFonts w:ascii="Arial" w:hAnsi="Arial" w:cs="Arial" w:hint="cs"/>
          <w:b/>
          <w:rtl/>
        </w:rPr>
        <w:t>٣ افتراض وجود عدة بدائل للحل</w:t>
      </w:r>
    </w:p>
    <w:p w14:paraId="21500DDC" w14:textId="77777777" w:rsidR="00383BCB" w:rsidRDefault="00383BCB" w:rsidP="00383BCB">
      <w:pPr>
        <w:rPr>
          <w:rFonts w:ascii="Arial" w:hAnsi="Arial" w:cs="Arial"/>
          <w:b/>
          <w:rtl/>
        </w:rPr>
      </w:pPr>
      <w:r>
        <w:rPr>
          <w:rFonts w:ascii="Arial" w:hAnsi="Arial" w:cs="Arial" w:hint="cs"/>
          <w:b/>
          <w:rtl/>
        </w:rPr>
        <w:t>٤ تطبيق المنهج العلمي للحل</w:t>
      </w:r>
    </w:p>
    <w:p w14:paraId="173063A7" w14:textId="77777777" w:rsidR="008B09AA" w:rsidRDefault="008B09AA" w:rsidP="00383BCB">
      <w:pPr>
        <w:rPr>
          <w:rFonts w:ascii="Arial" w:hAnsi="Arial" w:cs="Arial"/>
          <w:b/>
          <w:rtl/>
        </w:rPr>
      </w:pPr>
    </w:p>
    <w:p w14:paraId="366BB005" w14:textId="77777777" w:rsidR="008B09AA" w:rsidRDefault="008B09AA" w:rsidP="00383BCB">
      <w:pPr>
        <w:rPr>
          <w:rFonts w:ascii="Arial" w:hAnsi="Arial" w:cs="Arial"/>
          <w:b/>
          <w:rtl/>
        </w:rPr>
      </w:pPr>
      <w:r>
        <w:rPr>
          <w:rFonts w:ascii="Arial" w:hAnsi="Arial" w:cs="Arial" w:hint="cs"/>
          <w:b/>
          <w:rtl/>
        </w:rPr>
        <w:t>اولا: مفاهيم النظم:</w:t>
      </w:r>
    </w:p>
    <w:p w14:paraId="5C4C8C0D" w14:textId="77777777" w:rsidR="008B09AA" w:rsidRDefault="008B09AA" w:rsidP="00383BCB">
      <w:pPr>
        <w:rPr>
          <w:rFonts w:ascii="Arial" w:hAnsi="Arial" w:cs="Arial"/>
          <w:b/>
          <w:rtl/>
        </w:rPr>
      </w:pPr>
      <w:r>
        <w:rPr>
          <w:rFonts w:ascii="Arial" w:hAnsi="Arial" w:cs="Arial" w:hint="cs"/>
          <w:b/>
          <w:rtl/>
        </w:rPr>
        <w:t>ان نعرف ان كل نظام يتكون من اربع عناصر وهي مدخلات تشغيل مخرجات وتغذية عكسية</w:t>
      </w:r>
    </w:p>
    <w:p w14:paraId="7FA5BF90" w14:textId="77777777" w:rsidR="008B09AA" w:rsidRDefault="008B09AA" w:rsidP="00383BCB">
      <w:pPr>
        <w:rPr>
          <w:rFonts w:ascii="Arial" w:hAnsi="Arial" w:cs="Arial"/>
          <w:b/>
          <w:rtl/>
        </w:rPr>
      </w:pPr>
    </w:p>
    <w:p w14:paraId="14B2E649" w14:textId="77777777" w:rsidR="008B09AA" w:rsidRDefault="008B09AA" w:rsidP="00383BCB">
      <w:pPr>
        <w:rPr>
          <w:rFonts w:ascii="Arial" w:hAnsi="Arial" w:cs="Arial"/>
          <w:b/>
          <w:rtl/>
        </w:rPr>
      </w:pPr>
      <w:r>
        <w:rPr>
          <w:rFonts w:ascii="Arial" w:hAnsi="Arial" w:cs="Arial" w:hint="cs"/>
          <w:b/>
          <w:rtl/>
        </w:rPr>
        <w:t>ثانيا: استخدام الطريقة العلمية في التفكير: يستخدم لحل المشكلات وتحقيق الاهداف وهي مجموعة من الخطوات وهي:</w:t>
      </w:r>
    </w:p>
    <w:p w14:paraId="2E393272" w14:textId="77777777" w:rsidR="008B09AA" w:rsidRDefault="008B09AA" w:rsidP="00383BCB">
      <w:pPr>
        <w:rPr>
          <w:rFonts w:ascii="Arial" w:hAnsi="Arial" w:cs="Arial"/>
          <w:b/>
          <w:rtl/>
        </w:rPr>
      </w:pPr>
      <w:r>
        <w:rPr>
          <w:rFonts w:ascii="Arial" w:hAnsi="Arial" w:cs="Arial" w:hint="cs"/>
          <w:b/>
          <w:rtl/>
        </w:rPr>
        <w:t>١ تحديد الاهداف او المشكلات</w:t>
      </w:r>
    </w:p>
    <w:p w14:paraId="63511488" w14:textId="77777777" w:rsidR="008B09AA" w:rsidRDefault="008B09AA" w:rsidP="00383BCB">
      <w:pPr>
        <w:rPr>
          <w:rFonts w:ascii="Arial" w:hAnsi="Arial" w:cs="Arial"/>
          <w:b/>
          <w:rtl/>
        </w:rPr>
      </w:pPr>
      <w:r>
        <w:rPr>
          <w:rFonts w:ascii="Arial" w:hAnsi="Arial" w:cs="Arial" w:hint="cs"/>
          <w:b/>
          <w:rtl/>
        </w:rPr>
        <w:t>٢ تحديد البدائل الممكنة للحل</w:t>
      </w:r>
    </w:p>
    <w:p w14:paraId="388D8C6F" w14:textId="77777777" w:rsidR="008B09AA" w:rsidRDefault="008B09AA" w:rsidP="00383BCB">
      <w:pPr>
        <w:rPr>
          <w:rFonts w:ascii="Arial" w:hAnsi="Arial" w:cs="Arial"/>
          <w:b/>
          <w:rtl/>
        </w:rPr>
      </w:pPr>
      <w:r>
        <w:rPr>
          <w:rFonts w:ascii="Arial" w:hAnsi="Arial" w:cs="Arial" w:hint="cs"/>
          <w:b/>
          <w:rtl/>
        </w:rPr>
        <w:lastRenderedPageBreak/>
        <w:t>٣ الدراسة المبدئية للبدائل وتصفيتها</w:t>
      </w:r>
    </w:p>
    <w:p w14:paraId="29514ECD" w14:textId="77777777" w:rsidR="008B09AA" w:rsidRDefault="008B09AA" w:rsidP="00383BCB">
      <w:pPr>
        <w:rPr>
          <w:rFonts w:ascii="Arial" w:hAnsi="Arial" w:cs="Arial"/>
          <w:b/>
          <w:rtl/>
        </w:rPr>
      </w:pPr>
      <w:r>
        <w:rPr>
          <w:rFonts w:ascii="Arial" w:hAnsi="Arial" w:cs="Arial" w:hint="cs"/>
          <w:b/>
          <w:rtl/>
        </w:rPr>
        <w:t>٤ الدراسة التفصيلية للبدائل بعد التصفية</w:t>
      </w:r>
    </w:p>
    <w:p w14:paraId="2F48C519" w14:textId="77777777" w:rsidR="008B09AA" w:rsidRDefault="008B09AA" w:rsidP="00383BCB">
      <w:pPr>
        <w:rPr>
          <w:rFonts w:ascii="Arial" w:hAnsi="Arial" w:cs="Arial"/>
          <w:b/>
          <w:rtl/>
        </w:rPr>
      </w:pPr>
      <w:r>
        <w:rPr>
          <w:rFonts w:ascii="Arial" w:hAnsi="Arial" w:cs="Arial" w:hint="cs"/>
          <w:b/>
          <w:rtl/>
        </w:rPr>
        <w:t>٥ تقييم البدائل وتحديد النتائج</w:t>
      </w:r>
    </w:p>
    <w:p w14:paraId="15BE1385" w14:textId="77777777" w:rsidR="008B09AA" w:rsidRDefault="008B09AA" w:rsidP="00383BCB">
      <w:pPr>
        <w:rPr>
          <w:rFonts w:ascii="Arial" w:hAnsi="Arial" w:cs="Arial"/>
          <w:b/>
          <w:rtl/>
        </w:rPr>
      </w:pPr>
      <w:r>
        <w:rPr>
          <w:rFonts w:ascii="Arial" w:hAnsi="Arial" w:cs="Arial" w:hint="cs"/>
          <w:b/>
          <w:rtl/>
        </w:rPr>
        <w:t>٦ تحديد احتمالات تحقيق النتائج</w:t>
      </w:r>
    </w:p>
    <w:p w14:paraId="37FF9B13" w14:textId="77777777" w:rsidR="008B09AA" w:rsidRDefault="008B09AA" w:rsidP="00383BCB">
      <w:pPr>
        <w:rPr>
          <w:rFonts w:ascii="Arial" w:hAnsi="Arial" w:cs="Arial"/>
          <w:b/>
          <w:rtl/>
        </w:rPr>
      </w:pPr>
      <w:r>
        <w:rPr>
          <w:rFonts w:ascii="Arial" w:hAnsi="Arial" w:cs="Arial" w:hint="cs"/>
          <w:b/>
          <w:rtl/>
        </w:rPr>
        <w:t>٧ حساب القيمة المتوقعة من كل بديل واختيار الافضل</w:t>
      </w:r>
    </w:p>
    <w:p w14:paraId="63ED05DC" w14:textId="77777777" w:rsidR="008B09AA" w:rsidRDefault="008B09AA" w:rsidP="00383BCB">
      <w:pPr>
        <w:rPr>
          <w:rFonts w:ascii="Arial" w:hAnsi="Arial" w:cs="Arial"/>
          <w:b/>
          <w:rtl/>
        </w:rPr>
      </w:pPr>
      <w:r>
        <w:rPr>
          <w:rFonts w:ascii="Arial" w:hAnsi="Arial" w:cs="Arial" w:hint="cs"/>
          <w:b/>
          <w:rtl/>
        </w:rPr>
        <w:t>٨ التنفيذ</w:t>
      </w:r>
    </w:p>
    <w:p w14:paraId="1706C096" w14:textId="77777777" w:rsidR="008B09AA" w:rsidRDefault="008B09AA" w:rsidP="00383BCB">
      <w:pPr>
        <w:rPr>
          <w:rFonts w:ascii="Arial" w:hAnsi="Arial" w:cs="Arial"/>
          <w:b/>
          <w:rtl/>
        </w:rPr>
      </w:pPr>
      <w:r>
        <w:rPr>
          <w:rFonts w:ascii="Arial" w:hAnsi="Arial" w:cs="Arial" w:hint="cs"/>
          <w:b/>
          <w:rtl/>
        </w:rPr>
        <w:t>٩ متابعة التنفيذ والتقيم والتغذية العكسية</w:t>
      </w:r>
    </w:p>
    <w:p w14:paraId="7916F109" w14:textId="77777777" w:rsidR="008B09AA" w:rsidRDefault="008B09AA" w:rsidP="00383BCB">
      <w:pPr>
        <w:rPr>
          <w:rFonts w:ascii="Arial" w:hAnsi="Arial" w:cs="Arial"/>
          <w:b/>
          <w:rtl/>
        </w:rPr>
      </w:pPr>
    </w:p>
    <w:p w14:paraId="0029EF78" w14:textId="77777777" w:rsidR="008B09AA" w:rsidRDefault="008B09AA" w:rsidP="00383BCB">
      <w:pPr>
        <w:rPr>
          <w:rFonts w:ascii="Arial" w:hAnsi="Arial" w:cs="Arial"/>
          <w:b/>
          <w:rtl/>
        </w:rPr>
      </w:pPr>
      <w:r>
        <w:rPr>
          <w:rFonts w:ascii="Arial" w:hAnsi="Arial" w:cs="Arial" w:hint="cs"/>
          <w:b/>
          <w:rtl/>
        </w:rPr>
        <w:t>المحاسبة ومنهج النظم:</w:t>
      </w:r>
    </w:p>
    <w:p w14:paraId="63D4722F" w14:textId="77777777" w:rsidR="008B09AA" w:rsidRDefault="008B09AA" w:rsidP="00383BCB">
      <w:pPr>
        <w:rPr>
          <w:rFonts w:ascii="Arial" w:hAnsi="Arial" w:cs="Arial"/>
          <w:b/>
          <w:rtl/>
        </w:rPr>
      </w:pPr>
      <w:r>
        <w:rPr>
          <w:rFonts w:ascii="Arial" w:hAnsi="Arial" w:cs="Arial" w:hint="cs"/>
          <w:b/>
          <w:rtl/>
        </w:rPr>
        <w:t xml:space="preserve">المحاسبة هو نظام للمعلومات يتبع منهج النظم حتى ينتج المعلومات المالية و غير المالية لاستخدامها في اتخاذ القرارات </w:t>
      </w:r>
    </w:p>
    <w:p w14:paraId="682D59A1" w14:textId="77777777" w:rsidR="008B09AA" w:rsidRDefault="008B09AA" w:rsidP="00383BCB">
      <w:pPr>
        <w:rPr>
          <w:rFonts w:ascii="Arial" w:hAnsi="Arial" w:cs="Arial"/>
          <w:b/>
          <w:rtl/>
        </w:rPr>
      </w:pPr>
      <w:r>
        <w:rPr>
          <w:rFonts w:ascii="Arial" w:hAnsi="Arial" w:cs="Arial" w:hint="cs"/>
          <w:b/>
          <w:rtl/>
        </w:rPr>
        <w:t xml:space="preserve">المحاسب يعتبر </w:t>
      </w:r>
    </w:p>
    <w:p w14:paraId="2ED45493" w14:textId="77777777" w:rsidR="008B09AA" w:rsidRDefault="008B09AA" w:rsidP="00383BCB">
      <w:pPr>
        <w:rPr>
          <w:rFonts w:ascii="Arial" w:hAnsi="Arial" w:cs="Arial"/>
          <w:b/>
          <w:rtl/>
        </w:rPr>
      </w:pPr>
      <w:r>
        <w:rPr>
          <w:rFonts w:ascii="Arial" w:hAnsi="Arial" w:cs="Arial" w:hint="cs"/>
          <w:b/>
          <w:rtl/>
        </w:rPr>
        <w:t xml:space="preserve">منتج للمعلومات </w:t>
      </w:r>
    </w:p>
    <w:p w14:paraId="22BD5223" w14:textId="77777777" w:rsidR="008B09AA" w:rsidRDefault="008B09AA" w:rsidP="005F2832">
      <w:pPr>
        <w:rPr>
          <w:rFonts w:ascii="Arial" w:hAnsi="Arial" w:cs="Arial"/>
          <w:b/>
          <w:rtl/>
        </w:rPr>
      </w:pPr>
      <w:r>
        <w:rPr>
          <w:rFonts w:ascii="Arial" w:hAnsi="Arial" w:cs="Arial" w:hint="cs"/>
          <w:b/>
          <w:rtl/>
        </w:rPr>
        <w:t xml:space="preserve">مشارك في تقييم وتصميم نظم المعلومات المحاسبية </w:t>
      </w:r>
      <w:r w:rsidR="005F2832">
        <w:rPr>
          <w:rFonts w:ascii="Arial" w:hAnsi="Arial" w:cs="Arial" w:hint="cs"/>
          <w:b/>
          <w:rtl/>
        </w:rPr>
        <w:t xml:space="preserve"> ( من هنا تنبع آهمية دراسة النظم)</w:t>
      </w:r>
    </w:p>
    <w:p w14:paraId="5404CE2C" w14:textId="77777777" w:rsidR="005F2832" w:rsidRDefault="005F2832" w:rsidP="005F2832">
      <w:pPr>
        <w:rPr>
          <w:rFonts w:ascii="Arial" w:hAnsi="Arial" w:cs="Arial"/>
          <w:b/>
          <w:rtl/>
        </w:rPr>
      </w:pPr>
      <w:r>
        <w:rPr>
          <w:rFonts w:ascii="Arial" w:hAnsi="Arial" w:cs="Arial" w:hint="cs"/>
          <w:b/>
          <w:rtl/>
        </w:rPr>
        <w:t>يفحص نماذج الادخال والاخراج لتاكد من خلوها من الاخطاء</w:t>
      </w:r>
    </w:p>
    <w:p w14:paraId="5766566F" w14:textId="77777777" w:rsidR="005F2832" w:rsidRDefault="005F2832" w:rsidP="005F2832">
      <w:pPr>
        <w:rPr>
          <w:rFonts w:ascii="Arial" w:hAnsi="Arial" w:cs="Arial"/>
          <w:b/>
          <w:rtl/>
        </w:rPr>
      </w:pPr>
      <w:r>
        <w:rPr>
          <w:rFonts w:ascii="Arial" w:hAnsi="Arial" w:cs="Arial" w:hint="cs"/>
          <w:b/>
          <w:rtl/>
        </w:rPr>
        <w:t>يتاكد من المحاسب المالي ايضا من ان التطبيقات المحاسبية المطبقة تم اعدادها بما يتوافق مع المبادئ والمعايير المحاسبية بينما المحاسب الاداري يزود الادارة بالتقارير الخاصة التي تساعدها على اتخاذ القرارات والتخطيط والرقابة</w:t>
      </w:r>
    </w:p>
    <w:p w14:paraId="0C0EC21C" w14:textId="77777777" w:rsidR="005F2832" w:rsidRDefault="005F2832" w:rsidP="005F2832">
      <w:pPr>
        <w:rPr>
          <w:rFonts w:ascii="Arial" w:hAnsi="Arial" w:cs="Arial"/>
          <w:b/>
          <w:rtl/>
        </w:rPr>
      </w:pPr>
    </w:p>
    <w:p w14:paraId="2D396139" w14:textId="77777777" w:rsidR="005F2832" w:rsidRDefault="005F2832" w:rsidP="005F2832">
      <w:pPr>
        <w:rPr>
          <w:rFonts w:ascii="Arial" w:hAnsi="Arial" w:cs="Arial"/>
          <w:b/>
          <w:rtl/>
        </w:rPr>
      </w:pPr>
      <w:r>
        <w:rPr>
          <w:rFonts w:ascii="Arial" w:hAnsi="Arial" w:cs="Arial" w:hint="cs"/>
          <w:b/>
          <w:rtl/>
        </w:rPr>
        <w:t>التخطيط الاستراتيجي لتقنية المعلومات:</w:t>
      </w:r>
    </w:p>
    <w:p w14:paraId="0D539244" w14:textId="77777777" w:rsidR="005F2832" w:rsidRDefault="005F2832" w:rsidP="005F2832">
      <w:pPr>
        <w:rPr>
          <w:rFonts w:ascii="Arial" w:hAnsi="Arial" w:cs="Arial"/>
          <w:b/>
          <w:rtl/>
        </w:rPr>
      </w:pPr>
      <w:r>
        <w:rPr>
          <w:rFonts w:ascii="Arial" w:hAnsi="Arial" w:cs="Arial" w:hint="cs"/>
          <w:b/>
          <w:rtl/>
        </w:rPr>
        <w:t>هو وضع خطة طويلة الاجل لنظم المعلومات اعتمادا على تقنية المعلومات الحديثة</w:t>
      </w:r>
    </w:p>
    <w:p w14:paraId="5A1EE3EA" w14:textId="77777777" w:rsidR="005F2832" w:rsidRDefault="005F2832" w:rsidP="005F2832">
      <w:pPr>
        <w:rPr>
          <w:rFonts w:ascii="Arial" w:hAnsi="Arial" w:cs="Arial"/>
          <w:b/>
          <w:rtl/>
        </w:rPr>
      </w:pPr>
      <w:r>
        <w:rPr>
          <w:rFonts w:ascii="Arial" w:hAnsi="Arial" w:cs="Arial" w:hint="cs"/>
          <w:b/>
          <w:rtl/>
        </w:rPr>
        <w:t xml:space="preserve">اثرت تقنية المعلومات( التكنولوجيا) على المحاسبة مهنيا واكاديميا </w:t>
      </w:r>
    </w:p>
    <w:p w14:paraId="6E1A5E19" w14:textId="77777777" w:rsidR="005F2832" w:rsidRDefault="005F2832" w:rsidP="005F2832">
      <w:pPr>
        <w:rPr>
          <w:rFonts w:ascii="Arial" w:hAnsi="Arial" w:cs="Arial"/>
          <w:b/>
          <w:rtl/>
        </w:rPr>
      </w:pPr>
    </w:p>
    <w:p w14:paraId="0498D9F9" w14:textId="77777777" w:rsidR="005F2832" w:rsidRDefault="005F2832" w:rsidP="005F2832">
      <w:pPr>
        <w:rPr>
          <w:rFonts w:ascii="Arial" w:hAnsi="Arial" w:cs="Arial"/>
          <w:b/>
          <w:rtl/>
        </w:rPr>
      </w:pPr>
      <w:r>
        <w:rPr>
          <w:rFonts w:ascii="Arial" w:hAnsi="Arial" w:cs="Arial" w:hint="cs"/>
          <w:b/>
          <w:rtl/>
        </w:rPr>
        <w:t>اهمية التخطيط الاستراتيجي لتقنية المعلومات:</w:t>
      </w:r>
    </w:p>
    <w:p w14:paraId="76EEE6B7" w14:textId="77777777" w:rsidR="005F2832" w:rsidRDefault="005F2832" w:rsidP="005F2832">
      <w:pPr>
        <w:rPr>
          <w:rFonts w:ascii="Arial" w:hAnsi="Arial" w:cs="Arial"/>
          <w:b/>
          <w:rtl/>
        </w:rPr>
      </w:pPr>
      <w:r>
        <w:rPr>
          <w:rFonts w:ascii="Arial" w:hAnsi="Arial" w:cs="Arial" w:hint="cs"/>
          <w:b/>
          <w:rtl/>
        </w:rPr>
        <w:t>يسبب: ١ تكامل نظم المعلومات وسرعة الحصول على المعلومات المطلوبة</w:t>
      </w:r>
    </w:p>
    <w:p w14:paraId="461602B3" w14:textId="77777777" w:rsidR="005F2832" w:rsidRDefault="005F2832" w:rsidP="005F2832">
      <w:pPr>
        <w:rPr>
          <w:rFonts w:ascii="Arial" w:hAnsi="Arial" w:cs="Arial"/>
          <w:b/>
          <w:rtl/>
        </w:rPr>
      </w:pPr>
      <w:r>
        <w:rPr>
          <w:rFonts w:ascii="Arial" w:hAnsi="Arial" w:cs="Arial" w:hint="cs"/>
          <w:b/>
          <w:rtl/>
        </w:rPr>
        <w:t>٢ تنمية كفاءة العاملين وتحسين و تطوير الاداء</w:t>
      </w:r>
    </w:p>
    <w:p w14:paraId="55726F8F" w14:textId="77777777" w:rsidR="005F2832" w:rsidRDefault="005F2832" w:rsidP="005F2832">
      <w:pPr>
        <w:rPr>
          <w:rFonts w:ascii="Arial" w:hAnsi="Arial" w:cs="Arial"/>
          <w:b/>
          <w:rtl/>
        </w:rPr>
      </w:pPr>
      <w:r>
        <w:rPr>
          <w:rFonts w:ascii="Arial" w:hAnsi="Arial" w:cs="Arial" w:hint="cs"/>
          <w:b/>
          <w:rtl/>
        </w:rPr>
        <w:t>٣ الاستخدام الامثل للموارد</w:t>
      </w:r>
    </w:p>
    <w:p w14:paraId="222E9552" w14:textId="77777777" w:rsidR="005F2832" w:rsidRDefault="005F2832" w:rsidP="005F2832">
      <w:pPr>
        <w:rPr>
          <w:rFonts w:ascii="Arial" w:hAnsi="Arial" w:cs="Arial"/>
          <w:b/>
          <w:rtl/>
        </w:rPr>
      </w:pPr>
      <w:r>
        <w:rPr>
          <w:rFonts w:ascii="Arial" w:hAnsi="Arial" w:cs="Arial" w:hint="cs"/>
          <w:b/>
          <w:rtl/>
        </w:rPr>
        <w:t>٤ تحسين وسائل الاتصالات الادارية</w:t>
      </w:r>
    </w:p>
    <w:p w14:paraId="7023327E" w14:textId="77777777" w:rsidR="005F2832" w:rsidRDefault="005F2832" w:rsidP="005F2832">
      <w:pPr>
        <w:rPr>
          <w:rFonts w:ascii="Arial" w:hAnsi="Arial" w:cs="Arial"/>
          <w:b/>
          <w:rtl/>
        </w:rPr>
      </w:pPr>
      <w:r>
        <w:rPr>
          <w:rFonts w:ascii="Arial" w:hAnsi="Arial" w:cs="Arial" w:hint="cs"/>
          <w:b/>
          <w:rtl/>
        </w:rPr>
        <w:t>٥ ترشيد عملية اتخاذ القرارات</w:t>
      </w:r>
    </w:p>
    <w:p w14:paraId="11550576" w14:textId="77777777" w:rsidR="005F2832" w:rsidRDefault="005F2832" w:rsidP="005F2832">
      <w:pPr>
        <w:rPr>
          <w:rFonts w:ascii="Arial" w:hAnsi="Arial" w:cs="Arial"/>
          <w:b/>
          <w:rtl/>
        </w:rPr>
      </w:pPr>
      <w:r>
        <w:rPr>
          <w:rFonts w:ascii="Arial" w:hAnsi="Arial" w:cs="Arial" w:hint="cs"/>
          <w:b/>
          <w:rtl/>
        </w:rPr>
        <w:t>٦ تحقيق النمو والتطور والاستمرارية</w:t>
      </w:r>
    </w:p>
    <w:p w14:paraId="05BF32BF" w14:textId="77777777" w:rsidR="005F2832" w:rsidRDefault="005F2832" w:rsidP="005F2832">
      <w:pPr>
        <w:rPr>
          <w:rFonts w:ascii="Arial" w:hAnsi="Arial" w:cs="Arial"/>
          <w:b/>
          <w:rtl/>
        </w:rPr>
      </w:pPr>
    </w:p>
    <w:p w14:paraId="130A89AE" w14:textId="77777777" w:rsidR="005F2832" w:rsidRDefault="005F2832" w:rsidP="005F2832">
      <w:pPr>
        <w:rPr>
          <w:rFonts w:ascii="Arial" w:hAnsi="Arial" w:cs="Arial"/>
          <w:b/>
          <w:rtl/>
        </w:rPr>
      </w:pPr>
      <w:r>
        <w:rPr>
          <w:rFonts w:ascii="Arial" w:hAnsi="Arial" w:cs="Arial" w:hint="cs"/>
          <w:b/>
          <w:rtl/>
        </w:rPr>
        <w:t>تعريف نظم المعلومات المحاسبية:</w:t>
      </w:r>
    </w:p>
    <w:p w14:paraId="165085D8" w14:textId="77777777" w:rsidR="005F2832" w:rsidRDefault="005F2832" w:rsidP="005F2832">
      <w:pPr>
        <w:rPr>
          <w:rFonts w:ascii="Arial" w:hAnsi="Arial" w:cs="Arial"/>
          <w:b/>
          <w:rtl/>
        </w:rPr>
      </w:pPr>
      <w:r>
        <w:rPr>
          <w:rFonts w:ascii="Arial" w:hAnsi="Arial" w:cs="Arial" w:hint="cs"/>
          <w:b/>
          <w:rtl/>
        </w:rPr>
        <w:t xml:space="preserve">مجموعة من العناصر تتفاعل معا في سبيل انتاج معلومات مالية وغير مالية مفيدة في اتخاذ القرارات </w:t>
      </w:r>
    </w:p>
    <w:p w14:paraId="2A2B7AB3" w14:textId="77777777" w:rsidR="005F2832" w:rsidRDefault="005F2832" w:rsidP="005F2832">
      <w:pPr>
        <w:rPr>
          <w:rFonts w:ascii="Arial" w:hAnsi="Arial" w:cs="Arial"/>
          <w:b/>
          <w:rtl/>
        </w:rPr>
      </w:pPr>
    </w:p>
    <w:p w14:paraId="610EE697" w14:textId="77777777" w:rsidR="005F2832" w:rsidRDefault="005F2832" w:rsidP="005F2832">
      <w:pPr>
        <w:rPr>
          <w:rFonts w:ascii="Arial" w:hAnsi="Arial" w:cs="Arial"/>
          <w:b/>
          <w:rtl/>
        </w:rPr>
      </w:pPr>
      <w:r>
        <w:rPr>
          <w:rFonts w:ascii="Arial" w:hAnsi="Arial" w:cs="Arial" w:hint="cs"/>
          <w:b/>
          <w:rtl/>
        </w:rPr>
        <w:t>اهميتها:</w:t>
      </w:r>
    </w:p>
    <w:p w14:paraId="13B1063A" w14:textId="77777777" w:rsidR="005F2832" w:rsidRDefault="005F2832" w:rsidP="005F2832">
      <w:pPr>
        <w:rPr>
          <w:rFonts w:ascii="Arial" w:hAnsi="Arial" w:cs="Arial"/>
          <w:b/>
          <w:rtl/>
        </w:rPr>
      </w:pPr>
      <w:r>
        <w:rPr>
          <w:rFonts w:ascii="Arial" w:hAnsi="Arial" w:cs="Arial" w:hint="cs"/>
          <w:b/>
          <w:rtl/>
        </w:rPr>
        <w:t>مهمة للاعتبارات التالية:</w:t>
      </w:r>
    </w:p>
    <w:p w14:paraId="09488A9B" w14:textId="77777777" w:rsidR="005F2832" w:rsidRDefault="005F2832" w:rsidP="005F2832">
      <w:pPr>
        <w:rPr>
          <w:rFonts w:ascii="Arial" w:hAnsi="Arial" w:cs="Arial"/>
          <w:b/>
          <w:rtl/>
        </w:rPr>
      </w:pPr>
      <w:r>
        <w:rPr>
          <w:rFonts w:ascii="Arial" w:hAnsi="Arial" w:cs="Arial" w:hint="cs"/>
          <w:b/>
          <w:rtl/>
        </w:rPr>
        <w:t>١توفير القوائم والتقارير المالية السنوية اللازمة</w:t>
      </w:r>
    </w:p>
    <w:p w14:paraId="3EFA243D" w14:textId="77777777" w:rsidR="005F2832" w:rsidRDefault="005F2832" w:rsidP="005F2832">
      <w:pPr>
        <w:rPr>
          <w:rFonts w:ascii="Arial" w:hAnsi="Arial" w:cs="Arial"/>
          <w:b/>
          <w:rtl/>
        </w:rPr>
      </w:pPr>
      <w:r>
        <w:rPr>
          <w:rFonts w:ascii="Arial" w:hAnsi="Arial" w:cs="Arial" w:hint="cs"/>
          <w:b/>
          <w:rtl/>
        </w:rPr>
        <w:t>٢ توفير المعلومات المفيدة في اتخاذ القرار للمستفيدون الداخليون والخارجيون</w:t>
      </w:r>
    </w:p>
    <w:p w14:paraId="1D4D2063" w14:textId="77777777" w:rsidR="005F2832" w:rsidRDefault="005F2832" w:rsidP="005F2832">
      <w:pPr>
        <w:rPr>
          <w:rFonts w:ascii="Arial" w:hAnsi="Arial" w:cs="Arial"/>
          <w:b/>
          <w:rtl/>
        </w:rPr>
      </w:pPr>
      <w:r>
        <w:rPr>
          <w:rFonts w:ascii="Arial" w:hAnsi="Arial" w:cs="Arial" w:hint="cs"/>
          <w:b/>
          <w:rtl/>
        </w:rPr>
        <w:t xml:space="preserve">٣ توفر معلومات لوضع الاستراتيجيات و اعداد الخطط </w:t>
      </w:r>
    </w:p>
    <w:p w14:paraId="32E042D8" w14:textId="77777777" w:rsidR="005F2832" w:rsidRDefault="005F2832" w:rsidP="005F2832">
      <w:pPr>
        <w:rPr>
          <w:rFonts w:ascii="Arial" w:hAnsi="Arial" w:cs="Arial"/>
          <w:b/>
          <w:rtl/>
        </w:rPr>
      </w:pPr>
      <w:r>
        <w:rPr>
          <w:rFonts w:ascii="Arial" w:hAnsi="Arial" w:cs="Arial" w:hint="cs"/>
          <w:b/>
          <w:rtl/>
        </w:rPr>
        <w:t>٤ توفير معلومات لمتابعة العمليات</w:t>
      </w:r>
    </w:p>
    <w:p w14:paraId="607119E1" w14:textId="77777777" w:rsidR="005F2832" w:rsidRDefault="005F2832" w:rsidP="005F2832">
      <w:pPr>
        <w:rPr>
          <w:rFonts w:ascii="Arial" w:hAnsi="Arial" w:cs="Arial"/>
          <w:b/>
          <w:rtl/>
        </w:rPr>
      </w:pPr>
      <w:r>
        <w:rPr>
          <w:rFonts w:ascii="Arial" w:hAnsi="Arial" w:cs="Arial" w:hint="cs"/>
          <w:b/>
          <w:rtl/>
        </w:rPr>
        <w:t>٥ توفير المعلومات اللازمة لتقييم الاداء</w:t>
      </w:r>
    </w:p>
    <w:p w14:paraId="6DFABC87" w14:textId="77777777" w:rsidR="005F2832" w:rsidRDefault="005F2832" w:rsidP="005F2832">
      <w:pPr>
        <w:rPr>
          <w:rFonts w:ascii="Arial" w:hAnsi="Arial" w:cs="Arial"/>
          <w:b/>
          <w:rtl/>
        </w:rPr>
      </w:pPr>
    </w:p>
    <w:p w14:paraId="471F878B" w14:textId="51E51F23" w:rsidR="005F2832" w:rsidRDefault="007022FD" w:rsidP="00383BCB">
      <w:pPr>
        <w:rPr>
          <w:rFonts w:ascii="Arial" w:hAnsi="Arial" w:cs="Arial" w:hint="cs"/>
          <w:b/>
          <w:rtl/>
        </w:rPr>
      </w:pPr>
      <w:r>
        <w:rPr>
          <w:rFonts w:ascii="Arial" w:hAnsi="Arial" w:cs="Arial"/>
          <w:b/>
          <w:rtl/>
        </w:rPr>
        <w:t xml:space="preserve">AIS </w:t>
      </w:r>
      <w:r>
        <w:rPr>
          <w:rFonts w:ascii="Arial" w:hAnsi="Arial" w:cs="Arial" w:hint="cs"/>
          <w:b/>
          <w:rtl/>
        </w:rPr>
        <w:t>رمز لنظم المعلومات المحاسبي</w:t>
      </w:r>
    </w:p>
    <w:p w14:paraId="4079CE5F" w14:textId="371F13AE" w:rsidR="007022FD" w:rsidRDefault="007022FD" w:rsidP="00383BCB">
      <w:pPr>
        <w:rPr>
          <w:rFonts w:ascii="Arial" w:hAnsi="Arial" w:cs="Arial" w:hint="cs"/>
          <w:b/>
          <w:rtl/>
        </w:rPr>
      </w:pPr>
      <w:r>
        <w:rPr>
          <w:rFonts w:ascii="Arial" w:hAnsi="Arial" w:cs="Arial"/>
          <w:b/>
          <w:rtl/>
        </w:rPr>
        <w:t xml:space="preserve">MIS </w:t>
      </w:r>
      <w:r>
        <w:rPr>
          <w:rFonts w:ascii="Arial" w:hAnsi="Arial" w:cs="Arial" w:hint="cs"/>
          <w:b/>
          <w:rtl/>
        </w:rPr>
        <w:t>رمز لنظم المعلومات الادارية</w:t>
      </w:r>
    </w:p>
    <w:p w14:paraId="08878424" w14:textId="146D1CAA" w:rsidR="007022FD" w:rsidRDefault="007022FD" w:rsidP="00383BCB">
      <w:pPr>
        <w:rPr>
          <w:rFonts w:ascii="Arial" w:hAnsi="Arial" w:cs="Arial" w:hint="cs"/>
          <w:b/>
          <w:rtl/>
        </w:rPr>
      </w:pPr>
      <w:r>
        <w:rPr>
          <w:rFonts w:ascii="Arial" w:hAnsi="Arial" w:cs="Arial" w:hint="cs"/>
          <w:b/>
          <w:rtl/>
        </w:rPr>
        <w:t>هناك وجهتين نظر متعلقة بنظم المعلومات المحاسبي :</w:t>
      </w:r>
    </w:p>
    <w:p w14:paraId="3518D340" w14:textId="1D35AD44" w:rsidR="007022FD" w:rsidRDefault="007022FD" w:rsidP="00383BCB">
      <w:pPr>
        <w:rPr>
          <w:rFonts w:ascii="Arial" w:hAnsi="Arial" w:cs="Arial" w:hint="cs"/>
          <w:b/>
          <w:rtl/>
        </w:rPr>
      </w:pPr>
      <w:r>
        <w:rPr>
          <w:rFonts w:ascii="Arial" w:hAnsi="Arial" w:cs="Arial" w:hint="cs"/>
          <w:b/>
          <w:rtl/>
        </w:rPr>
        <w:t>وجهة نظر تقليدية: تعتبر كل وظيفة في المنظمة تعتبر نظام معلومات مستقل</w:t>
      </w:r>
    </w:p>
    <w:p w14:paraId="38F15424" w14:textId="7CC98BFB" w:rsidR="007022FD" w:rsidRDefault="007022FD" w:rsidP="00383BCB">
      <w:pPr>
        <w:rPr>
          <w:rFonts w:ascii="Arial" w:hAnsi="Arial" w:cs="Arial" w:hint="cs"/>
          <w:b/>
          <w:rtl/>
        </w:rPr>
      </w:pPr>
      <w:r>
        <w:rPr>
          <w:rFonts w:ascii="Arial" w:hAnsi="Arial" w:cs="Arial" w:hint="cs"/>
          <w:b/>
          <w:rtl/>
        </w:rPr>
        <w:t>عيوبها: تتطلب تخزين مستقل للبيانات لكل وظيفة بما ينشى ازدواجية التخزين</w:t>
      </w:r>
    </w:p>
    <w:p w14:paraId="2F44C86B" w14:textId="77777777" w:rsidR="007022FD" w:rsidRDefault="007022FD" w:rsidP="00383BCB">
      <w:pPr>
        <w:rPr>
          <w:rFonts w:ascii="Arial" w:hAnsi="Arial" w:cs="Arial" w:hint="cs"/>
          <w:b/>
          <w:rtl/>
        </w:rPr>
      </w:pPr>
    </w:p>
    <w:p w14:paraId="5B0C1797" w14:textId="4E915479" w:rsidR="007022FD" w:rsidRDefault="007022FD" w:rsidP="00383BCB">
      <w:pPr>
        <w:rPr>
          <w:rFonts w:ascii="Arial" w:hAnsi="Arial" w:cs="Arial" w:hint="cs"/>
          <w:b/>
          <w:rtl/>
        </w:rPr>
      </w:pPr>
      <w:r>
        <w:rPr>
          <w:rFonts w:ascii="Arial" w:hAnsi="Arial" w:cs="Arial" w:hint="cs"/>
          <w:b/>
          <w:rtl/>
        </w:rPr>
        <w:t>وجهة النظر الحديث</w:t>
      </w:r>
    </w:p>
    <w:p w14:paraId="79F1DBFC" w14:textId="359F88DA" w:rsidR="007022FD" w:rsidRDefault="007022FD" w:rsidP="00383BCB">
      <w:pPr>
        <w:rPr>
          <w:rFonts w:ascii="Arial" w:hAnsi="Arial" w:cs="Arial" w:hint="cs"/>
          <w:b/>
          <w:rtl/>
        </w:rPr>
      </w:pPr>
      <w:r>
        <w:rPr>
          <w:rFonts w:ascii="Arial" w:hAnsi="Arial" w:cs="Arial" w:hint="cs"/>
          <w:b/>
          <w:rtl/>
        </w:rPr>
        <w:t>جاءت لمعالجة عيب التقليدية</w:t>
      </w:r>
    </w:p>
    <w:p w14:paraId="38627E99" w14:textId="78F740B1" w:rsidR="007022FD" w:rsidRDefault="007022FD" w:rsidP="00383BCB">
      <w:pPr>
        <w:rPr>
          <w:rFonts w:ascii="Arial" w:hAnsi="Arial" w:cs="Arial" w:hint="cs"/>
          <w:b/>
          <w:rtl/>
        </w:rPr>
      </w:pPr>
      <w:r>
        <w:rPr>
          <w:rFonts w:ascii="Arial" w:hAnsi="Arial" w:cs="Arial" w:hint="cs"/>
          <w:b/>
          <w:rtl/>
        </w:rPr>
        <w:t>معناها ان يكون هناك تكامل في قاعدة بيانات على مستوى المنشأة اي ان يتم الربط بين النظام المحاسبي و نظم المعلومات الاداري</w:t>
      </w:r>
    </w:p>
    <w:p w14:paraId="3E42C969" w14:textId="6B1D31E9" w:rsidR="007022FD" w:rsidRDefault="007022FD" w:rsidP="00383BCB">
      <w:pPr>
        <w:rPr>
          <w:rFonts w:ascii="Arial" w:hAnsi="Arial" w:cs="Arial" w:hint="cs"/>
          <w:b/>
          <w:rtl/>
        </w:rPr>
      </w:pPr>
      <w:r>
        <w:rPr>
          <w:rFonts w:ascii="Arial" w:hAnsi="Arial" w:cs="Arial" w:hint="cs"/>
          <w:b/>
          <w:rtl/>
        </w:rPr>
        <w:t>نظام المعلومات المحاسبي نظام معلومات شامل و هو نظام فرعي داخل نظم المعلومات الادارية وينصب على المعلومات المالية</w:t>
      </w:r>
    </w:p>
    <w:p w14:paraId="51880B0F" w14:textId="4DE2B795" w:rsidR="007022FD" w:rsidRDefault="007022FD" w:rsidP="00383BCB">
      <w:pPr>
        <w:rPr>
          <w:rFonts w:ascii="Arial" w:hAnsi="Arial" w:cs="Arial" w:hint="cs"/>
          <w:b/>
          <w:rtl/>
        </w:rPr>
      </w:pPr>
      <w:r>
        <w:rPr>
          <w:rFonts w:ascii="Arial" w:hAnsi="Arial" w:cs="Arial" w:hint="cs"/>
          <w:b/>
          <w:rtl/>
        </w:rPr>
        <w:t xml:space="preserve"> </w:t>
      </w:r>
    </w:p>
    <w:p w14:paraId="5A10B453" w14:textId="4BAA79D2" w:rsidR="007022FD" w:rsidRDefault="007022FD" w:rsidP="00383BCB">
      <w:pPr>
        <w:rPr>
          <w:rFonts w:ascii="Arial" w:hAnsi="Arial" w:cs="Arial" w:hint="cs"/>
          <w:b/>
          <w:rtl/>
        </w:rPr>
      </w:pPr>
      <w:r>
        <w:rPr>
          <w:rFonts w:ascii="Arial" w:hAnsi="Arial" w:cs="Arial" w:hint="cs"/>
          <w:b/>
          <w:rtl/>
        </w:rPr>
        <w:t xml:space="preserve">التوافق بين </w:t>
      </w:r>
      <w:r>
        <w:rPr>
          <w:rFonts w:ascii="Arial" w:hAnsi="Arial" w:cs="Arial"/>
          <w:b/>
          <w:rtl/>
        </w:rPr>
        <w:t xml:space="preserve">AIS </w:t>
      </w:r>
      <w:r>
        <w:rPr>
          <w:rFonts w:ascii="Arial" w:hAnsi="Arial" w:cs="Arial" w:hint="cs"/>
          <w:b/>
          <w:rtl/>
        </w:rPr>
        <w:t xml:space="preserve">و </w:t>
      </w:r>
      <w:r>
        <w:rPr>
          <w:rFonts w:ascii="Arial" w:hAnsi="Arial" w:cs="Arial"/>
          <w:b/>
          <w:rtl/>
        </w:rPr>
        <w:t>MIS</w:t>
      </w:r>
      <w:r>
        <w:rPr>
          <w:rFonts w:ascii="Arial" w:hAnsi="Arial" w:cs="Arial" w:hint="cs"/>
          <w:b/>
          <w:rtl/>
        </w:rPr>
        <w:t>:</w:t>
      </w:r>
    </w:p>
    <w:p w14:paraId="63C3052D" w14:textId="1A29674B" w:rsidR="007022FD" w:rsidRDefault="007022FD" w:rsidP="00383BCB">
      <w:pPr>
        <w:rPr>
          <w:rFonts w:ascii="Arial" w:hAnsi="Arial" w:cs="Arial" w:hint="cs"/>
          <w:b/>
          <w:rtl/>
        </w:rPr>
      </w:pPr>
      <w:r>
        <w:rPr>
          <w:rFonts w:ascii="Arial" w:hAnsi="Arial" w:cs="Arial" w:hint="cs"/>
          <w:b/>
          <w:rtl/>
        </w:rPr>
        <w:t>هناك رايان:</w:t>
      </w:r>
    </w:p>
    <w:p w14:paraId="66104B66" w14:textId="04F89347" w:rsidR="007022FD" w:rsidRDefault="007022FD" w:rsidP="00383BCB">
      <w:pPr>
        <w:rPr>
          <w:rFonts w:ascii="Arial" w:hAnsi="Arial" w:cs="Arial"/>
          <w:b/>
          <w:rtl/>
        </w:rPr>
      </w:pPr>
      <w:r>
        <w:rPr>
          <w:rFonts w:ascii="Arial" w:hAnsi="Arial" w:cs="Arial" w:hint="cs"/>
          <w:b/>
          <w:rtl/>
        </w:rPr>
        <w:lastRenderedPageBreak/>
        <w:t xml:space="preserve">١ </w:t>
      </w:r>
      <w:r>
        <w:rPr>
          <w:rFonts w:ascii="Arial" w:hAnsi="Arial" w:cs="Arial"/>
          <w:b/>
          <w:rtl/>
        </w:rPr>
        <w:t>AIS</w:t>
      </w:r>
      <w:r>
        <w:rPr>
          <w:rFonts w:ascii="Arial" w:hAnsi="Arial" w:cs="Arial" w:hint="cs"/>
          <w:b/>
          <w:rtl/>
        </w:rPr>
        <w:t xml:space="preserve">  نظام فرعي داخل </w:t>
      </w:r>
      <w:r>
        <w:rPr>
          <w:rFonts w:ascii="Arial" w:hAnsi="Arial" w:cs="Arial"/>
          <w:b/>
          <w:rtl/>
        </w:rPr>
        <w:t>MIS</w:t>
      </w:r>
    </w:p>
    <w:p w14:paraId="26DCF039" w14:textId="39DB9BB9" w:rsidR="007022FD" w:rsidRDefault="007022FD" w:rsidP="00383BCB">
      <w:pPr>
        <w:rPr>
          <w:rFonts w:ascii="Arial" w:hAnsi="Arial" w:cs="Arial" w:hint="cs"/>
          <w:b/>
          <w:rtl/>
        </w:rPr>
      </w:pPr>
      <w:r>
        <w:rPr>
          <w:rFonts w:ascii="Arial" w:hAnsi="Arial" w:cs="Arial" w:hint="cs"/>
          <w:b/>
          <w:rtl/>
        </w:rPr>
        <w:t xml:space="preserve">٢ </w:t>
      </w:r>
      <w:r>
        <w:rPr>
          <w:rFonts w:ascii="Arial" w:hAnsi="Arial" w:cs="Arial"/>
          <w:b/>
          <w:rtl/>
        </w:rPr>
        <w:t xml:space="preserve">AIS </w:t>
      </w:r>
      <w:r>
        <w:rPr>
          <w:rFonts w:ascii="Arial" w:hAnsi="Arial" w:cs="Arial" w:hint="cs"/>
          <w:b/>
          <w:rtl/>
        </w:rPr>
        <w:t xml:space="preserve">يعتبر اشمل لانه يخدم فئة مستفيدين اكبر </w:t>
      </w:r>
    </w:p>
    <w:p w14:paraId="6A682EE3" w14:textId="32DE5382" w:rsidR="007022FD" w:rsidRDefault="007022FD" w:rsidP="00383BCB">
      <w:pPr>
        <w:rPr>
          <w:rFonts w:ascii="Arial" w:hAnsi="Arial" w:cs="Arial" w:hint="cs"/>
          <w:b/>
          <w:rtl/>
        </w:rPr>
      </w:pPr>
      <w:r>
        <w:rPr>
          <w:rFonts w:ascii="Arial" w:hAnsi="Arial" w:cs="Arial" w:hint="cs"/>
          <w:b/>
          <w:rtl/>
        </w:rPr>
        <w:t>خلال المقرر سيتم التركيز على الراي الاول</w:t>
      </w:r>
    </w:p>
    <w:p w14:paraId="38F1E4AB" w14:textId="3ED2FCEF" w:rsidR="007022FD" w:rsidRDefault="007022FD" w:rsidP="00383BCB">
      <w:pPr>
        <w:rPr>
          <w:rFonts w:ascii="Arial" w:hAnsi="Arial" w:cs="Arial" w:hint="cs"/>
          <w:b/>
          <w:rtl/>
        </w:rPr>
      </w:pPr>
      <w:r>
        <w:rPr>
          <w:rFonts w:ascii="Arial" w:hAnsi="Arial" w:cs="Arial" w:hint="cs"/>
          <w:b/>
          <w:rtl/>
        </w:rPr>
        <w:t>الشكل الذي يبين الر اي الاول:</w:t>
      </w:r>
    </w:p>
    <w:p w14:paraId="16365E79" w14:textId="4D6E2FD7" w:rsidR="007022FD" w:rsidRPr="00383BCB" w:rsidRDefault="007022FD" w:rsidP="00383BCB">
      <w:pPr>
        <w:rPr>
          <w:rFonts w:ascii="Arial" w:hAnsi="Arial" w:cs="Arial" w:hint="cs"/>
          <w:b/>
          <w:rtl/>
        </w:rPr>
      </w:pPr>
      <w:r>
        <w:rPr>
          <w:rFonts w:ascii="Arial" w:hAnsi="Arial" w:cs="Arial" w:hint="cs"/>
          <w:b/>
          <w:noProof/>
          <w:rtl/>
          <w:lang w:eastAsia="en-US"/>
        </w:rPr>
        <w:drawing>
          <wp:inline distT="0" distB="0" distL="0" distR="0" wp14:anchorId="172E20D4" wp14:editId="062D4C83">
            <wp:extent cx="6522085" cy="3200400"/>
            <wp:effectExtent l="177800" t="0" r="3111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F9FCD1E" w14:textId="201DE11D" w:rsidR="00383BCB" w:rsidRDefault="007022FD" w:rsidP="00383BCB">
      <w:pPr>
        <w:rPr>
          <w:rFonts w:ascii="Arial" w:hAnsi="Arial" w:cs="Arial" w:hint="cs"/>
          <w:b/>
          <w:rtl/>
        </w:rPr>
      </w:pPr>
      <w:r>
        <w:rPr>
          <w:rFonts w:ascii="Arial" w:hAnsi="Arial" w:cs="Arial" w:hint="cs"/>
          <w:b/>
          <w:rtl/>
        </w:rPr>
        <w:t>انواع نظم المعلومات المحاسبية:</w:t>
      </w:r>
    </w:p>
    <w:tbl>
      <w:tblPr>
        <w:tblStyle w:val="TableGrid"/>
        <w:tblW w:w="0" w:type="auto"/>
        <w:tblLook w:val="04A0" w:firstRow="1" w:lastRow="0" w:firstColumn="1" w:lastColumn="0" w:noHBand="0" w:noVBand="1"/>
      </w:tblPr>
      <w:tblGrid>
        <w:gridCol w:w="5353"/>
        <w:gridCol w:w="5353"/>
      </w:tblGrid>
      <w:tr w:rsidR="00512066" w14:paraId="1B6A601E" w14:textId="77777777" w:rsidTr="00512066">
        <w:tc>
          <w:tcPr>
            <w:tcW w:w="5353" w:type="dxa"/>
          </w:tcPr>
          <w:p w14:paraId="6F9B85B5" w14:textId="05E22BE6" w:rsidR="00512066" w:rsidRDefault="00512066" w:rsidP="00383BCB">
            <w:pPr>
              <w:rPr>
                <w:rFonts w:ascii="Arial" w:hAnsi="Arial" w:cs="Arial" w:hint="cs"/>
                <w:b/>
              </w:rPr>
            </w:pPr>
            <w:r>
              <w:rPr>
                <w:rFonts w:ascii="Arial" w:hAnsi="Arial" w:cs="Arial" w:hint="cs"/>
                <w:b/>
                <w:rtl/>
              </w:rPr>
              <w:t>٢ نظم المعلومات المحاسبة الادرية</w:t>
            </w:r>
          </w:p>
        </w:tc>
        <w:tc>
          <w:tcPr>
            <w:tcW w:w="5353" w:type="dxa"/>
          </w:tcPr>
          <w:p w14:paraId="3C6575F1" w14:textId="13A040C9" w:rsidR="00512066" w:rsidRDefault="00512066" w:rsidP="00383BCB">
            <w:pPr>
              <w:rPr>
                <w:rFonts w:ascii="Arial" w:hAnsi="Arial" w:cs="Arial" w:hint="cs"/>
                <w:b/>
              </w:rPr>
            </w:pPr>
            <w:r>
              <w:rPr>
                <w:rFonts w:ascii="Arial" w:hAnsi="Arial" w:cs="Arial" w:hint="cs"/>
                <w:b/>
                <w:rtl/>
              </w:rPr>
              <w:t>١ نظم المعلومات المحاسبة المالية</w:t>
            </w:r>
          </w:p>
        </w:tc>
      </w:tr>
      <w:tr w:rsidR="00512066" w14:paraId="4B2633DB" w14:textId="77777777" w:rsidTr="00512066">
        <w:tc>
          <w:tcPr>
            <w:tcW w:w="5353" w:type="dxa"/>
          </w:tcPr>
          <w:p w14:paraId="47CEEDF5" w14:textId="688BBAB3" w:rsidR="00512066" w:rsidRDefault="00512066" w:rsidP="00512066">
            <w:pPr>
              <w:pStyle w:val="ListParagraph"/>
              <w:numPr>
                <w:ilvl w:val="0"/>
                <w:numId w:val="1"/>
              </w:numPr>
              <w:rPr>
                <w:rFonts w:ascii="Arial" w:hAnsi="Arial" w:cs="Arial" w:hint="cs"/>
                <w:b/>
                <w:rtl/>
              </w:rPr>
            </w:pPr>
            <w:r>
              <w:rPr>
                <w:rFonts w:ascii="Arial" w:hAnsi="Arial" w:cs="Arial" w:hint="cs"/>
                <w:b/>
                <w:rtl/>
              </w:rPr>
              <w:t>يزود الادارة بالمعلومات اللازمة لاتخاذ القرارت مثل التخطيط الرقابة٠٠٠</w:t>
            </w:r>
          </w:p>
          <w:p w14:paraId="0B02170E" w14:textId="77777777" w:rsidR="00512066" w:rsidRDefault="00512066" w:rsidP="00512066">
            <w:pPr>
              <w:pStyle w:val="ListParagraph"/>
              <w:numPr>
                <w:ilvl w:val="0"/>
                <w:numId w:val="1"/>
              </w:numPr>
              <w:rPr>
                <w:rFonts w:ascii="Arial" w:hAnsi="Arial" w:cs="Arial" w:hint="cs"/>
                <w:b/>
                <w:rtl/>
              </w:rPr>
            </w:pPr>
            <w:r>
              <w:rPr>
                <w:rFonts w:ascii="Arial" w:hAnsi="Arial" w:cs="Arial" w:hint="cs"/>
                <w:b/>
                <w:rtl/>
              </w:rPr>
              <w:t xml:space="preserve">يقوم المحاسب بتاكد من موافقة التطبيقات للمبادئ المحاسبية والمعايير </w:t>
            </w:r>
          </w:p>
          <w:p w14:paraId="6A3B2922" w14:textId="77777777" w:rsidR="00512066" w:rsidRDefault="00512066" w:rsidP="00512066">
            <w:pPr>
              <w:pStyle w:val="ListParagraph"/>
              <w:numPr>
                <w:ilvl w:val="0"/>
                <w:numId w:val="1"/>
              </w:numPr>
              <w:rPr>
                <w:rFonts w:ascii="Arial" w:hAnsi="Arial" w:cs="Arial" w:hint="cs"/>
                <w:b/>
                <w:rtl/>
              </w:rPr>
            </w:pPr>
            <w:r>
              <w:rPr>
                <w:rFonts w:ascii="Arial" w:hAnsi="Arial" w:cs="Arial" w:hint="cs"/>
                <w:b/>
                <w:rtl/>
              </w:rPr>
              <w:t>يفحص نماذج الادخال والاخراج لتاكد من خلوها من الاخطاء</w:t>
            </w:r>
          </w:p>
          <w:p w14:paraId="5AF60FE6" w14:textId="7AA5EE44" w:rsidR="00512066" w:rsidRPr="00512066" w:rsidRDefault="00512066" w:rsidP="00512066">
            <w:pPr>
              <w:pStyle w:val="ListParagraph"/>
              <w:numPr>
                <w:ilvl w:val="0"/>
                <w:numId w:val="1"/>
              </w:numPr>
              <w:rPr>
                <w:rFonts w:ascii="Arial" w:hAnsi="Arial" w:cs="Arial" w:hint="cs"/>
                <w:b/>
              </w:rPr>
            </w:pPr>
            <w:r>
              <w:rPr>
                <w:rFonts w:ascii="Arial" w:hAnsi="Arial" w:cs="Arial" w:hint="cs"/>
                <w:b/>
                <w:rtl/>
              </w:rPr>
              <w:t>تصميم وتقييم النظام</w:t>
            </w:r>
          </w:p>
        </w:tc>
        <w:tc>
          <w:tcPr>
            <w:tcW w:w="5353" w:type="dxa"/>
          </w:tcPr>
          <w:p w14:paraId="6F174B21" w14:textId="45E80DDD" w:rsidR="00512066" w:rsidRDefault="00512066" w:rsidP="00512066">
            <w:pPr>
              <w:pStyle w:val="ListParagraph"/>
              <w:numPr>
                <w:ilvl w:val="0"/>
                <w:numId w:val="1"/>
              </w:numPr>
              <w:rPr>
                <w:rFonts w:ascii="Arial" w:hAnsi="Arial" w:cs="Arial" w:hint="cs"/>
                <w:b/>
                <w:rtl/>
              </w:rPr>
            </w:pPr>
            <w:r>
              <w:rPr>
                <w:rFonts w:ascii="Arial" w:hAnsi="Arial" w:cs="Arial" w:hint="cs"/>
                <w:b/>
                <w:rtl/>
              </w:rPr>
              <w:t>يتم من خلاله تحديد و قياس الاحداث الاقتصادية وتحليلها وتسجيلها وتبويبها و تلخيصها في شكل تقاريرو قوائم مالية لتوصيلها للمستفيدين</w:t>
            </w:r>
          </w:p>
          <w:p w14:paraId="7268AF53" w14:textId="77777777" w:rsidR="00512066" w:rsidRDefault="00512066" w:rsidP="00512066">
            <w:pPr>
              <w:pStyle w:val="ListParagraph"/>
              <w:numPr>
                <w:ilvl w:val="0"/>
                <w:numId w:val="1"/>
              </w:numPr>
              <w:rPr>
                <w:rFonts w:ascii="Arial" w:hAnsi="Arial" w:cs="Arial" w:hint="cs"/>
                <w:b/>
                <w:rtl/>
              </w:rPr>
            </w:pPr>
            <w:r>
              <w:rPr>
                <w:rFonts w:ascii="Arial" w:hAnsi="Arial" w:cs="Arial" w:hint="cs"/>
                <w:b/>
                <w:rtl/>
              </w:rPr>
              <w:t xml:space="preserve">يقوم المحاسب بتاكد من موافقة التطبيقات للمبادئ المحاسبية والمعايير </w:t>
            </w:r>
          </w:p>
          <w:p w14:paraId="5386580B" w14:textId="77777777" w:rsidR="00512066" w:rsidRDefault="00512066" w:rsidP="00512066">
            <w:pPr>
              <w:pStyle w:val="ListParagraph"/>
              <w:numPr>
                <w:ilvl w:val="0"/>
                <w:numId w:val="1"/>
              </w:numPr>
              <w:rPr>
                <w:rFonts w:ascii="Arial" w:hAnsi="Arial" w:cs="Arial" w:hint="cs"/>
                <w:b/>
                <w:rtl/>
              </w:rPr>
            </w:pPr>
            <w:r>
              <w:rPr>
                <w:rFonts w:ascii="Arial" w:hAnsi="Arial" w:cs="Arial" w:hint="cs"/>
                <w:b/>
                <w:rtl/>
              </w:rPr>
              <w:t>يفحص نماذج الادخال والاخراج لتاكد من خلوها من الاخطاء</w:t>
            </w:r>
          </w:p>
          <w:p w14:paraId="2CCCE2D1" w14:textId="63EC70DD" w:rsidR="00512066" w:rsidRPr="00512066" w:rsidRDefault="00512066" w:rsidP="00512066">
            <w:pPr>
              <w:pStyle w:val="ListParagraph"/>
              <w:numPr>
                <w:ilvl w:val="0"/>
                <w:numId w:val="1"/>
              </w:numPr>
              <w:rPr>
                <w:rFonts w:ascii="Arial" w:hAnsi="Arial" w:cs="Arial" w:hint="cs"/>
                <w:b/>
              </w:rPr>
            </w:pPr>
            <w:r>
              <w:rPr>
                <w:rFonts w:ascii="Arial" w:hAnsi="Arial" w:cs="Arial" w:hint="cs"/>
                <w:b/>
                <w:rtl/>
              </w:rPr>
              <w:t>تصميم وتقييم النظام</w:t>
            </w:r>
          </w:p>
        </w:tc>
      </w:tr>
    </w:tbl>
    <w:p w14:paraId="0D736CB4" w14:textId="413015D2" w:rsidR="007022FD" w:rsidRDefault="00512066" w:rsidP="00383BCB">
      <w:pPr>
        <w:rPr>
          <w:rFonts w:ascii="Arial" w:hAnsi="Arial" w:cs="Arial" w:hint="cs"/>
          <w:b/>
          <w:rtl/>
        </w:rPr>
      </w:pPr>
      <w:r>
        <w:rPr>
          <w:rFonts w:ascii="Arial" w:hAnsi="Arial" w:cs="Arial" w:hint="cs"/>
          <w:b/>
          <w:rtl/>
        </w:rPr>
        <w:t xml:space="preserve"> </w:t>
      </w:r>
    </w:p>
    <w:p w14:paraId="4AB29CA4" w14:textId="08DB4909" w:rsidR="00512066" w:rsidRDefault="00512066" w:rsidP="00383BCB">
      <w:pPr>
        <w:rPr>
          <w:rFonts w:ascii="Arial" w:hAnsi="Arial" w:cs="Arial" w:hint="cs"/>
          <w:b/>
          <w:rtl/>
        </w:rPr>
      </w:pPr>
      <w:r>
        <w:rPr>
          <w:rFonts w:ascii="Arial" w:hAnsi="Arial" w:cs="Arial" w:hint="cs"/>
          <w:b/>
          <w:rtl/>
        </w:rPr>
        <w:t>اوجه الشبة بين النظامين:</w:t>
      </w:r>
    </w:p>
    <w:p w14:paraId="67FDA622" w14:textId="664145CE" w:rsidR="00512066" w:rsidRDefault="00512066" w:rsidP="00512066">
      <w:pPr>
        <w:pStyle w:val="ListParagraph"/>
        <w:numPr>
          <w:ilvl w:val="0"/>
          <w:numId w:val="2"/>
        </w:numPr>
        <w:rPr>
          <w:rFonts w:ascii="Arial" w:hAnsi="Arial" w:cs="Arial" w:hint="cs"/>
          <w:b/>
          <w:rtl/>
        </w:rPr>
      </w:pPr>
      <w:r>
        <w:rPr>
          <w:rFonts w:ascii="Arial" w:hAnsi="Arial" w:cs="Arial" w:hint="cs"/>
          <w:b/>
          <w:rtl/>
        </w:rPr>
        <w:t>كلاهما نظام معلومات محاسبي</w:t>
      </w:r>
    </w:p>
    <w:p w14:paraId="4F1EA8DF" w14:textId="638CA362" w:rsidR="00512066" w:rsidRDefault="00512066" w:rsidP="00512066">
      <w:pPr>
        <w:rPr>
          <w:rFonts w:ascii="Arial" w:hAnsi="Arial" w:cs="Arial" w:hint="cs"/>
          <w:b/>
          <w:rtl/>
        </w:rPr>
      </w:pPr>
      <w:r w:rsidRPr="00512066">
        <w:rPr>
          <w:rFonts w:ascii="Arial" w:hAnsi="Arial" w:cs="Arial" w:hint="cs"/>
          <w:b/>
          <w:rtl/>
        </w:rPr>
        <w:t>كلاهما يوفر معلومات لازمة لاتخا</w:t>
      </w:r>
      <w:r>
        <w:rPr>
          <w:rFonts w:ascii="Arial" w:hAnsi="Arial" w:cs="Arial" w:hint="cs"/>
          <w:b/>
          <w:rtl/>
        </w:rPr>
        <w:t>ذ القرارت</w:t>
      </w:r>
    </w:p>
    <w:p w14:paraId="50ABA2AD" w14:textId="77777777" w:rsidR="00512066" w:rsidRDefault="00512066" w:rsidP="00512066">
      <w:pPr>
        <w:rPr>
          <w:rFonts w:ascii="Arial" w:hAnsi="Arial" w:cs="Arial" w:hint="cs"/>
          <w:b/>
          <w:rtl/>
        </w:rPr>
      </w:pPr>
    </w:p>
    <w:p w14:paraId="2564CCF5" w14:textId="4D412656" w:rsidR="00512066" w:rsidRDefault="00512066" w:rsidP="00512066">
      <w:pPr>
        <w:rPr>
          <w:rFonts w:ascii="Arial" w:hAnsi="Arial" w:cs="Arial" w:hint="cs"/>
          <w:b/>
          <w:rtl/>
        </w:rPr>
      </w:pPr>
      <w:r>
        <w:rPr>
          <w:rFonts w:ascii="Arial" w:hAnsi="Arial" w:cs="Arial" w:hint="cs"/>
          <w:b/>
          <w:rtl/>
        </w:rPr>
        <w:t>اوجه الاختلاف:</w:t>
      </w:r>
    </w:p>
    <w:tbl>
      <w:tblPr>
        <w:tblStyle w:val="TableGrid"/>
        <w:tblW w:w="0" w:type="auto"/>
        <w:tblLook w:val="04A0" w:firstRow="1" w:lastRow="0" w:firstColumn="1" w:lastColumn="0" w:noHBand="0" w:noVBand="1"/>
      </w:tblPr>
      <w:tblGrid>
        <w:gridCol w:w="5353"/>
        <w:gridCol w:w="5353"/>
      </w:tblGrid>
      <w:tr w:rsidR="0067628E" w14:paraId="6990D5A1" w14:textId="77777777" w:rsidTr="0067628E">
        <w:tc>
          <w:tcPr>
            <w:tcW w:w="5353" w:type="dxa"/>
          </w:tcPr>
          <w:p w14:paraId="4B50A3D5" w14:textId="062DE530" w:rsidR="0067628E" w:rsidRDefault="0067628E" w:rsidP="00512066">
            <w:pPr>
              <w:rPr>
                <w:rFonts w:ascii="Arial" w:hAnsi="Arial" w:cs="Arial" w:hint="cs"/>
                <w:b/>
              </w:rPr>
            </w:pPr>
            <w:r>
              <w:rPr>
                <w:rFonts w:ascii="Arial" w:hAnsi="Arial" w:cs="Arial" w:hint="cs"/>
                <w:b/>
                <w:rtl/>
              </w:rPr>
              <w:t>نظام معلومات المحاسبة الادارية</w:t>
            </w:r>
          </w:p>
        </w:tc>
        <w:tc>
          <w:tcPr>
            <w:tcW w:w="5353" w:type="dxa"/>
          </w:tcPr>
          <w:p w14:paraId="6FAA0BBA" w14:textId="328C8F18" w:rsidR="0067628E" w:rsidRDefault="0067628E" w:rsidP="00512066">
            <w:pPr>
              <w:rPr>
                <w:rFonts w:ascii="Arial" w:hAnsi="Arial" w:cs="Arial" w:hint="cs"/>
                <w:b/>
              </w:rPr>
            </w:pPr>
            <w:r>
              <w:rPr>
                <w:rFonts w:ascii="Arial" w:hAnsi="Arial" w:cs="Arial" w:hint="cs"/>
                <w:b/>
                <w:rtl/>
              </w:rPr>
              <w:t>نظام المعلومات المحاسبة المالية</w:t>
            </w:r>
          </w:p>
        </w:tc>
      </w:tr>
      <w:tr w:rsidR="0067628E" w14:paraId="5526769F" w14:textId="77777777" w:rsidTr="0067628E">
        <w:tc>
          <w:tcPr>
            <w:tcW w:w="5353" w:type="dxa"/>
          </w:tcPr>
          <w:p w14:paraId="7307D215" w14:textId="51632075" w:rsidR="0067628E" w:rsidRDefault="0067628E" w:rsidP="0067628E">
            <w:pPr>
              <w:pStyle w:val="ListParagraph"/>
              <w:numPr>
                <w:ilvl w:val="0"/>
                <w:numId w:val="2"/>
              </w:numPr>
              <w:rPr>
                <w:rFonts w:ascii="Arial" w:hAnsi="Arial" w:cs="Arial" w:hint="cs"/>
                <w:b/>
                <w:rtl/>
              </w:rPr>
            </w:pPr>
            <w:r>
              <w:rPr>
                <w:rFonts w:ascii="Arial" w:hAnsi="Arial" w:cs="Arial" w:hint="cs"/>
                <w:b/>
                <w:rtl/>
              </w:rPr>
              <w:t>تعد لغرض خاص</w:t>
            </w:r>
          </w:p>
          <w:p w14:paraId="61D53BB4"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تفصيلية</w:t>
            </w:r>
          </w:p>
          <w:p w14:paraId="282C5151"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غير الزامية</w:t>
            </w:r>
          </w:p>
          <w:p w14:paraId="58323CD1"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تعد بالشكل الذي يحتاجة المستفيد</w:t>
            </w:r>
          </w:p>
          <w:p w14:paraId="2401389C"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 xml:space="preserve">لايلزم اعدادها سنوي </w:t>
            </w:r>
          </w:p>
          <w:p w14:paraId="4558E0A4"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اكثر مرونة واقل موضوعية ودقة</w:t>
            </w:r>
          </w:p>
          <w:p w14:paraId="35C93685"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تعتمد على الفروع الاخرى</w:t>
            </w:r>
          </w:p>
          <w:p w14:paraId="626B81E5"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مرتبطة بالمستقبل اكثر من الماضي</w:t>
            </w:r>
          </w:p>
          <w:p w14:paraId="74607374" w14:textId="62E1196B" w:rsidR="0067628E" w:rsidRPr="0067628E" w:rsidRDefault="0067628E" w:rsidP="0067628E">
            <w:pPr>
              <w:pStyle w:val="ListParagraph"/>
              <w:numPr>
                <w:ilvl w:val="0"/>
                <w:numId w:val="2"/>
              </w:numPr>
              <w:rPr>
                <w:rFonts w:ascii="Arial" w:hAnsi="Arial" w:cs="Arial" w:hint="cs"/>
                <w:b/>
              </w:rPr>
            </w:pPr>
            <w:r>
              <w:rPr>
                <w:rFonts w:ascii="Arial" w:hAnsi="Arial" w:cs="Arial" w:hint="cs"/>
                <w:b/>
                <w:rtl/>
              </w:rPr>
              <w:t>مالية وغير مالية</w:t>
            </w:r>
          </w:p>
        </w:tc>
        <w:tc>
          <w:tcPr>
            <w:tcW w:w="5353" w:type="dxa"/>
          </w:tcPr>
          <w:p w14:paraId="18DBC58B"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تعد لغرض عام</w:t>
            </w:r>
          </w:p>
          <w:p w14:paraId="42361BE5"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تكون بشكل اجمالي</w:t>
            </w:r>
          </w:p>
          <w:p w14:paraId="0E3F1F1E"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الزامية</w:t>
            </w:r>
          </w:p>
          <w:p w14:paraId="68ABB05F"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 xml:space="preserve">تعد طبقا للمبادئ المحاسبية والمعايير </w:t>
            </w:r>
          </w:p>
          <w:p w14:paraId="3CEC0E96"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تعد سنويا</w:t>
            </w:r>
          </w:p>
          <w:p w14:paraId="42DA9323"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اكثر موضوعية ودقة واقل مرونة</w:t>
            </w:r>
          </w:p>
          <w:p w14:paraId="2A327335"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اقل اعتماد على العلوم الاخرى</w:t>
            </w:r>
          </w:p>
          <w:p w14:paraId="32359792" w14:textId="77777777" w:rsidR="0067628E" w:rsidRDefault="0067628E" w:rsidP="0067628E">
            <w:pPr>
              <w:pStyle w:val="ListParagraph"/>
              <w:numPr>
                <w:ilvl w:val="0"/>
                <w:numId w:val="2"/>
              </w:numPr>
              <w:rPr>
                <w:rFonts w:ascii="Arial" w:hAnsi="Arial" w:cs="Arial" w:hint="cs"/>
                <w:b/>
                <w:rtl/>
              </w:rPr>
            </w:pPr>
            <w:r>
              <w:rPr>
                <w:rFonts w:ascii="Arial" w:hAnsi="Arial" w:cs="Arial" w:hint="cs"/>
                <w:b/>
                <w:rtl/>
              </w:rPr>
              <w:t>مرتبطة في الغالب بالماضي</w:t>
            </w:r>
          </w:p>
          <w:p w14:paraId="333A0D8C" w14:textId="3F6D5EA8" w:rsidR="0067628E" w:rsidRPr="0067628E" w:rsidRDefault="0067628E" w:rsidP="0067628E">
            <w:pPr>
              <w:pStyle w:val="ListParagraph"/>
              <w:numPr>
                <w:ilvl w:val="0"/>
                <w:numId w:val="2"/>
              </w:numPr>
              <w:rPr>
                <w:rFonts w:ascii="Arial" w:hAnsi="Arial" w:cs="Arial" w:hint="cs"/>
                <w:b/>
              </w:rPr>
            </w:pPr>
            <w:r>
              <w:rPr>
                <w:rFonts w:ascii="Arial" w:hAnsi="Arial" w:cs="Arial" w:hint="cs"/>
                <w:b/>
                <w:rtl/>
              </w:rPr>
              <w:t>مالية فقط</w:t>
            </w:r>
          </w:p>
        </w:tc>
      </w:tr>
    </w:tbl>
    <w:p w14:paraId="27178B21" w14:textId="4D04779B" w:rsidR="00512066" w:rsidRDefault="00512066" w:rsidP="00512066">
      <w:pPr>
        <w:rPr>
          <w:rFonts w:ascii="Arial" w:hAnsi="Arial" w:cs="Arial" w:hint="cs"/>
          <w:b/>
          <w:rtl/>
        </w:rPr>
      </w:pPr>
    </w:p>
    <w:p w14:paraId="14BF85D9" w14:textId="084A3A69" w:rsidR="0067628E" w:rsidRDefault="0067628E" w:rsidP="00512066">
      <w:pPr>
        <w:rPr>
          <w:rFonts w:ascii="Arial" w:hAnsi="Arial" w:cs="Arial" w:hint="cs"/>
          <w:b/>
          <w:rtl/>
        </w:rPr>
      </w:pPr>
      <w:r>
        <w:rPr>
          <w:rFonts w:ascii="Arial" w:hAnsi="Arial" w:cs="Arial" w:hint="cs"/>
          <w:b/>
          <w:rtl/>
        </w:rPr>
        <w:t>اثر التكنولوجيا على نظم المعلومات المحاسبية:</w:t>
      </w:r>
    </w:p>
    <w:p w14:paraId="7F9B6A4E" w14:textId="413D8BBF" w:rsidR="0067628E" w:rsidRDefault="0067628E" w:rsidP="00512066">
      <w:pPr>
        <w:rPr>
          <w:rFonts w:ascii="Arial" w:hAnsi="Arial" w:cs="Arial" w:hint="cs"/>
          <w:b/>
          <w:rtl/>
        </w:rPr>
      </w:pPr>
      <w:r>
        <w:rPr>
          <w:rFonts w:ascii="Arial" w:hAnsi="Arial" w:cs="Arial" w:hint="cs"/>
          <w:b/>
          <w:rtl/>
        </w:rPr>
        <w:t xml:space="preserve">تاثرت بجميع فروعها بانها ساعدت باعداد التقارير اليا في الوقت المناسب بتكاليف اقل وبدقة وجوده اعلى </w:t>
      </w:r>
    </w:p>
    <w:p w14:paraId="22AF7C3A" w14:textId="77777777" w:rsidR="0067628E" w:rsidRDefault="0067628E" w:rsidP="00512066">
      <w:pPr>
        <w:rPr>
          <w:rFonts w:ascii="Arial" w:hAnsi="Arial" w:cs="Arial" w:hint="cs"/>
          <w:b/>
          <w:rtl/>
        </w:rPr>
      </w:pPr>
    </w:p>
    <w:p w14:paraId="7126ED95" w14:textId="1CE787F1" w:rsidR="0067628E" w:rsidRDefault="0067628E" w:rsidP="00512066">
      <w:pPr>
        <w:rPr>
          <w:rFonts w:ascii="Arial" w:hAnsi="Arial" w:cs="Arial" w:hint="cs"/>
          <w:b/>
          <w:rtl/>
        </w:rPr>
      </w:pPr>
      <w:r>
        <w:rPr>
          <w:rFonts w:ascii="Arial" w:hAnsi="Arial" w:cs="Arial" w:hint="cs"/>
          <w:b/>
          <w:rtl/>
        </w:rPr>
        <w:lastRenderedPageBreak/>
        <w:t>مكونات نظم المعلومات المحاسبية:</w:t>
      </w:r>
    </w:p>
    <w:p w14:paraId="7D756D1A" w14:textId="0B948E5F" w:rsidR="0067628E" w:rsidRDefault="0067628E" w:rsidP="00512066">
      <w:pPr>
        <w:rPr>
          <w:rFonts w:ascii="Arial" w:hAnsi="Arial" w:cs="Arial" w:hint="cs"/>
          <w:b/>
          <w:rtl/>
        </w:rPr>
      </w:pPr>
      <w:r>
        <w:rPr>
          <w:rFonts w:ascii="Arial" w:hAnsi="Arial" w:cs="Arial" w:hint="cs"/>
          <w:b/>
          <w:rtl/>
        </w:rPr>
        <w:t>١ العنصر البشري :يتكون من :</w:t>
      </w:r>
    </w:p>
    <w:p w14:paraId="7956E803" w14:textId="2C4D914C" w:rsidR="0067628E" w:rsidRDefault="0067628E" w:rsidP="0067628E">
      <w:pPr>
        <w:pStyle w:val="ListParagraph"/>
        <w:numPr>
          <w:ilvl w:val="0"/>
          <w:numId w:val="3"/>
        </w:numPr>
        <w:rPr>
          <w:rFonts w:ascii="Arial" w:hAnsi="Arial" w:cs="Arial" w:hint="cs"/>
          <w:b/>
          <w:rtl/>
        </w:rPr>
      </w:pPr>
      <w:r>
        <w:rPr>
          <w:rFonts w:ascii="Arial" w:hAnsi="Arial" w:cs="Arial" w:hint="cs"/>
          <w:b/>
          <w:rtl/>
        </w:rPr>
        <w:t>معدو المعلومات المحاسبية : محللي النظم ومبرمج ومحاسب</w:t>
      </w:r>
    </w:p>
    <w:p w14:paraId="36CBD073" w14:textId="6485D0AC" w:rsidR="0067628E" w:rsidRDefault="0067628E" w:rsidP="0067628E">
      <w:pPr>
        <w:pStyle w:val="ListParagraph"/>
        <w:numPr>
          <w:ilvl w:val="0"/>
          <w:numId w:val="3"/>
        </w:numPr>
        <w:rPr>
          <w:rFonts w:ascii="Arial" w:hAnsi="Arial" w:cs="Arial" w:hint="cs"/>
          <w:b/>
          <w:rtl/>
        </w:rPr>
      </w:pPr>
      <w:r>
        <w:rPr>
          <w:rFonts w:ascii="Arial" w:hAnsi="Arial" w:cs="Arial" w:hint="cs"/>
          <w:b/>
          <w:rtl/>
        </w:rPr>
        <w:t>مستخدموا المعلومات: المستفيدون الداخليون والخارجيون</w:t>
      </w:r>
    </w:p>
    <w:p w14:paraId="7CA346E0" w14:textId="77777777" w:rsidR="0067628E" w:rsidRDefault="0067628E" w:rsidP="0067628E">
      <w:pPr>
        <w:rPr>
          <w:rFonts w:ascii="Arial" w:hAnsi="Arial" w:cs="Arial" w:hint="cs"/>
          <w:b/>
          <w:rtl/>
        </w:rPr>
      </w:pPr>
    </w:p>
    <w:p w14:paraId="6F9E6E82" w14:textId="22B37361" w:rsidR="0067628E" w:rsidRDefault="0067628E" w:rsidP="0067628E">
      <w:pPr>
        <w:rPr>
          <w:rFonts w:ascii="Arial" w:hAnsi="Arial" w:cs="Arial" w:hint="cs"/>
          <w:b/>
          <w:rtl/>
        </w:rPr>
      </w:pPr>
      <w:r>
        <w:rPr>
          <w:rFonts w:ascii="Arial" w:hAnsi="Arial" w:cs="Arial" w:hint="cs"/>
          <w:b/>
          <w:rtl/>
        </w:rPr>
        <w:t>٢ العنصر الالي: الاجهزة ويعتمد على نوع النظام ( الي/ شبة الي/ يدوي)</w:t>
      </w:r>
    </w:p>
    <w:p w14:paraId="7020503F" w14:textId="29CB405E" w:rsidR="0067628E" w:rsidRDefault="0067628E" w:rsidP="0067628E">
      <w:pPr>
        <w:rPr>
          <w:rFonts w:ascii="Arial" w:hAnsi="Arial" w:cs="Arial" w:hint="cs"/>
          <w:b/>
          <w:rtl/>
        </w:rPr>
      </w:pPr>
      <w:r>
        <w:rPr>
          <w:rFonts w:ascii="Arial" w:hAnsi="Arial" w:cs="Arial" w:hint="cs"/>
          <w:b/>
          <w:rtl/>
        </w:rPr>
        <w:t>٣</w:t>
      </w:r>
      <w:r w:rsidR="00E65EEF">
        <w:rPr>
          <w:rFonts w:ascii="Arial" w:hAnsi="Arial" w:cs="Arial" w:hint="cs"/>
          <w:b/>
          <w:rtl/>
        </w:rPr>
        <w:t xml:space="preserve"> </w:t>
      </w:r>
      <w:r>
        <w:rPr>
          <w:rFonts w:ascii="Arial" w:hAnsi="Arial" w:cs="Arial" w:hint="cs"/>
          <w:b/>
          <w:rtl/>
        </w:rPr>
        <w:t>البرامج اللازمة</w:t>
      </w:r>
      <w:r w:rsidR="00E65EEF">
        <w:rPr>
          <w:rFonts w:ascii="Arial" w:hAnsi="Arial" w:cs="Arial" w:hint="cs"/>
          <w:b/>
          <w:rtl/>
        </w:rPr>
        <w:t xml:space="preserve"> للنظام: مرتبطة بالنظام الالي بعضها موجود في الجهاز والاخر يتم شراءه</w:t>
      </w:r>
    </w:p>
    <w:p w14:paraId="4736FEF3" w14:textId="0E87D9E9" w:rsidR="00E65EEF" w:rsidRDefault="00E65EEF" w:rsidP="0067628E">
      <w:pPr>
        <w:rPr>
          <w:rFonts w:ascii="Arial" w:hAnsi="Arial" w:cs="Arial" w:hint="cs"/>
          <w:b/>
          <w:rtl/>
        </w:rPr>
      </w:pPr>
      <w:r>
        <w:rPr>
          <w:rFonts w:ascii="Arial" w:hAnsi="Arial" w:cs="Arial" w:hint="cs"/>
          <w:b/>
          <w:rtl/>
        </w:rPr>
        <w:t>٤ الاجراءات : يتم من خلالها البيانات الى معلومات مفيدة في اتخاذ القرارت</w:t>
      </w:r>
    </w:p>
    <w:p w14:paraId="757116E2" w14:textId="77777777" w:rsidR="00E65EEF" w:rsidRDefault="00E65EEF" w:rsidP="0067628E">
      <w:pPr>
        <w:rPr>
          <w:rFonts w:ascii="Arial" w:hAnsi="Arial" w:cs="Arial" w:hint="cs"/>
          <w:b/>
          <w:rtl/>
        </w:rPr>
      </w:pPr>
    </w:p>
    <w:p w14:paraId="0CBF7239" w14:textId="03F7DC88" w:rsidR="00E65EEF" w:rsidRDefault="00E65EEF" w:rsidP="0067628E">
      <w:pPr>
        <w:rPr>
          <w:rFonts w:ascii="Arial" w:hAnsi="Arial" w:cs="Arial" w:hint="cs"/>
          <w:b/>
          <w:rtl/>
        </w:rPr>
      </w:pPr>
      <w:r>
        <w:rPr>
          <w:rFonts w:ascii="Arial" w:hAnsi="Arial" w:cs="Arial" w:hint="cs"/>
          <w:b/>
          <w:rtl/>
        </w:rPr>
        <w:t>خصائص المعلومات المحاسبية المفيدة:</w:t>
      </w:r>
    </w:p>
    <w:p w14:paraId="278DBF7D" w14:textId="1BC8AB95" w:rsidR="00E65EEF" w:rsidRPr="0067628E" w:rsidRDefault="00E65EEF" w:rsidP="0067628E">
      <w:pPr>
        <w:rPr>
          <w:rFonts w:ascii="Arial" w:hAnsi="Arial" w:cs="Arial" w:hint="cs"/>
          <w:b/>
          <w:rtl/>
        </w:rPr>
      </w:pPr>
      <w:r>
        <w:rPr>
          <w:rFonts w:ascii="Arial" w:hAnsi="Arial" w:cs="Arial" w:hint="cs"/>
          <w:b/>
          <w:noProof/>
          <w:rtl/>
          <w:lang w:eastAsia="en-US"/>
        </w:rPr>
        <w:drawing>
          <wp:inline distT="0" distB="0" distL="0" distR="0" wp14:anchorId="7C6B29D3" wp14:editId="444C1726">
            <wp:extent cx="7320915" cy="3200400"/>
            <wp:effectExtent l="0" t="25400" r="45085" b="1016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962001C" w14:textId="28F205F5" w:rsidR="0067628E" w:rsidRDefault="00E65EEF" w:rsidP="0067628E">
      <w:pPr>
        <w:pStyle w:val="ListParagraph"/>
        <w:rPr>
          <w:rFonts w:ascii="Arial" w:hAnsi="Arial" w:cs="Arial" w:hint="cs"/>
          <w:b/>
          <w:rtl/>
        </w:rPr>
      </w:pPr>
      <w:r>
        <w:rPr>
          <w:rFonts w:ascii="Arial" w:hAnsi="Arial" w:cs="Arial" w:hint="cs"/>
          <w:b/>
          <w:rtl/>
        </w:rPr>
        <w:t>ثانيا: الخصائص الثانوية :</w:t>
      </w:r>
    </w:p>
    <w:p w14:paraId="3620F209" w14:textId="645143A4" w:rsidR="00E65EEF" w:rsidRDefault="00E65EEF" w:rsidP="0067628E">
      <w:pPr>
        <w:pStyle w:val="ListParagraph"/>
        <w:rPr>
          <w:rFonts w:ascii="Arial" w:hAnsi="Arial" w:cs="Arial" w:hint="cs"/>
          <w:b/>
          <w:rtl/>
        </w:rPr>
      </w:pPr>
      <w:r>
        <w:rPr>
          <w:rFonts w:ascii="Arial" w:hAnsi="Arial" w:cs="Arial" w:hint="cs"/>
          <w:b/>
          <w:rtl/>
        </w:rPr>
        <w:t>القابلية للمقارنة يتم تحقيقها من خلال تطبيق مبدأ الثبات في استخدام الطرق والسياسات المحاسبية</w:t>
      </w:r>
    </w:p>
    <w:p w14:paraId="67DB54CE" w14:textId="77777777" w:rsidR="00E65EEF" w:rsidRDefault="00E65EEF" w:rsidP="0067628E">
      <w:pPr>
        <w:pStyle w:val="ListParagraph"/>
        <w:rPr>
          <w:rFonts w:ascii="Arial" w:hAnsi="Arial" w:cs="Arial" w:hint="cs"/>
          <w:b/>
          <w:rtl/>
        </w:rPr>
      </w:pPr>
    </w:p>
    <w:p w14:paraId="1C9CDE7F" w14:textId="147AB5D7" w:rsidR="00E65EEF" w:rsidRDefault="00E65EEF" w:rsidP="0067628E">
      <w:pPr>
        <w:pStyle w:val="ListParagraph"/>
        <w:rPr>
          <w:rFonts w:ascii="Arial" w:hAnsi="Arial" w:cs="Arial" w:hint="cs"/>
          <w:b/>
          <w:rtl/>
        </w:rPr>
      </w:pPr>
      <w:r>
        <w:rPr>
          <w:rFonts w:ascii="Arial" w:hAnsi="Arial" w:cs="Arial" w:hint="cs"/>
          <w:b/>
          <w:rtl/>
        </w:rPr>
        <w:t>ثالثا: خصائص مرتبطة بالمستفيد : هو مدى قدرته على فهم المعلومات</w:t>
      </w:r>
    </w:p>
    <w:p w14:paraId="4910618A" w14:textId="77777777" w:rsidR="00E65EEF" w:rsidRDefault="00E65EEF" w:rsidP="0067628E">
      <w:pPr>
        <w:pStyle w:val="ListParagraph"/>
        <w:rPr>
          <w:rFonts w:ascii="Arial" w:hAnsi="Arial" w:cs="Arial" w:hint="cs"/>
          <w:b/>
          <w:rtl/>
        </w:rPr>
      </w:pPr>
    </w:p>
    <w:p w14:paraId="429EB041" w14:textId="11795382" w:rsidR="00E65EEF" w:rsidRDefault="00E65EEF" w:rsidP="0067628E">
      <w:pPr>
        <w:pStyle w:val="ListParagraph"/>
        <w:rPr>
          <w:rFonts w:ascii="Arial" w:hAnsi="Arial" w:cs="Arial" w:hint="cs"/>
          <w:b/>
          <w:rtl/>
        </w:rPr>
      </w:pPr>
      <w:r>
        <w:rPr>
          <w:rFonts w:ascii="Arial" w:hAnsi="Arial" w:cs="Arial" w:hint="cs"/>
          <w:b/>
          <w:rtl/>
        </w:rPr>
        <w:t>القيود على فائدة المعلومات:</w:t>
      </w:r>
    </w:p>
    <w:p w14:paraId="5CDC7B76" w14:textId="76855C71" w:rsidR="00E65EEF" w:rsidRPr="0067628E" w:rsidRDefault="00E65EEF" w:rsidP="0067628E">
      <w:pPr>
        <w:pStyle w:val="ListParagraph"/>
        <w:rPr>
          <w:rFonts w:ascii="Arial" w:hAnsi="Arial" w:cs="Arial" w:hint="cs"/>
          <w:b/>
        </w:rPr>
      </w:pPr>
      <w:r>
        <w:rPr>
          <w:rFonts w:ascii="Arial" w:hAnsi="Arial" w:cs="Arial" w:hint="cs"/>
          <w:b/>
          <w:rtl/>
        </w:rPr>
        <w:t>المنافع منها يجب ان تكون اعلى من تكاليف الحصول عليها</w:t>
      </w:r>
    </w:p>
    <w:sectPr w:rsidR="00E65EEF" w:rsidRPr="0067628E" w:rsidSect="00812D9B">
      <w:headerReference w:type="even" r:id="rId18"/>
      <w:headerReference w:type="default" r:id="rId19"/>
      <w:footerReference w:type="even" r:id="rId20"/>
      <w:footerReference w:type="default" r:id="rId21"/>
      <w:headerReference w:type="first" r:id="rId22"/>
      <w:footerReference w:type="first" r:id="rId23"/>
      <w:pgSz w:w="11906" w:h="16838"/>
      <w:pgMar w:top="709" w:right="707" w:bottom="568" w:left="709"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EB0FF" w14:textId="77777777" w:rsidR="0067628E" w:rsidRDefault="0067628E" w:rsidP="00944BBA">
      <w:r>
        <w:separator/>
      </w:r>
    </w:p>
  </w:endnote>
  <w:endnote w:type="continuationSeparator" w:id="0">
    <w:p w14:paraId="03AF88ED" w14:textId="77777777" w:rsidR="0067628E" w:rsidRDefault="0067628E" w:rsidP="00944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684ED" w14:textId="77777777" w:rsidR="00E65EEF" w:rsidRDefault="00E65EE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89756" w14:textId="5FAAA4A6" w:rsidR="00E65EEF" w:rsidRDefault="00E65EEF">
    <w:pPr>
      <w:pStyle w:val="Footer"/>
      <w:rPr>
        <w:rFonts w:hint="cs"/>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7BE1D" w14:textId="77777777" w:rsidR="00E65EEF" w:rsidRDefault="00E65EE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CC7C5" w14:textId="77777777" w:rsidR="0067628E" w:rsidRDefault="0067628E" w:rsidP="00944BBA">
      <w:r>
        <w:separator/>
      </w:r>
    </w:p>
  </w:footnote>
  <w:footnote w:type="continuationSeparator" w:id="0">
    <w:p w14:paraId="6DABBFCF" w14:textId="77777777" w:rsidR="0067628E" w:rsidRDefault="0067628E" w:rsidP="00944B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7F55D" w14:textId="77777777" w:rsidR="00E65EEF" w:rsidRDefault="00E65EE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949BB" w14:textId="77777777" w:rsidR="00E65EEF" w:rsidRDefault="00E65EEF">
    <w:pPr>
      <w:pStyle w:val="Header"/>
    </w:pPr>
    <w:bookmarkStart w:id="0" w:name="_GoBack"/>
  </w:p>
  <w:bookmarkEnd w:id="0"/>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A4524" w14:textId="77777777" w:rsidR="00E65EEF" w:rsidRDefault="00E65EE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BA2AFB"/>
    <w:multiLevelType w:val="hybridMultilevel"/>
    <w:tmpl w:val="15AE3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8C5661"/>
    <w:multiLevelType w:val="hybridMultilevel"/>
    <w:tmpl w:val="14E27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B24E41"/>
    <w:multiLevelType w:val="hybridMultilevel"/>
    <w:tmpl w:val="A06E2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BCB"/>
    <w:rsid w:val="001F4A09"/>
    <w:rsid w:val="00383BCB"/>
    <w:rsid w:val="00390D3E"/>
    <w:rsid w:val="00512066"/>
    <w:rsid w:val="005F2832"/>
    <w:rsid w:val="005F7FD4"/>
    <w:rsid w:val="00612D8C"/>
    <w:rsid w:val="0067628E"/>
    <w:rsid w:val="006C6B3D"/>
    <w:rsid w:val="007022FD"/>
    <w:rsid w:val="007274BF"/>
    <w:rsid w:val="007659EF"/>
    <w:rsid w:val="00800DE1"/>
    <w:rsid w:val="00812D9B"/>
    <w:rsid w:val="008B09AA"/>
    <w:rsid w:val="00944BBA"/>
    <w:rsid w:val="00990FF2"/>
    <w:rsid w:val="009A4CEE"/>
    <w:rsid w:val="00A57D95"/>
    <w:rsid w:val="00CA4DDF"/>
    <w:rsid w:val="00E65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A818B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90FF2"/>
    <w:pPr>
      <w:bidi w:val="0"/>
      <w:spacing w:before="100" w:beforeAutospacing="1" w:after="100" w:afterAutospacing="1"/>
    </w:pPr>
    <w:rPr>
      <w:rFonts w:ascii="Verdana" w:hAnsi="Verdana"/>
      <w:b/>
      <w:bCs/>
      <w:sz w:val="16"/>
      <w:szCs w:val="16"/>
    </w:rPr>
  </w:style>
  <w:style w:type="paragraph" w:styleId="Header">
    <w:name w:val="header"/>
    <w:basedOn w:val="Normal"/>
    <w:link w:val="HeaderChar"/>
    <w:rsid w:val="00944BBA"/>
    <w:pPr>
      <w:tabs>
        <w:tab w:val="center" w:pos="4320"/>
        <w:tab w:val="right" w:pos="8640"/>
      </w:tabs>
    </w:pPr>
  </w:style>
  <w:style w:type="character" w:customStyle="1" w:styleId="HeaderChar">
    <w:name w:val="Header Char"/>
    <w:basedOn w:val="DefaultParagraphFont"/>
    <w:link w:val="Header"/>
    <w:rsid w:val="00944BBA"/>
    <w:rPr>
      <w:sz w:val="24"/>
      <w:szCs w:val="24"/>
    </w:rPr>
  </w:style>
  <w:style w:type="paragraph" w:styleId="Footer">
    <w:name w:val="footer"/>
    <w:basedOn w:val="Normal"/>
    <w:link w:val="FooterChar"/>
    <w:rsid w:val="00944BBA"/>
    <w:pPr>
      <w:tabs>
        <w:tab w:val="center" w:pos="4320"/>
        <w:tab w:val="right" w:pos="8640"/>
      </w:tabs>
    </w:pPr>
  </w:style>
  <w:style w:type="character" w:customStyle="1" w:styleId="FooterChar">
    <w:name w:val="Footer Char"/>
    <w:basedOn w:val="DefaultParagraphFont"/>
    <w:link w:val="Footer"/>
    <w:rsid w:val="00944BBA"/>
    <w:rPr>
      <w:sz w:val="24"/>
      <w:szCs w:val="24"/>
    </w:rPr>
  </w:style>
  <w:style w:type="paragraph" w:styleId="BalloonText">
    <w:name w:val="Balloon Text"/>
    <w:basedOn w:val="Normal"/>
    <w:link w:val="BalloonTextChar"/>
    <w:rsid w:val="007022FD"/>
    <w:rPr>
      <w:rFonts w:ascii="Lucida Grande" w:hAnsi="Lucida Grande"/>
      <w:sz w:val="18"/>
      <w:szCs w:val="18"/>
    </w:rPr>
  </w:style>
  <w:style w:type="character" w:customStyle="1" w:styleId="BalloonTextChar">
    <w:name w:val="Balloon Text Char"/>
    <w:basedOn w:val="DefaultParagraphFont"/>
    <w:link w:val="BalloonText"/>
    <w:rsid w:val="007022FD"/>
    <w:rPr>
      <w:rFonts w:ascii="Lucida Grande" w:hAnsi="Lucida Grande"/>
      <w:sz w:val="18"/>
      <w:szCs w:val="18"/>
    </w:rPr>
  </w:style>
  <w:style w:type="table" w:styleId="TableGrid">
    <w:name w:val="Table Grid"/>
    <w:basedOn w:val="TableNormal"/>
    <w:rsid w:val="005120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206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90FF2"/>
    <w:pPr>
      <w:bidi w:val="0"/>
      <w:spacing w:before="100" w:beforeAutospacing="1" w:after="100" w:afterAutospacing="1"/>
    </w:pPr>
    <w:rPr>
      <w:rFonts w:ascii="Verdana" w:hAnsi="Verdana"/>
      <w:b/>
      <w:bCs/>
      <w:sz w:val="16"/>
      <w:szCs w:val="16"/>
    </w:rPr>
  </w:style>
  <w:style w:type="paragraph" w:styleId="Header">
    <w:name w:val="header"/>
    <w:basedOn w:val="Normal"/>
    <w:link w:val="HeaderChar"/>
    <w:rsid w:val="00944BBA"/>
    <w:pPr>
      <w:tabs>
        <w:tab w:val="center" w:pos="4320"/>
        <w:tab w:val="right" w:pos="8640"/>
      </w:tabs>
    </w:pPr>
  </w:style>
  <w:style w:type="character" w:customStyle="1" w:styleId="HeaderChar">
    <w:name w:val="Header Char"/>
    <w:basedOn w:val="DefaultParagraphFont"/>
    <w:link w:val="Header"/>
    <w:rsid w:val="00944BBA"/>
    <w:rPr>
      <w:sz w:val="24"/>
      <w:szCs w:val="24"/>
    </w:rPr>
  </w:style>
  <w:style w:type="paragraph" w:styleId="Footer">
    <w:name w:val="footer"/>
    <w:basedOn w:val="Normal"/>
    <w:link w:val="FooterChar"/>
    <w:rsid w:val="00944BBA"/>
    <w:pPr>
      <w:tabs>
        <w:tab w:val="center" w:pos="4320"/>
        <w:tab w:val="right" w:pos="8640"/>
      </w:tabs>
    </w:pPr>
  </w:style>
  <w:style w:type="character" w:customStyle="1" w:styleId="FooterChar">
    <w:name w:val="Footer Char"/>
    <w:basedOn w:val="DefaultParagraphFont"/>
    <w:link w:val="Footer"/>
    <w:rsid w:val="00944BBA"/>
    <w:rPr>
      <w:sz w:val="24"/>
      <w:szCs w:val="24"/>
    </w:rPr>
  </w:style>
  <w:style w:type="paragraph" w:styleId="BalloonText">
    <w:name w:val="Balloon Text"/>
    <w:basedOn w:val="Normal"/>
    <w:link w:val="BalloonTextChar"/>
    <w:rsid w:val="007022FD"/>
    <w:rPr>
      <w:rFonts w:ascii="Lucida Grande" w:hAnsi="Lucida Grande"/>
      <w:sz w:val="18"/>
      <w:szCs w:val="18"/>
    </w:rPr>
  </w:style>
  <w:style w:type="character" w:customStyle="1" w:styleId="BalloonTextChar">
    <w:name w:val="Balloon Text Char"/>
    <w:basedOn w:val="DefaultParagraphFont"/>
    <w:link w:val="BalloonText"/>
    <w:rsid w:val="007022FD"/>
    <w:rPr>
      <w:rFonts w:ascii="Lucida Grande" w:hAnsi="Lucida Grande"/>
      <w:sz w:val="18"/>
      <w:szCs w:val="18"/>
    </w:rPr>
  </w:style>
  <w:style w:type="table" w:styleId="TableGrid">
    <w:name w:val="Table Grid"/>
    <w:basedOn w:val="TableNormal"/>
    <w:rsid w:val="005120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20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6277">
      <w:bodyDiv w:val="1"/>
      <w:marLeft w:val="0"/>
      <w:marRight w:val="0"/>
      <w:marTop w:val="0"/>
      <w:marBottom w:val="0"/>
      <w:divBdr>
        <w:top w:val="none" w:sz="0" w:space="0" w:color="auto"/>
        <w:left w:val="none" w:sz="0" w:space="0" w:color="auto"/>
        <w:bottom w:val="none" w:sz="0" w:space="0" w:color="auto"/>
        <w:right w:val="none" w:sz="0" w:space="0" w:color="auto"/>
      </w:divBdr>
      <w:divsChild>
        <w:div w:id="631251647">
          <w:marLeft w:val="0"/>
          <w:marRight w:val="0"/>
          <w:marTop w:val="0"/>
          <w:marBottom w:val="0"/>
          <w:divBdr>
            <w:top w:val="none" w:sz="0" w:space="0" w:color="auto"/>
            <w:left w:val="none" w:sz="0" w:space="0" w:color="auto"/>
            <w:bottom w:val="none" w:sz="0" w:space="0" w:color="auto"/>
            <w:right w:val="none" w:sz="0" w:space="0" w:color="auto"/>
          </w:divBdr>
          <w:divsChild>
            <w:div w:id="267542369">
              <w:marLeft w:val="0"/>
              <w:marRight w:val="0"/>
              <w:marTop w:val="0"/>
              <w:marBottom w:val="0"/>
              <w:divBdr>
                <w:top w:val="none" w:sz="0" w:space="0" w:color="auto"/>
                <w:left w:val="none" w:sz="0" w:space="0" w:color="auto"/>
                <w:bottom w:val="none" w:sz="0" w:space="0" w:color="auto"/>
                <w:right w:val="none" w:sz="0" w:space="0" w:color="auto"/>
              </w:divBdr>
              <w:divsChild>
                <w:div w:id="401757867">
                  <w:marLeft w:val="0"/>
                  <w:marRight w:val="0"/>
                  <w:marTop w:val="0"/>
                  <w:marBottom w:val="0"/>
                  <w:divBdr>
                    <w:top w:val="none" w:sz="0" w:space="0" w:color="auto"/>
                    <w:left w:val="none" w:sz="0" w:space="0" w:color="auto"/>
                    <w:bottom w:val="none" w:sz="0" w:space="0" w:color="auto"/>
                    <w:right w:val="none" w:sz="0" w:space="0" w:color="auto"/>
                  </w:divBdr>
                  <w:divsChild>
                    <w:div w:id="2101677257">
                      <w:marLeft w:val="0"/>
                      <w:marRight w:val="0"/>
                      <w:marTop w:val="0"/>
                      <w:marBottom w:val="0"/>
                      <w:divBdr>
                        <w:top w:val="none" w:sz="0" w:space="0" w:color="auto"/>
                        <w:left w:val="none" w:sz="0" w:space="0" w:color="auto"/>
                        <w:bottom w:val="none" w:sz="0" w:space="0" w:color="auto"/>
                        <w:right w:val="none" w:sz="0" w:space="0" w:color="auto"/>
                      </w:divBdr>
                      <w:divsChild>
                        <w:div w:id="1049451369">
                          <w:marLeft w:val="0"/>
                          <w:marRight w:val="0"/>
                          <w:marTop w:val="0"/>
                          <w:marBottom w:val="0"/>
                          <w:divBdr>
                            <w:top w:val="none" w:sz="0" w:space="0" w:color="auto"/>
                            <w:left w:val="none" w:sz="0" w:space="0" w:color="auto"/>
                            <w:bottom w:val="none" w:sz="0" w:space="0" w:color="auto"/>
                            <w:right w:val="none" w:sz="0" w:space="0" w:color="auto"/>
                          </w:divBdr>
                          <w:divsChild>
                            <w:div w:id="24703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876694">
      <w:bodyDiv w:val="1"/>
      <w:marLeft w:val="0"/>
      <w:marRight w:val="0"/>
      <w:marTop w:val="0"/>
      <w:marBottom w:val="0"/>
      <w:divBdr>
        <w:top w:val="none" w:sz="0" w:space="0" w:color="auto"/>
        <w:left w:val="none" w:sz="0" w:space="0" w:color="auto"/>
        <w:bottom w:val="none" w:sz="0" w:space="0" w:color="auto"/>
        <w:right w:val="none" w:sz="0" w:space="0" w:color="auto"/>
      </w:divBdr>
      <w:divsChild>
        <w:div w:id="2082438714">
          <w:marLeft w:val="0"/>
          <w:marRight w:val="0"/>
          <w:marTop w:val="0"/>
          <w:marBottom w:val="0"/>
          <w:divBdr>
            <w:top w:val="none" w:sz="0" w:space="0" w:color="auto"/>
            <w:left w:val="none" w:sz="0" w:space="0" w:color="auto"/>
            <w:bottom w:val="none" w:sz="0" w:space="0" w:color="auto"/>
            <w:right w:val="none" w:sz="0" w:space="0" w:color="auto"/>
          </w:divBdr>
          <w:divsChild>
            <w:div w:id="111435863">
              <w:marLeft w:val="0"/>
              <w:marRight w:val="0"/>
              <w:marTop w:val="0"/>
              <w:marBottom w:val="0"/>
              <w:divBdr>
                <w:top w:val="none" w:sz="0" w:space="0" w:color="auto"/>
                <w:left w:val="none" w:sz="0" w:space="0" w:color="auto"/>
                <w:bottom w:val="none" w:sz="0" w:space="0" w:color="auto"/>
                <w:right w:val="none" w:sz="0" w:space="0" w:color="auto"/>
              </w:divBdr>
              <w:divsChild>
                <w:div w:id="301036839">
                  <w:marLeft w:val="0"/>
                  <w:marRight w:val="0"/>
                  <w:marTop w:val="0"/>
                  <w:marBottom w:val="0"/>
                  <w:divBdr>
                    <w:top w:val="none" w:sz="0" w:space="0" w:color="auto"/>
                    <w:left w:val="none" w:sz="0" w:space="0" w:color="auto"/>
                    <w:bottom w:val="none" w:sz="0" w:space="0" w:color="auto"/>
                    <w:right w:val="none" w:sz="0" w:space="0" w:color="auto"/>
                  </w:divBdr>
                  <w:divsChild>
                    <w:div w:id="1640264479">
                      <w:marLeft w:val="0"/>
                      <w:marRight w:val="0"/>
                      <w:marTop w:val="0"/>
                      <w:marBottom w:val="0"/>
                      <w:divBdr>
                        <w:top w:val="none" w:sz="0" w:space="0" w:color="auto"/>
                        <w:left w:val="none" w:sz="0" w:space="0" w:color="auto"/>
                        <w:bottom w:val="none" w:sz="0" w:space="0" w:color="auto"/>
                        <w:right w:val="none" w:sz="0" w:space="0" w:color="auto"/>
                      </w:divBdr>
                      <w:divsChild>
                        <w:div w:id="1547446604">
                          <w:marLeft w:val="0"/>
                          <w:marRight w:val="0"/>
                          <w:marTop w:val="0"/>
                          <w:marBottom w:val="0"/>
                          <w:divBdr>
                            <w:top w:val="none" w:sz="0" w:space="0" w:color="auto"/>
                            <w:left w:val="none" w:sz="0" w:space="0" w:color="auto"/>
                            <w:bottom w:val="none" w:sz="0" w:space="0" w:color="auto"/>
                            <w:right w:val="none" w:sz="0" w:space="0" w:color="auto"/>
                          </w:divBdr>
                          <w:divsChild>
                            <w:div w:id="206262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941096">
      <w:bodyDiv w:val="1"/>
      <w:marLeft w:val="0"/>
      <w:marRight w:val="0"/>
      <w:marTop w:val="0"/>
      <w:marBottom w:val="0"/>
      <w:divBdr>
        <w:top w:val="none" w:sz="0" w:space="0" w:color="auto"/>
        <w:left w:val="none" w:sz="0" w:space="0" w:color="auto"/>
        <w:bottom w:val="none" w:sz="0" w:space="0" w:color="auto"/>
        <w:right w:val="none" w:sz="0" w:space="0" w:color="auto"/>
      </w:divBdr>
      <w:divsChild>
        <w:div w:id="1121529885">
          <w:marLeft w:val="0"/>
          <w:marRight w:val="0"/>
          <w:marTop w:val="0"/>
          <w:marBottom w:val="0"/>
          <w:divBdr>
            <w:top w:val="none" w:sz="0" w:space="0" w:color="auto"/>
            <w:left w:val="none" w:sz="0" w:space="0" w:color="auto"/>
            <w:bottom w:val="none" w:sz="0" w:space="0" w:color="auto"/>
            <w:right w:val="none" w:sz="0" w:space="0" w:color="auto"/>
          </w:divBdr>
          <w:divsChild>
            <w:div w:id="733628813">
              <w:marLeft w:val="0"/>
              <w:marRight w:val="0"/>
              <w:marTop w:val="0"/>
              <w:marBottom w:val="0"/>
              <w:divBdr>
                <w:top w:val="none" w:sz="0" w:space="0" w:color="auto"/>
                <w:left w:val="none" w:sz="0" w:space="0" w:color="auto"/>
                <w:bottom w:val="none" w:sz="0" w:space="0" w:color="auto"/>
                <w:right w:val="none" w:sz="0" w:space="0" w:color="auto"/>
              </w:divBdr>
              <w:divsChild>
                <w:div w:id="694235904">
                  <w:marLeft w:val="0"/>
                  <w:marRight w:val="0"/>
                  <w:marTop w:val="0"/>
                  <w:marBottom w:val="0"/>
                  <w:divBdr>
                    <w:top w:val="none" w:sz="0" w:space="0" w:color="auto"/>
                    <w:left w:val="none" w:sz="0" w:space="0" w:color="auto"/>
                    <w:bottom w:val="none" w:sz="0" w:space="0" w:color="auto"/>
                    <w:right w:val="none" w:sz="0" w:space="0" w:color="auto"/>
                  </w:divBdr>
                  <w:divsChild>
                    <w:div w:id="836461626">
                      <w:marLeft w:val="0"/>
                      <w:marRight w:val="0"/>
                      <w:marTop w:val="0"/>
                      <w:marBottom w:val="0"/>
                      <w:divBdr>
                        <w:top w:val="none" w:sz="0" w:space="0" w:color="auto"/>
                        <w:left w:val="none" w:sz="0" w:space="0" w:color="auto"/>
                        <w:bottom w:val="none" w:sz="0" w:space="0" w:color="auto"/>
                        <w:right w:val="none" w:sz="0" w:space="0" w:color="auto"/>
                      </w:divBdr>
                      <w:divsChild>
                        <w:div w:id="1092240640">
                          <w:marLeft w:val="0"/>
                          <w:marRight w:val="0"/>
                          <w:marTop w:val="0"/>
                          <w:marBottom w:val="0"/>
                          <w:divBdr>
                            <w:top w:val="none" w:sz="0" w:space="0" w:color="auto"/>
                            <w:left w:val="none" w:sz="0" w:space="0" w:color="auto"/>
                            <w:bottom w:val="none" w:sz="0" w:space="0" w:color="auto"/>
                            <w:right w:val="none" w:sz="0" w:space="0" w:color="auto"/>
                          </w:divBdr>
                          <w:divsChild>
                            <w:div w:id="89902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diagramLayout" Target="diagrams/layout1.xm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diagramQuickStyle" Target="diagrams/quickStyle1.xml"/><Relationship Id="rId11" Type="http://schemas.openxmlformats.org/officeDocument/2006/relationships/diagramColors" Target="diagrams/colors1.xml"/><Relationship Id="rId12" Type="http://schemas.microsoft.com/office/2007/relationships/diagramDrawing" Target="diagrams/drawing1.xml"/><Relationship Id="rId13" Type="http://schemas.openxmlformats.org/officeDocument/2006/relationships/diagramData" Target="diagrams/data2.xml"/><Relationship Id="rId14" Type="http://schemas.openxmlformats.org/officeDocument/2006/relationships/diagramLayout" Target="diagrams/layout2.xml"/><Relationship Id="rId15" Type="http://schemas.openxmlformats.org/officeDocument/2006/relationships/diagramQuickStyle" Target="diagrams/quickStyle2.xml"/><Relationship Id="rId16" Type="http://schemas.openxmlformats.org/officeDocument/2006/relationships/diagramColors" Target="diagrams/colors2.xml"/><Relationship Id="rId17" Type="http://schemas.microsoft.com/office/2007/relationships/diagramDrawing" Target="diagrams/drawing2.xml"/><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diagramData" Target="diagrams/data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BDULAZIZ:Library:Application%20Support:Microsoft:Office:User%20Templates:My%20Templates:arabic.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DB446E-02D9-B74D-A0E2-E9339A20E67D}" type="doc">
      <dgm:prSet loTypeId="urn:microsoft.com/office/officeart/2005/8/layout/hierarchy1" loCatId="" qsTypeId="urn:microsoft.com/office/officeart/2005/8/quickstyle/simple4" qsCatId="simple" csTypeId="urn:microsoft.com/office/officeart/2005/8/colors/accent1_2" csCatId="accent1" phldr="1"/>
      <dgm:spPr/>
      <dgm:t>
        <a:bodyPr/>
        <a:lstStyle/>
        <a:p>
          <a:endParaRPr lang="en-US"/>
        </a:p>
      </dgm:t>
    </dgm:pt>
    <dgm:pt modelId="{39717802-5C2B-3141-9D9F-61A419262F3C}">
      <dgm:prSet phldrT="[Text]"/>
      <dgm:spPr/>
      <dgm:t>
        <a:bodyPr/>
        <a:lstStyle/>
        <a:p>
          <a:r>
            <a:rPr lang="en-US"/>
            <a:t>MIS</a:t>
          </a:r>
        </a:p>
      </dgm:t>
    </dgm:pt>
    <dgm:pt modelId="{AC2B23BA-2461-8945-BEE7-184D8D5AD7CD}" type="parTrans" cxnId="{3826531D-49A9-6747-B21E-6FFC2B5404A3}">
      <dgm:prSet/>
      <dgm:spPr/>
      <dgm:t>
        <a:bodyPr/>
        <a:lstStyle/>
        <a:p>
          <a:endParaRPr lang="en-US"/>
        </a:p>
      </dgm:t>
    </dgm:pt>
    <dgm:pt modelId="{351D248E-A761-6B42-B377-4AE18AB48AC4}" type="sibTrans" cxnId="{3826531D-49A9-6747-B21E-6FFC2B5404A3}">
      <dgm:prSet/>
      <dgm:spPr/>
      <dgm:t>
        <a:bodyPr/>
        <a:lstStyle/>
        <a:p>
          <a:endParaRPr lang="en-US"/>
        </a:p>
      </dgm:t>
    </dgm:pt>
    <dgm:pt modelId="{06FA7D20-0EAF-3F42-A33D-1248C5AE5405}">
      <dgm:prSet phldrT="[Text]"/>
      <dgm:spPr/>
      <dgm:t>
        <a:bodyPr/>
        <a:lstStyle/>
        <a:p>
          <a:r>
            <a:rPr lang="ar-sa"/>
            <a:t>الموارد البشرية</a:t>
          </a:r>
          <a:endParaRPr lang="en-US"/>
        </a:p>
      </dgm:t>
    </dgm:pt>
    <dgm:pt modelId="{EEC0480D-7F9F-F949-9A79-EB8DE9BE6131}" type="parTrans" cxnId="{32D18805-9F20-3D42-9552-A51712DC213E}">
      <dgm:prSet/>
      <dgm:spPr/>
      <dgm:t>
        <a:bodyPr/>
        <a:lstStyle/>
        <a:p>
          <a:endParaRPr lang="en-US"/>
        </a:p>
      </dgm:t>
    </dgm:pt>
    <dgm:pt modelId="{6447E6E1-21E6-5F4B-893B-3698CB30654C}" type="sibTrans" cxnId="{32D18805-9F20-3D42-9552-A51712DC213E}">
      <dgm:prSet/>
      <dgm:spPr/>
      <dgm:t>
        <a:bodyPr/>
        <a:lstStyle/>
        <a:p>
          <a:endParaRPr lang="en-US"/>
        </a:p>
      </dgm:t>
    </dgm:pt>
    <dgm:pt modelId="{65E989E3-566D-BD43-80A1-9A80C201C989}">
      <dgm:prSet phldrT="[Text]"/>
      <dgm:spPr/>
      <dgm:t>
        <a:bodyPr/>
        <a:lstStyle/>
        <a:p>
          <a:r>
            <a:rPr lang="ar-sa"/>
            <a:t>الانتاج</a:t>
          </a:r>
          <a:endParaRPr lang="en-US"/>
        </a:p>
      </dgm:t>
    </dgm:pt>
    <dgm:pt modelId="{20E07BA6-8F96-A749-A1F2-BF29FC378D5E}" type="parTrans" cxnId="{E0080B41-2D1C-9748-A45D-385F32A3B312}">
      <dgm:prSet/>
      <dgm:spPr/>
      <dgm:t>
        <a:bodyPr/>
        <a:lstStyle/>
        <a:p>
          <a:endParaRPr lang="en-US"/>
        </a:p>
      </dgm:t>
    </dgm:pt>
    <dgm:pt modelId="{F04E9FB5-0D5C-6A4C-B65D-CE8C301F5BD9}" type="sibTrans" cxnId="{E0080B41-2D1C-9748-A45D-385F32A3B312}">
      <dgm:prSet/>
      <dgm:spPr/>
      <dgm:t>
        <a:bodyPr/>
        <a:lstStyle/>
        <a:p>
          <a:endParaRPr lang="en-US"/>
        </a:p>
      </dgm:t>
    </dgm:pt>
    <dgm:pt modelId="{032107EB-1F66-4347-B664-28E36746F5FF}">
      <dgm:prSet/>
      <dgm:spPr/>
      <dgm:t>
        <a:bodyPr/>
        <a:lstStyle/>
        <a:p>
          <a:r>
            <a:rPr lang="en-US"/>
            <a:t>AIS</a:t>
          </a:r>
        </a:p>
      </dgm:t>
    </dgm:pt>
    <dgm:pt modelId="{01AAE5E2-D73C-864A-BB25-C1F53892B770}" type="parTrans" cxnId="{9354BCC5-284B-BE4A-8844-230CDFD902D9}">
      <dgm:prSet/>
      <dgm:spPr/>
      <dgm:t>
        <a:bodyPr/>
        <a:lstStyle/>
        <a:p>
          <a:endParaRPr lang="en-US"/>
        </a:p>
      </dgm:t>
    </dgm:pt>
    <dgm:pt modelId="{718FD413-DCE4-5448-8A8A-19B35601CEAC}" type="sibTrans" cxnId="{9354BCC5-284B-BE4A-8844-230CDFD902D9}">
      <dgm:prSet/>
      <dgm:spPr/>
      <dgm:t>
        <a:bodyPr/>
        <a:lstStyle/>
        <a:p>
          <a:endParaRPr lang="en-US"/>
        </a:p>
      </dgm:t>
    </dgm:pt>
    <dgm:pt modelId="{083C1CDC-BB13-214E-8824-E4EDC5255239}">
      <dgm:prSet/>
      <dgm:spPr/>
      <dgm:t>
        <a:bodyPr/>
        <a:lstStyle/>
        <a:p>
          <a:r>
            <a:rPr lang="ar-sa"/>
            <a:t>التسويق</a:t>
          </a:r>
          <a:endParaRPr lang="en-US"/>
        </a:p>
      </dgm:t>
    </dgm:pt>
    <dgm:pt modelId="{70A87FE4-BB25-DE46-B681-851CC4A56EA3}" type="parTrans" cxnId="{91F662E5-6DE9-1246-85E9-417B8D54939B}">
      <dgm:prSet/>
      <dgm:spPr/>
      <dgm:t>
        <a:bodyPr/>
        <a:lstStyle/>
        <a:p>
          <a:endParaRPr lang="en-US"/>
        </a:p>
      </dgm:t>
    </dgm:pt>
    <dgm:pt modelId="{32939993-CC84-4E4B-81DB-DA573A2E1C5E}" type="sibTrans" cxnId="{91F662E5-6DE9-1246-85E9-417B8D54939B}">
      <dgm:prSet/>
      <dgm:spPr/>
      <dgm:t>
        <a:bodyPr/>
        <a:lstStyle/>
        <a:p>
          <a:endParaRPr lang="en-US"/>
        </a:p>
      </dgm:t>
    </dgm:pt>
    <dgm:pt modelId="{36E91872-E61A-A94F-9C99-1AD9F2BC0650}">
      <dgm:prSet/>
      <dgm:spPr/>
      <dgm:t>
        <a:bodyPr/>
        <a:lstStyle/>
        <a:p>
          <a:r>
            <a:rPr lang="ar-sa"/>
            <a:t>التمويل</a:t>
          </a:r>
          <a:endParaRPr lang="en-US"/>
        </a:p>
      </dgm:t>
    </dgm:pt>
    <dgm:pt modelId="{E752A993-C6A1-8342-A63F-FE5164FB308F}" type="parTrans" cxnId="{E35B41F9-BBC0-424A-A95C-FA892B7EC8D1}">
      <dgm:prSet/>
      <dgm:spPr/>
      <dgm:t>
        <a:bodyPr/>
        <a:lstStyle/>
        <a:p>
          <a:endParaRPr lang="en-US"/>
        </a:p>
      </dgm:t>
    </dgm:pt>
    <dgm:pt modelId="{5D67497A-02B5-C442-AB9B-F4F361F04F1B}" type="sibTrans" cxnId="{E35B41F9-BBC0-424A-A95C-FA892B7EC8D1}">
      <dgm:prSet/>
      <dgm:spPr/>
      <dgm:t>
        <a:bodyPr/>
        <a:lstStyle/>
        <a:p>
          <a:endParaRPr lang="en-US"/>
        </a:p>
      </dgm:t>
    </dgm:pt>
    <dgm:pt modelId="{F9CAFCA9-08CA-C34F-99AA-769FFA66645A}">
      <dgm:prSet/>
      <dgm:spPr/>
      <dgm:t>
        <a:bodyPr/>
        <a:lstStyle/>
        <a:p>
          <a:r>
            <a:rPr lang="ar-sa"/>
            <a:t>نظام المعلومات المحاسبة الادارية</a:t>
          </a:r>
          <a:endParaRPr lang="en-US"/>
        </a:p>
      </dgm:t>
    </dgm:pt>
    <dgm:pt modelId="{0920312F-0C0C-1A47-A7F0-C39F9789A0F2}" type="parTrans" cxnId="{E6F42637-1519-CC44-B771-7CB044B75F11}">
      <dgm:prSet/>
      <dgm:spPr/>
    </dgm:pt>
    <dgm:pt modelId="{6DE74669-C627-5C44-BCB4-560085EF4699}" type="sibTrans" cxnId="{E6F42637-1519-CC44-B771-7CB044B75F11}">
      <dgm:prSet/>
      <dgm:spPr/>
    </dgm:pt>
    <dgm:pt modelId="{3B50EC6A-0924-F447-B4FD-788CF2340F3D}">
      <dgm:prSet/>
      <dgm:spPr/>
      <dgm:t>
        <a:bodyPr/>
        <a:lstStyle/>
        <a:p>
          <a:r>
            <a:rPr lang="ar-sa"/>
            <a:t>نظام المعلومات المحاسبة المالية</a:t>
          </a:r>
          <a:endParaRPr lang="en-US"/>
        </a:p>
      </dgm:t>
    </dgm:pt>
    <dgm:pt modelId="{FBC23BC4-517A-C647-A2B7-0D69B2E8F726}" type="parTrans" cxnId="{94B8F931-49B5-8F4D-AA60-28AA35DD416D}">
      <dgm:prSet/>
      <dgm:spPr/>
    </dgm:pt>
    <dgm:pt modelId="{D1666D3D-042C-1544-A605-359F9D7E6DEF}" type="sibTrans" cxnId="{94B8F931-49B5-8F4D-AA60-28AA35DD416D}">
      <dgm:prSet/>
      <dgm:spPr/>
    </dgm:pt>
    <dgm:pt modelId="{3742C779-FB95-C54F-BA2B-3C977887A785}" type="pres">
      <dgm:prSet presAssocID="{A2DB446E-02D9-B74D-A0E2-E9339A20E67D}" presName="hierChild1" presStyleCnt="0">
        <dgm:presLayoutVars>
          <dgm:chPref val="1"/>
          <dgm:dir/>
          <dgm:animOne val="branch"/>
          <dgm:animLvl val="lvl"/>
          <dgm:resizeHandles/>
        </dgm:presLayoutVars>
      </dgm:prSet>
      <dgm:spPr/>
    </dgm:pt>
    <dgm:pt modelId="{9573A5C6-CFB2-1747-937B-67B30FA9416B}" type="pres">
      <dgm:prSet presAssocID="{39717802-5C2B-3141-9D9F-61A419262F3C}" presName="hierRoot1" presStyleCnt="0"/>
      <dgm:spPr/>
    </dgm:pt>
    <dgm:pt modelId="{09BB148B-8560-3A43-9644-1C83793CE695}" type="pres">
      <dgm:prSet presAssocID="{39717802-5C2B-3141-9D9F-61A419262F3C}" presName="composite" presStyleCnt="0"/>
      <dgm:spPr/>
    </dgm:pt>
    <dgm:pt modelId="{3187B695-9C73-2340-92FE-A666EC6ADBEC}" type="pres">
      <dgm:prSet presAssocID="{39717802-5C2B-3141-9D9F-61A419262F3C}" presName="background" presStyleLbl="node0" presStyleIdx="0" presStyleCnt="1"/>
      <dgm:spPr/>
    </dgm:pt>
    <dgm:pt modelId="{258D9EB5-FF31-CE42-AB5C-C58EB38C96EF}" type="pres">
      <dgm:prSet presAssocID="{39717802-5C2B-3141-9D9F-61A419262F3C}" presName="text" presStyleLbl="fgAcc0" presStyleIdx="0" presStyleCnt="1">
        <dgm:presLayoutVars>
          <dgm:chPref val="3"/>
        </dgm:presLayoutVars>
      </dgm:prSet>
      <dgm:spPr/>
      <dgm:t>
        <a:bodyPr/>
        <a:lstStyle/>
        <a:p>
          <a:endParaRPr lang="en-US"/>
        </a:p>
      </dgm:t>
    </dgm:pt>
    <dgm:pt modelId="{D6F1455D-C457-104E-975E-748DEB02F6C3}" type="pres">
      <dgm:prSet presAssocID="{39717802-5C2B-3141-9D9F-61A419262F3C}" presName="hierChild2" presStyleCnt="0"/>
      <dgm:spPr/>
    </dgm:pt>
    <dgm:pt modelId="{CE52A6B5-E827-0943-AA92-D70501DD64F2}" type="pres">
      <dgm:prSet presAssocID="{EEC0480D-7F9F-F949-9A79-EB8DE9BE6131}" presName="Name10" presStyleLbl="parChTrans1D2" presStyleIdx="0" presStyleCnt="5"/>
      <dgm:spPr/>
    </dgm:pt>
    <dgm:pt modelId="{AA5A77DD-C50E-084C-95CB-218FBD10A50C}" type="pres">
      <dgm:prSet presAssocID="{06FA7D20-0EAF-3F42-A33D-1248C5AE5405}" presName="hierRoot2" presStyleCnt="0"/>
      <dgm:spPr/>
    </dgm:pt>
    <dgm:pt modelId="{87C608C7-DF26-214F-8652-90CBC96A4F79}" type="pres">
      <dgm:prSet presAssocID="{06FA7D20-0EAF-3F42-A33D-1248C5AE5405}" presName="composite2" presStyleCnt="0"/>
      <dgm:spPr/>
    </dgm:pt>
    <dgm:pt modelId="{6ECD770C-F073-7546-B81D-DD680122584D}" type="pres">
      <dgm:prSet presAssocID="{06FA7D20-0EAF-3F42-A33D-1248C5AE5405}" presName="background2" presStyleLbl="node2" presStyleIdx="0" presStyleCnt="5"/>
      <dgm:spPr/>
    </dgm:pt>
    <dgm:pt modelId="{6FEB945D-F62E-174E-AEBA-81CB64D96147}" type="pres">
      <dgm:prSet presAssocID="{06FA7D20-0EAF-3F42-A33D-1248C5AE5405}" presName="text2" presStyleLbl="fgAcc2" presStyleIdx="0" presStyleCnt="5" custLinFactNeighborX="-12081" custLinFactNeighborY="-10528">
        <dgm:presLayoutVars>
          <dgm:chPref val="3"/>
        </dgm:presLayoutVars>
      </dgm:prSet>
      <dgm:spPr/>
      <dgm:t>
        <a:bodyPr/>
        <a:lstStyle/>
        <a:p>
          <a:endParaRPr lang="en-US"/>
        </a:p>
      </dgm:t>
    </dgm:pt>
    <dgm:pt modelId="{7DCA2583-0C8A-ED45-9147-575795BEEB94}" type="pres">
      <dgm:prSet presAssocID="{06FA7D20-0EAF-3F42-A33D-1248C5AE5405}" presName="hierChild3" presStyleCnt="0"/>
      <dgm:spPr/>
    </dgm:pt>
    <dgm:pt modelId="{23D4A821-7F3D-914E-8015-BCE3BC079FBE}" type="pres">
      <dgm:prSet presAssocID="{20E07BA6-8F96-A749-A1F2-BF29FC378D5E}" presName="Name10" presStyleLbl="parChTrans1D2" presStyleIdx="1" presStyleCnt="5"/>
      <dgm:spPr/>
    </dgm:pt>
    <dgm:pt modelId="{4539C487-13B9-9347-ABF6-DA9FAD13C940}" type="pres">
      <dgm:prSet presAssocID="{65E989E3-566D-BD43-80A1-9A80C201C989}" presName="hierRoot2" presStyleCnt="0"/>
      <dgm:spPr/>
    </dgm:pt>
    <dgm:pt modelId="{0AA29A2E-9508-AB47-8678-437ACF5E33C1}" type="pres">
      <dgm:prSet presAssocID="{65E989E3-566D-BD43-80A1-9A80C201C989}" presName="composite2" presStyleCnt="0"/>
      <dgm:spPr/>
    </dgm:pt>
    <dgm:pt modelId="{01D5ECD5-2CE1-B744-AB04-3C28882F9CD6}" type="pres">
      <dgm:prSet presAssocID="{65E989E3-566D-BD43-80A1-9A80C201C989}" presName="background2" presStyleLbl="node2" presStyleIdx="1" presStyleCnt="5"/>
      <dgm:spPr/>
    </dgm:pt>
    <dgm:pt modelId="{13FAA06B-F0FB-7B4E-9C04-FB442C12BE7C}" type="pres">
      <dgm:prSet presAssocID="{65E989E3-566D-BD43-80A1-9A80C201C989}" presName="text2" presStyleLbl="fgAcc2" presStyleIdx="1" presStyleCnt="5">
        <dgm:presLayoutVars>
          <dgm:chPref val="3"/>
        </dgm:presLayoutVars>
      </dgm:prSet>
      <dgm:spPr/>
    </dgm:pt>
    <dgm:pt modelId="{214566AE-F3A2-9F47-B7BC-202E7EEAACCF}" type="pres">
      <dgm:prSet presAssocID="{65E989E3-566D-BD43-80A1-9A80C201C989}" presName="hierChild3" presStyleCnt="0"/>
      <dgm:spPr/>
    </dgm:pt>
    <dgm:pt modelId="{7DEBF8C7-EE6B-F440-97C7-B29818FF5A75}" type="pres">
      <dgm:prSet presAssocID="{01AAE5E2-D73C-864A-BB25-C1F53892B770}" presName="Name10" presStyleLbl="parChTrans1D2" presStyleIdx="2" presStyleCnt="5"/>
      <dgm:spPr/>
    </dgm:pt>
    <dgm:pt modelId="{0CE0FD3D-5FBC-0549-964C-DE5D0495A105}" type="pres">
      <dgm:prSet presAssocID="{032107EB-1F66-4347-B664-28E36746F5FF}" presName="hierRoot2" presStyleCnt="0"/>
      <dgm:spPr/>
    </dgm:pt>
    <dgm:pt modelId="{863EFEC5-35EF-FB46-AF2A-E1B448E847FD}" type="pres">
      <dgm:prSet presAssocID="{032107EB-1F66-4347-B664-28E36746F5FF}" presName="composite2" presStyleCnt="0"/>
      <dgm:spPr/>
    </dgm:pt>
    <dgm:pt modelId="{13ADE1D8-884A-E344-A5A4-6BBC8AA7E1ED}" type="pres">
      <dgm:prSet presAssocID="{032107EB-1F66-4347-B664-28E36746F5FF}" presName="background2" presStyleLbl="node2" presStyleIdx="2" presStyleCnt="5"/>
      <dgm:spPr/>
    </dgm:pt>
    <dgm:pt modelId="{14E12471-9F3C-3C4E-BEAA-7E2FCF4E62B6}" type="pres">
      <dgm:prSet presAssocID="{032107EB-1F66-4347-B664-28E36746F5FF}" presName="text2" presStyleLbl="fgAcc2" presStyleIdx="2" presStyleCnt="5">
        <dgm:presLayoutVars>
          <dgm:chPref val="3"/>
        </dgm:presLayoutVars>
      </dgm:prSet>
      <dgm:spPr/>
    </dgm:pt>
    <dgm:pt modelId="{F1D0D141-9797-4446-A4B9-2169A863B0F0}" type="pres">
      <dgm:prSet presAssocID="{032107EB-1F66-4347-B664-28E36746F5FF}" presName="hierChild3" presStyleCnt="0"/>
      <dgm:spPr/>
    </dgm:pt>
    <dgm:pt modelId="{26E8C070-FA85-D24E-9AD8-4EA28958E1C8}" type="pres">
      <dgm:prSet presAssocID="{0920312F-0C0C-1A47-A7F0-C39F9789A0F2}" presName="Name17" presStyleLbl="parChTrans1D3" presStyleIdx="0" presStyleCnt="2"/>
      <dgm:spPr/>
    </dgm:pt>
    <dgm:pt modelId="{B1E1A2E0-0471-4E49-BEBE-5490507D7EB3}" type="pres">
      <dgm:prSet presAssocID="{F9CAFCA9-08CA-C34F-99AA-769FFA66645A}" presName="hierRoot3" presStyleCnt="0"/>
      <dgm:spPr/>
    </dgm:pt>
    <dgm:pt modelId="{C0FC7731-A35E-5E42-971C-BE4E6C0656A8}" type="pres">
      <dgm:prSet presAssocID="{F9CAFCA9-08CA-C34F-99AA-769FFA66645A}" presName="composite3" presStyleCnt="0"/>
      <dgm:spPr/>
    </dgm:pt>
    <dgm:pt modelId="{0A2EA64A-197F-2E40-BD2D-3B55A8C173C8}" type="pres">
      <dgm:prSet presAssocID="{F9CAFCA9-08CA-C34F-99AA-769FFA66645A}" presName="background3" presStyleLbl="node3" presStyleIdx="0" presStyleCnt="2"/>
      <dgm:spPr/>
    </dgm:pt>
    <dgm:pt modelId="{8F1A4380-AFFF-EB4E-916B-3AC46BDD6A7F}" type="pres">
      <dgm:prSet presAssocID="{F9CAFCA9-08CA-C34F-99AA-769FFA66645A}" presName="text3" presStyleLbl="fgAcc3" presStyleIdx="0" presStyleCnt="2">
        <dgm:presLayoutVars>
          <dgm:chPref val="3"/>
        </dgm:presLayoutVars>
      </dgm:prSet>
      <dgm:spPr/>
    </dgm:pt>
    <dgm:pt modelId="{55DF615C-F934-5048-8B66-F212CBE759E5}" type="pres">
      <dgm:prSet presAssocID="{F9CAFCA9-08CA-C34F-99AA-769FFA66645A}" presName="hierChild4" presStyleCnt="0"/>
      <dgm:spPr/>
    </dgm:pt>
    <dgm:pt modelId="{F2240F32-D21D-D840-ACFC-82331EA5AB96}" type="pres">
      <dgm:prSet presAssocID="{FBC23BC4-517A-C647-A2B7-0D69B2E8F726}" presName="Name17" presStyleLbl="parChTrans1D3" presStyleIdx="1" presStyleCnt="2"/>
      <dgm:spPr/>
    </dgm:pt>
    <dgm:pt modelId="{5ED93079-0838-BD4F-A981-0FEA7DFCE3AD}" type="pres">
      <dgm:prSet presAssocID="{3B50EC6A-0924-F447-B4FD-788CF2340F3D}" presName="hierRoot3" presStyleCnt="0"/>
      <dgm:spPr/>
    </dgm:pt>
    <dgm:pt modelId="{4888D195-32ED-8249-97E9-F8F3053CBD81}" type="pres">
      <dgm:prSet presAssocID="{3B50EC6A-0924-F447-B4FD-788CF2340F3D}" presName="composite3" presStyleCnt="0"/>
      <dgm:spPr/>
    </dgm:pt>
    <dgm:pt modelId="{A7640826-4AA8-4D44-B721-0D4BD4E12E95}" type="pres">
      <dgm:prSet presAssocID="{3B50EC6A-0924-F447-B4FD-788CF2340F3D}" presName="background3" presStyleLbl="node3" presStyleIdx="1" presStyleCnt="2"/>
      <dgm:spPr/>
    </dgm:pt>
    <dgm:pt modelId="{BE0D452C-5AC1-8C40-A660-E62B2657243B}" type="pres">
      <dgm:prSet presAssocID="{3B50EC6A-0924-F447-B4FD-788CF2340F3D}" presName="text3" presStyleLbl="fgAcc3" presStyleIdx="1" presStyleCnt="2">
        <dgm:presLayoutVars>
          <dgm:chPref val="3"/>
        </dgm:presLayoutVars>
      </dgm:prSet>
      <dgm:spPr/>
    </dgm:pt>
    <dgm:pt modelId="{2D9F6D74-41DB-0C41-B675-F71DA822031D}" type="pres">
      <dgm:prSet presAssocID="{3B50EC6A-0924-F447-B4FD-788CF2340F3D}" presName="hierChild4" presStyleCnt="0"/>
      <dgm:spPr/>
    </dgm:pt>
    <dgm:pt modelId="{00939B18-3245-5B4C-A02F-FBD5031A6810}" type="pres">
      <dgm:prSet presAssocID="{70A87FE4-BB25-DE46-B681-851CC4A56EA3}" presName="Name10" presStyleLbl="parChTrans1D2" presStyleIdx="3" presStyleCnt="5"/>
      <dgm:spPr/>
    </dgm:pt>
    <dgm:pt modelId="{BAA62687-C242-B147-A2C0-9FD863CAA46B}" type="pres">
      <dgm:prSet presAssocID="{083C1CDC-BB13-214E-8824-E4EDC5255239}" presName="hierRoot2" presStyleCnt="0"/>
      <dgm:spPr/>
    </dgm:pt>
    <dgm:pt modelId="{32B3D418-9C1A-3542-BA77-3FFBFFA59B5A}" type="pres">
      <dgm:prSet presAssocID="{083C1CDC-BB13-214E-8824-E4EDC5255239}" presName="composite2" presStyleCnt="0"/>
      <dgm:spPr/>
    </dgm:pt>
    <dgm:pt modelId="{4B08507D-2916-0049-8752-A6CDC9B6A66B}" type="pres">
      <dgm:prSet presAssocID="{083C1CDC-BB13-214E-8824-E4EDC5255239}" presName="background2" presStyleLbl="node2" presStyleIdx="3" presStyleCnt="5"/>
      <dgm:spPr/>
    </dgm:pt>
    <dgm:pt modelId="{785624B9-5543-6346-91FC-0F75C6F84B28}" type="pres">
      <dgm:prSet presAssocID="{083C1CDC-BB13-214E-8824-E4EDC5255239}" presName="text2" presStyleLbl="fgAcc2" presStyleIdx="3" presStyleCnt="5">
        <dgm:presLayoutVars>
          <dgm:chPref val="3"/>
        </dgm:presLayoutVars>
      </dgm:prSet>
      <dgm:spPr/>
    </dgm:pt>
    <dgm:pt modelId="{6D9BFC25-0434-5049-8D89-546C956BE81D}" type="pres">
      <dgm:prSet presAssocID="{083C1CDC-BB13-214E-8824-E4EDC5255239}" presName="hierChild3" presStyleCnt="0"/>
      <dgm:spPr/>
    </dgm:pt>
    <dgm:pt modelId="{F7F06EDE-9D69-5741-B2F9-A636B3760665}" type="pres">
      <dgm:prSet presAssocID="{E752A993-C6A1-8342-A63F-FE5164FB308F}" presName="Name10" presStyleLbl="parChTrans1D2" presStyleIdx="4" presStyleCnt="5"/>
      <dgm:spPr/>
    </dgm:pt>
    <dgm:pt modelId="{ABCB50CC-05EC-FB40-B00D-6F8D42055625}" type="pres">
      <dgm:prSet presAssocID="{36E91872-E61A-A94F-9C99-1AD9F2BC0650}" presName="hierRoot2" presStyleCnt="0"/>
      <dgm:spPr/>
    </dgm:pt>
    <dgm:pt modelId="{154E077F-C365-EB47-85C6-00D13DB6CF58}" type="pres">
      <dgm:prSet presAssocID="{36E91872-E61A-A94F-9C99-1AD9F2BC0650}" presName="composite2" presStyleCnt="0"/>
      <dgm:spPr/>
    </dgm:pt>
    <dgm:pt modelId="{05875050-804D-0748-98C6-5389132FEDC8}" type="pres">
      <dgm:prSet presAssocID="{36E91872-E61A-A94F-9C99-1AD9F2BC0650}" presName="background2" presStyleLbl="node2" presStyleIdx="4" presStyleCnt="5"/>
      <dgm:spPr/>
    </dgm:pt>
    <dgm:pt modelId="{F78B1AF5-1988-A449-989D-FE8DA2C0EE3A}" type="pres">
      <dgm:prSet presAssocID="{36E91872-E61A-A94F-9C99-1AD9F2BC0650}" presName="text2" presStyleLbl="fgAcc2" presStyleIdx="4" presStyleCnt="5">
        <dgm:presLayoutVars>
          <dgm:chPref val="3"/>
        </dgm:presLayoutVars>
      </dgm:prSet>
      <dgm:spPr/>
    </dgm:pt>
    <dgm:pt modelId="{95BA7EB7-5675-D642-A40A-4A096F111C0E}" type="pres">
      <dgm:prSet presAssocID="{36E91872-E61A-A94F-9C99-1AD9F2BC0650}" presName="hierChild3" presStyleCnt="0"/>
      <dgm:spPr/>
    </dgm:pt>
  </dgm:ptLst>
  <dgm:cxnLst>
    <dgm:cxn modelId="{EFB65FD4-25E9-3D4B-A60D-6F9AD270241B}" type="presOf" srcId="{06FA7D20-0EAF-3F42-A33D-1248C5AE5405}" destId="{6FEB945D-F62E-174E-AEBA-81CB64D96147}" srcOrd="0" destOrd="0" presId="urn:microsoft.com/office/officeart/2005/8/layout/hierarchy1"/>
    <dgm:cxn modelId="{D93D70E9-2CA5-5E4D-BFC6-D7CA1C54D07E}" type="presOf" srcId="{3B50EC6A-0924-F447-B4FD-788CF2340F3D}" destId="{BE0D452C-5AC1-8C40-A660-E62B2657243B}" srcOrd="0" destOrd="0" presId="urn:microsoft.com/office/officeart/2005/8/layout/hierarchy1"/>
    <dgm:cxn modelId="{7CDC2D9B-8880-AF40-A0BB-E447435D9136}" type="presOf" srcId="{083C1CDC-BB13-214E-8824-E4EDC5255239}" destId="{785624B9-5543-6346-91FC-0F75C6F84B28}" srcOrd="0" destOrd="0" presId="urn:microsoft.com/office/officeart/2005/8/layout/hierarchy1"/>
    <dgm:cxn modelId="{B4E904EC-0CD3-614A-BEE4-8280AAD1A798}" type="presOf" srcId="{F9CAFCA9-08CA-C34F-99AA-769FFA66645A}" destId="{8F1A4380-AFFF-EB4E-916B-3AC46BDD6A7F}" srcOrd="0" destOrd="0" presId="urn:microsoft.com/office/officeart/2005/8/layout/hierarchy1"/>
    <dgm:cxn modelId="{4E6357C8-3C0C-1F4F-819F-14EE99683E21}" type="presOf" srcId="{39717802-5C2B-3141-9D9F-61A419262F3C}" destId="{258D9EB5-FF31-CE42-AB5C-C58EB38C96EF}" srcOrd="0" destOrd="0" presId="urn:microsoft.com/office/officeart/2005/8/layout/hierarchy1"/>
    <dgm:cxn modelId="{75DA4DD7-D412-0B43-B9B8-08DD28D0FCD3}" type="presOf" srcId="{20E07BA6-8F96-A749-A1F2-BF29FC378D5E}" destId="{23D4A821-7F3D-914E-8015-BCE3BC079FBE}" srcOrd="0" destOrd="0" presId="urn:microsoft.com/office/officeart/2005/8/layout/hierarchy1"/>
    <dgm:cxn modelId="{3826531D-49A9-6747-B21E-6FFC2B5404A3}" srcId="{A2DB446E-02D9-B74D-A0E2-E9339A20E67D}" destId="{39717802-5C2B-3141-9D9F-61A419262F3C}" srcOrd="0" destOrd="0" parTransId="{AC2B23BA-2461-8945-BEE7-184D8D5AD7CD}" sibTransId="{351D248E-A761-6B42-B377-4AE18AB48AC4}"/>
    <dgm:cxn modelId="{626DE015-0A33-7D48-A0C7-970322C2E81E}" type="presOf" srcId="{A2DB446E-02D9-B74D-A0E2-E9339A20E67D}" destId="{3742C779-FB95-C54F-BA2B-3C977887A785}" srcOrd="0" destOrd="0" presId="urn:microsoft.com/office/officeart/2005/8/layout/hierarchy1"/>
    <dgm:cxn modelId="{E35B41F9-BBC0-424A-A95C-FA892B7EC8D1}" srcId="{39717802-5C2B-3141-9D9F-61A419262F3C}" destId="{36E91872-E61A-A94F-9C99-1AD9F2BC0650}" srcOrd="4" destOrd="0" parTransId="{E752A993-C6A1-8342-A63F-FE5164FB308F}" sibTransId="{5D67497A-02B5-C442-AB9B-F4F361F04F1B}"/>
    <dgm:cxn modelId="{94B8F931-49B5-8F4D-AA60-28AA35DD416D}" srcId="{032107EB-1F66-4347-B664-28E36746F5FF}" destId="{3B50EC6A-0924-F447-B4FD-788CF2340F3D}" srcOrd="1" destOrd="0" parTransId="{FBC23BC4-517A-C647-A2B7-0D69B2E8F726}" sibTransId="{D1666D3D-042C-1544-A605-359F9D7E6DEF}"/>
    <dgm:cxn modelId="{BEC8EA8E-3EC9-4443-A464-FBACE6393F30}" type="presOf" srcId="{01AAE5E2-D73C-864A-BB25-C1F53892B770}" destId="{7DEBF8C7-EE6B-F440-97C7-B29818FF5A75}" srcOrd="0" destOrd="0" presId="urn:microsoft.com/office/officeart/2005/8/layout/hierarchy1"/>
    <dgm:cxn modelId="{32D18805-9F20-3D42-9552-A51712DC213E}" srcId="{39717802-5C2B-3141-9D9F-61A419262F3C}" destId="{06FA7D20-0EAF-3F42-A33D-1248C5AE5405}" srcOrd="0" destOrd="0" parTransId="{EEC0480D-7F9F-F949-9A79-EB8DE9BE6131}" sibTransId="{6447E6E1-21E6-5F4B-893B-3698CB30654C}"/>
    <dgm:cxn modelId="{5C738AB5-6BCB-344D-B404-06174875433E}" type="presOf" srcId="{65E989E3-566D-BD43-80A1-9A80C201C989}" destId="{13FAA06B-F0FB-7B4E-9C04-FB442C12BE7C}" srcOrd="0" destOrd="0" presId="urn:microsoft.com/office/officeart/2005/8/layout/hierarchy1"/>
    <dgm:cxn modelId="{E6F42637-1519-CC44-B771-7CB044B75F11}" srcId="{032107EB-1F66-4347-B664-28E36746F5FF}" destId="{F9CAFCA9-08CA-C34F-99AA-769FFA66645A}" srcOrd="0" destOrd="0" parTransId="{0920312F-0C0C-1A47-A7F0-C39F9789A0F2}" sibTransId="{6DE74669-C627-5C44-BCB4-560085EF4699}"/>
    <dgm:cxn modelId="{2BAD720B-53B8-FF44-B6FA-3059508D6735}" type="presOf" srcId="{FBC23BC4-517A-C647-A2B7-0D69B2E8F726}" destId="{F2240F32-D21D-D840-ACFC-82331EA5AB96}" srcOrd="0" destOrd="0" presId="urn:microsoft.com/office/officeart/2005/8/layout/hierarchy1"/>
    <dgm:cxn modelId="{513E18C9-F2BC-E748-BA8B-05816F0EC31B}" type="presOf" srcId="{E752A993-C6A1-8342-A63F-FE5164FB308F}" destId="{F7F06EDE-9D69-5741-B2F9-A636B3760665}" srcOrd="0" destOrd="0" presId="urn:microsoft.com/office/officeart/2005/8/layout/hierarchy1"/>
    <dgm:cxn modelId="{6947EA19-9791-2243-806A-8A754B9F7461}" type="presOf" srcId="{70A87FE4-BB25-DE46-B681-851CC4A56EA3}" destId="{00939B18-3245-5B4C-A02F-FBD5031A6810}" srcOrd="0" destOrd="0" presId="urn:microsoft.com/office/officeart/2005/8/layout/hierarchy1"/>
    <dgm:cxn modelId="{91F662E5-6DE9-1246-85E9-417B8D54939B}" srcId="{39717802-5C2B-3141-9D9F-61A419262F3C}" destId="{083C1CDC-BB13-214E-8824-E4EDC5255239}" srcOrd="3" destOrd="0" parTransId="{70A87FE4-BB25-DE46-B681-851CC4A56EA3}" sibTransId="{32939993-CC84-4E4B-81DB-DA573A2E1C5E}"/>
    <dgm:cxn modelId="{107B822B-7892-2040-A6B2-06F168CD4201}" type="presOf" srcId="{0920312F-0C0C-1A47-A7F0-C39F9789A0F2}" destId="{26E8C070-FA85-D24E-9AD8-4EA28958E1C8}" srcOrd="0" destOrd="0" presId="urn:microsoft.com/office/officeart/2005/8/layout/hierarchy1"/>
    <dgm:cxn modelId="{F45FA252-7F8C-F448-868C-4931057BFA41}" type="presOf" srcId="{EEC0480D-7F9F-F949-9A79-EB8DE9BE6131}" destId="{CE52A6B5-E827-0943-AA92-D70501DD64F2}" srcOrd="0" destOrd="0" presId="urn:microsoft.com/office/officeart/2005/8/layout/hierarchy1"/>
    <dgm:cxn modelId="{9354BCC5-284B-BE4A-8844-230CDFD902D9}" srcId="{39717802-5C2B-3141-9D9F-61A419262F3C}" destId="{032107EB-1F66-4347-B664-28E36746F5FF}" srcOrd="2" destOrd="0" parTransId="{01AAE5E2-D73C-864A-BB25-C1F53892B770}" sibTransId="{718FD413-DCE4-5448-8A8A-19B35601CEAC}"/>
    <dgm:cxn modelId="{E0080B41-2D1C-9748-A45D-385F32A3B312}" srcId="{39717802-5C2B-3141-9D9F-61A419262F3C}" destId="{65E989E3-566D-BD43-80A1-9A80C201C989}" srcOrd="1" destOrd="0" parTransId="{20E07BA6-8F96-A749-A1F2-BF29FC378D5E}" sibTransId="{F04E9FB5-0D5C-6A4C-B65D-CE8C301F5BD9}"/>
    <dgm:cxn modelId="{3B5E9249-997F-0844-B301-A8099C127CCE}" type="presOf" srcId="{36E91872-E61A-A94F-9C99-1AD9F2BC0650}" destId="{F78B1AF5-1988-A449-989D-FE8DA2C0EE3A}" srcOrd="0" destOrd="0" presId="urn:microsoft.com/office/officeart/2005/8/layout/hierarchy1"/>
    <dgm:cxn modelId="{549B2E71-6940-1B44-AA6B-8C44B074E97B}" type="presOf" srcId="{032107EB-1F66-4347-B664-28E36746F5FF}" destId="{14E12471-9F3C-3C4E-BEAA-7E2FCF4E62B6}" srcOrd="0" destOrd="0" presId="urn:microsoft.com/office/officeart/2005/8/layout/hierarchy1"/>
    <dgm:cxn modelId="{D2422E48-4664-7845-8CEA-849565B19085}" type="presParOf" srcId="{3742C779-FB95-C54F-BA2B-3C977887A785}" destId="{9573A5C6-CFB2-1747-937B-67B30FA9416B}" srcOrd="0" destOrd="0" presId="urn:microsoft.com/office/officeart/2005/8/layout/hierarchy1"/>
    <dgm:cxn modelId="{E905DE97-AE50-6246-8A2A-1382105835DA}" type="presParOf" srcId="{9573A5C6-CFB2-1747-937B-67B30FA9416B}" destId="{09BB148B-8560-3A43-9644-1C83793CE695}" srcOrd="0" destOrd="0" presId="urn:microsoft.com/office/officeart/2005/8/layout/hierarchy1"/>
    <dgm:cxn modelId="{3B2404B6-9172-D44F-B99B-51572B4D2716}" type="presParOf" srcId="{09BB148B-8560-3A43-9644-1C83793CE695}" destId="{3187B695-9C73-2340-92FE-A666EC6ADBEC}" srcOrd="0" destOrd="0" presId="urn:microsoft.com/office/officeart/2005/8/layout/hierarchy1"/>
    <dgm:cxn modelId="{DA282965-42EE-4748-860F-18932C56FC6A}" type="presParOf" srcId="{09BB148B-8560-3A43-9644-1C83793CE695}" destId="{258D9EB5-FF31-CE42-AB5C-C58EB38C96EF}" srcOrd="1" destOrd="0" presId="urn:microsoft.com/office/officeart/2005/8/layout/hierarchy1"/>
    <dgm:cxn modelId="{E96532D0-5DA3-8848-B900-05DFDE582818}" type="presParOf" srcId="{9573A5C6-CFB2-1747-937B-67B30FA9416B}" destId="{D6F1455D-C457-104E-975E-748DEB02F6C3}" srcOrd="1" destOrd="0" presId="urn:microsoft.com/office/officeart/2005/8/layout/hierarchy1"/>
    <dgm:cxn modelId="{F7153D2F-2F0B-8C4B-AA52-68611DE92B95}" type="presParOf" srcId="{D6F1455D-C457-104E-975E-748DEB02F6C3}" destId="{CE52A6B5-E827-0943-AA92-D70501DD64F2}" srcOrd="0" destOrd="0" presId="urn:microsoft.com/office/officeart/2005/8/layout/hierarchy1"/>
    <dgm:cxn modelId="{AA355DEF-60D3-6042-BF74-5B7C414E1D91}" type="presParOf" srcId="{D6F1455D-C457-104E-975E-748DEB02F6C3}" destId="{AA5A77DD-C50E-084C-95CB-218FBD10A50C}" srcOrd="1" destOrd="0" presId="urn:microsoft.com/office/officeart/2005/8/layout/hierarchy1"/>
    <dgm:cxn modelId="{ED6DABD6-B4EC-3E40-8FC8-4B7B0B5E90B3}" type="presParOf" srcId="{AA5A77DD-C50E-084C-95CB-218FBD10A50C}" destId="{87C608C7-DF26-214F-8652-90CBC96A4F79}" srcOrd="0" destOrd="0" presId="urn:microsoft.com/office/officeart/2005/8/layout/hierarchy1"/>
    <dgm:cxn modelId="{100DBE39-EF1F-CD41-BCD7-D9CC82CF14BF}" type="presParOf" srcId="{87C608C7-DF26-214F-8652-90CBC96A4F79}" destId="{6ECD770C-F073-7546-B81D-DD680122584D}" srcOrd="0" destOrd="0" presId="urn:microsoft.com/office/officeart/2005/8/layout/hierarchy1"/>
    <dgm:cxn modelId="{BE822587-CC71-3D47-9A7A-62741AE9C5AA}" type="presParOf" srcId="{87C608C7-DF26-214F-8652-90CBC96A4F79}" destId="{6FEB945D-F62E-174E-AEBA-81CB64D96147}" srcOrd="1" destOrd="0" presId="urn:microsoft.com/office/officeart/2005/8/layout/hierarchy1"/>
    <dgm:cxn modelId="{E14DAEEE-403B-D444-B6D2-170198237B2C}" type="presParOf" srcId="{AA5A77DD-C50E-084C-95CB-218FBD10A50C}" destId="{7DCA2583-0C8A-ED45-9147-575795BEEB94}" srcOrd="1" destOrd="0" presId="urn:microsoft.com/office/officeart/2005/8/layout/hierarchy1"/>
    <dgm:cxn modelId="{D51D56A3-66BA-BF4C-8B5C-1B4502F1C9E5}" type="presParOf" srcId="{D6F1455D-C457-104E-975E-748DEB02F6C3}" destId="{23D4A821-7F3D-914E-8015-BCE3BC079FBE}" srcOrd="2" destOrd="0" presId="urn:microsoft.com/office/officeart/2005/8/layout/hierarchy1"/>
    <dgm:cxn modelId="{9C1F034A-8C80-8E46-BFF9-7BC2D556F31D}" type="presParOf" srcId="{D6F1455D-C457-104E-975E-748DEB02F6C3}" destId="{4539C487-13B9-9347-ABF6-DA9FAD13C940}" srcOrd="3" destOrd="0" presId="urn:microsoft.com/office/officeart/2005/8/layout/hierarchy1"/>
    <dgm:cxn modelId="{EBC89982-6CBD-7949-BC43-51CDB7F0F239}" type="presParOf" srcId="{4539C487-13B9-9347-ABF6-DA9FAD13C940}" destId="{0AA29A2E-9508-AB47-8678-437ACF5E33C1}" srcOrd="0" destOrd="0" presId="urn:microsoft.com/office/officeart/2005/8/layout/hierarchy1"/>
    <dgm:cxn modelId="{15336D4D-832B-B04D-B92D-5562EAB8ABF3}" type="presParOf" srcId="{0AA29A2E-9508-AB47-8678-437ACF5E33C1}" destId="{01D5ECD5-2CE1-B744-AB04-3C28882F9CD6}" srcOrd="0" destOrd="0" presId="urn:microsoft.com/office/officeart/2005/8/layout/hierarchy1"/>
    <dgm:cxn modelId="{EDB73A11-0008-D249-86ED-F3E7744960AB}" type="presParOf" srcId="{0AA29A2E-9508-AB47-8678-437ACF5E33C1}" destId="{13FAA06B-F0FB-7B4E-9C04-FB442C12BE7C}" srcOrd="1" destOrd="0" presId="urn:microsoft.com/office/officeart/2005/8/layout/hierarchy1"/>
    <dgm:cxn modelId="{EB048873-940E-B243-A583-D7C9A6BADDCD}" type="presParOf" srcId="{4539C487-13B9-9347-ABF6-DA9FAD13C940}" destId="{214566AE-F3A2-9F47-B7BC-202E7EEAACCF}" srcOrd="1" destOrd="0" presId="urn:microsoft.com/office/officeart/2005/8/layout/hierarchy1"/>
    <dgm:cxn modelId="{AADAA3C2-A324-E24A-9F8E-905891A440A6}" type="presParOf" srcId="{D6F1455D-C457-104E-975E-748DEB02F6C3}" destId="{7DEBF8C7-EE6B-F440-97C7-B29818FF5A75}" srcOrd="4" destOrd="0" presId="urn:microsoft.com/office/officeart/2005/8/layout/hierarchy1"/>
    <dgm:cxn modelId="{9CED6AB9-952F-6346-ADCC-C88D80D778ED}" type="presParOf" srcId="{D6F1455D-C457-104E-975E-748DEB02F6C3}" destId="{0CE0FD3D-5FBC-0549-964C-DE5D0495A105}" srcOrd="5" destOrd="0" presId="urn:microsoft.com/office/officeart/2005/8/layout/hierarchy1"/>
    <dgm:cxn modelId="{40A70F6B-6B37-774C-92C7-290282C34683}" type="presParOf" srcId="{0CE0FD3D-5FBC-0549-964C-DE5D0495A105}" destId="{863EFEC5-35EF-FB46-AF2A-E1B448E847FD}" srcOrd="0" destOrd="0" presId="urn:microsoft.com/office/officeart/2005/8/layout/hierarchy1"/>
    <dgm:cxn modelId="{DC01D2D6-88A5-1F41-92E7-64E1C8641A71}" type="presParOf" srcId="{863EFEC5-35EF-FB46-AF2A-E1B448E847FD}" destId="{13ADE1D8-884A-E344-A5A4-6BBC8AA7E1ED}" srcOrd="0" destOrd="0" presId="urn:microsoft.com/office/officeart/2005/8/layout/hierarchy1"/>
    <dgm:cxn modelId="{DBAAC133-B668-674F-9D34-127BD4C5E869}" type="presParOf" srcId="{863EFEC5-35EF-FB46-AF2A-E1B448E847FD}" destId="{14E12471-9F3C-3C4E-BEAA-7E2FCF4E62B6}" srcOrd="1" destOrd="0" presId="urn:microsoft.com/office/officeart/2005/8/layout/hierarchy1"/>
    <dgm:cxn modelId="{13C19910-28EB-1347-8160-374A2F36B6FC}" type="presParOf" srcId="{0CE0FD3D-5FBC-0549-964C-DE5D0495A105}" destId="{F1D0D141-9797-4446-A4B9-2169A863B0F0}" srcOrd="1" destOrd="0" presId="urn:microsoft.com/office/officeart/2005/8/layout/hierarchy1"/>
    <dgm:cxn modelId="{6A5BB4A0-6D92-5342-A43E-8905D00AFCFD}" type="presParOf" srcId="{F1D0D141-9797-4446-A4B9-2169A863B0F0}" destId="{26E8C070-FA85-D24E-9AD8-4EA28958E1C8}" srcOrd="0" destOrd="0" presId="urn:microsoft.com/office/officeart/2005/8/layout/hierarchy1"/>
    <dgm:cxn modelId="{7C1FB719-7973-814A-AD56-FECF0857CCE0}" type="presParOf" srcId="{F1D0D141-9797-4446-A4B9-2169A863B0F0}" destId="{B1E1A2E0-0471-4E49-BEBE-5490507D7EB3}" srcOrd="1" destOrd="0" presId="urn:microsoft.com/office/officeart/2005/8/layout/hierarchy1"/>
    <dgm:cxn modelId="{D4581202-DE58-B54C-B932-AA04CD84498C}" type="presParOf" srcId="{B1E1A2E0-0471-4E49-BEBE-5490507D7EB3}" destId="{C0FC7731-A35E-5E42-971C-BE4E6C0656A8}" srcOrd="0" destOrd="0" presId="urn:microsoft.com/office/officeart/2005/8/layout/hierarchy1"/>
    <dgm:cxn modelId="{98C49724-1F2B-374D-89BA-7CE6B132861C}" type="presParOf" srcId="{C0FC7731-A35E-5E42-971C-BE4E6C0656A8}" destId="{0A2EA64A-197F-2E40-BD2D-3B55A8C173C8}" srcOrd="0" destOrd="0" presId="urn:microsoft.com/office/officeart/2005/8/layout/hierarchy1"/>
    <dgm:cxn modelId="{5DF34AFA-D342-4F4C-95C9-9B5E5C5967F3}" type="presParOf" srcId="{C0FC7731-A35E-5E42-971C-BE4E6C0656A8}" destId="{8F1A4380-AFFF-EB4E-916B-3AC46BDD6A7F}" srcOrd="1" destOrd="0" presId="urn:microsoft.com/office/officeart/2005/8/layout/hierarchy1"/>
    <dgm:cxn modelId="{A0A47D8F-3503-D24D-B64E-4556A94FC4A9}" type="presParOf" srcId="{B1E1A2E0-0471-4E49-BEBE-5490507D7EB3}" destId="{55DF615C-F934-5048-8B66-F212CBE759E5}" srcOrd="1" destOrd="0" presId="urn:microsoft.com/office/officeart/2005/8/layout/hierarchy1"/>
    <dgm:cxn modelId="{557187C7-F3F5-AA43-91EC-DB88DC9DC5DF}" type="presParOf" srcId="{F1D0D141-9797-4446-A4B9-2169A863B0F0}" destId="{F2240F32-D21D-D840-ACFC-82331EA5AB96}" srcOrd="2" destOrd="0" presId="urn:microsoft.com/office/officeart/2005/8/layout/hierarchy1"/>
    <dgm:cxn modelId="{5F6FBD51-B11A-2C4C-A7CF-DA4D279A8070}" type="presParOf" srcId="{F1D0D141-9797-4446-A4B9-2169A863B0F0}" destId="{5ED93079-0838-BD4F-A981-0FEA7DFCE3AD}" srcOrd="3" destOrd="0" presId="urn:microsoft.com/office/officeart/2005/8/layout/hierarchy1"/>
    <dgm:cxn modelId="{2C094F26-74AE-B448-8471-06507BDA979B}" type="presParOf" srcId="{5ED93079-0838-BD4F-A981-0FEA7DFCE3AD}" destId="{4888D195-32ED-8249-97E9-F8F3053CBD81}" srcOrd="0" destOrd="0" presId="urn:microsoft.com/office/officeart/2005/8/layout/hierarchy1"/>
    <dgm:cxn modelId="{FE36CC0F-C882-274F-8CB5-19062E3C9984}" type="presParOf" srcId="{4888D195-32ED-8249-97E9-F8F3053CBD81}" destId="{A7640826-4AA8-4D44-B721-0D4BD4E12E95}" srcOrd="0" destOrd="0" presId="urn:microsoft.com/office/officeart/2005/8/layout/hierarchy1"/>
    <dgm:cxn modelId="{3119D096-B903-A34F-82EA-51EFE6B59DE0}" type="presParOf" srcId="{4888D195-32ED-8249-97E9-F8F3053CBD81}" destId="{BE0D452C-5AC1-8C40-A660-E62B2657243B}" srcOrd="1" destOrd="0" presId="urn:microsoft.com/office/officeart/2005/8/layout/hierarchy1"/>
    <dgm:cxn modelId="{39AA8150-E380-264A-A875-C60D9E4DF588}" type="presParOf" srcId="{5ED93079-0838-BD4F-A981-0FEA7DFCE3AD}" destId="{2D9F6D74-41DB-0C41-B675-F71DA822031D}" srcOrd="1" destOrd="0" presId="urn:microsoft.com/office/officeart/2005/8/layout/hierarchy1"/>
    <dgm:cxn modelId="{172F618B-5224-D743-A496-FA4898D57763}" type="presParOf" srcId="{D6F1455D-C457-104E-975E-748DEB02F6C3}" destId="{00939B18-3245-5B4C-A02F-FBD5031A6810}" srcOrd="6" destOrd="0" presId="urn:microsoft.com/office/officeart/2005/8/layout/hierarchy1"/>
    <dgm:cxn modelId="{E3530452-7473-2446-A0F0-BBB3E91AB3F0}" type="presParOf" srcId="{D6F1455D-C457-104E-975E-748DEB02F6C3}" destId="{BAA62687-C242-B147-A2C0-9FD863CAA46B}" srcOrd="7" destOrd="0" presId="urn:microsoft.com/office/officeart/2005/8/layout/hierarchy1"/>
    <dgm:cxn modelId="{03730280-B027-5541-BE85-904D258EB2E6}" type="presParOf" srcId="{BAA62687-C242-B147-A2C0-9FD863CAA46B}" destId="{32B3D418-9C1A-3542-BA77-3FFBFFA59B5A}" srcOrd="0" destOrd="0" presId="urn:microsoft.com/office/officeart/2005/8/layout/hierarchy1"/>
    <dgm:cxn modelId="{FFBB279D-85E6-8D48-BA6E-C94AB395B742}" type="presParOf" srcId="{32B3D418-9C1A-3542-BA77-3FFBFFA59B5A}" destId="{4B08507D-2916-0049-8752-A6CDC9B6A66B}" srcOrd="0" destOrd="0" presId="urn:microsoft.com/office/officeart/2005/8/layout/hierarchy1"/>
    <dgm:cxn modelId="{DB0C6EBC-AAF9-814F-B22C-39A85548F6AC}" type="presParOf" srcId="{32B3D418-9C1A-3542-BA77-3FFBFFA59B5A}" destId="{785624B9-5543-6346-91FC-0F75C6F84B28}" srcOrd="1" destOrd="0" presId="urn:microsoft.com/office/officeart/2005/8/layout/hierarchy1"/>
    <dgm:cxn modelId="{C38AE5B3-C313-D648-9040-BD9C86C41E5B}" type="presParOf" srcId="{BAA62687-C242-B147-A2C0-9FD863CAA46B}" destId="{6D9BFC25-0434-5049-8D89-546C956BE81D}" srcOrd="1" destOrd="0" presId="urn:microsoft.com/office/officeart/2005/8/layout/hierarchy1"/>
    <dgm:cxn modelId="{941CCFFD-F171-C849-944B-40CD20FA9D46}" type="presParOf" srcId="{D6F1455D-C457-104E-975E-748DEB02F6C3}" destId="{F7F06EDE-9D69-5741-B2F9-A636B3760665}" srcOrd="8" destOrd="0" presId="urn:microsoft.com/office/officeart/2005/8/layout/hierarchy1"/>
    <dgm:cxn modelId="{3EB53DE2-018A-9048-AAC6-A957648CF023}" type="presParOf" srcId="{D6F1455D-C457-104E-975E-748DEB02F6C3}" destId="{ABCB50CC-05EC-FB40-B00D-6F8D42055625}" srcOrd="9" destOrd="0" presId="urn:microsoft.com/office/officeart/2005/8/layout/hierarchy1"/>
    <dgm:cxn modelId="{A812698F-7D16-4543-8365-6F8BE89292D5}" type="presParOf" srcId="{ABCB50CC-05EC-FB40-B00D-6F8D42055625}" destId="{154E077F-C365-EB47-85C6-00D13DB6CF58}" srcOrd="0" destOrd="0" presId="urn:microsoft.com/office/officeart/2005/8/layout/hierarchy1"/>
    <dgm:cxn modelId="{00637313-A1E0-AC4C-8DF9-2B113AB5B9B3}" type="presParOf" srcId="{154E077F-C365-EB47-85C6-00D13DB6CF58}" destId="{05875050-804D-0748-98C6-5389132FEDC8}" srcOrd="0" destOrd="0" presId="urn:microsoft.com/office/officeart/2005/8/layout/hierarchy1"/>
    <dgm:cxn modelId="{2F6B898C-904C-8249-B3CF-742128C38CD1}" type="presParOf" srcId="{154E077F-C365-EB47-85C6-00D13DB6CF58}" destId="{F78B1AF5-1988-A449-989D-FE8DA2C0EE3A}" srcOrd="1" destOrd="0" presId="urn:microsoft.com/office/officeart/2005/8/layout/hierarchy1"/>
    <dgm:cxn modelId="{08B65367-3BBD-404B-A62E-1B04009D7E4F}" type="presParOf" srcId="{ABCB50CC-05EC-FB40-B00D-6F8D42055625}" destId="{95BA7EB7-5675-D642-A40A-4A096F111C0E}"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EED7C90-D594-9F4E-96EF-845F96456F9B}" type="doc">
      <dgm:prSet loTypeId="urn:microsoft.com/office/officeart/2005/8/layout/orgChart1" loCatId="" qsTypeId="urn:microsoft.com/office/officeart/2005/8/quickstyle/simple4" qsCatId="simple" csTypeId="urn:microsoft.com/office/officeart/2005/8/colors/accent1_2" csCatId="accent1" phldr="1"/>
      <dgm:spPr/>
      <dgm:t>
        <a:bodyPr/>
        <a:lstStyle/>
        <a:p>
          <a:endParaRPr lang="en-US"/>
        </a:p>
      </dgm:t>
    </dgm:pt>
    <dgm:pt modelId="{D07D4010-D6E4-0F46-B51C-215361065D9C}">
      <dgm:prSet phldrT="[Text]"/>
      <dgm:spPr/>
      <dgm:t>
        <a:bodyPr/>
        <a:lstStyle/>
        <a:p>
          <a:r>
            <a:rPr lang="ar-sa"/>
            <a:t>اولا: الخصائص الاساسية</a:t>
          </a:r>
          <a:endParaRPr lang="en-US"/>
        </a:p>
      </dgm:t>
    </dgm:pt>
    <dgm:pt modelId="{C4BCE5AF-E148-2C42-9A05-A7762E1A0A63}" type="parTrans" cxnId="{147B01A4-2A1D-5743-AD32-B7BFB8FFB707}">
      <dgm:prSet/>
      <dgm:spPr/>
      <dgm:t>
        <a:bodyPr/>
        <a:lstStyle/>
        <a:p>
          <a:endParaRPr lang="en-US"/>
        </a:p>
      </dgm:t>
    </dgm:pt>
    <dgm:pt modelId="{57A3276B-85A8-D24D-A4EB-1AA3758B0565}" type="sibTrans" cxnId="{147B01A4-2A1D-5743-AD32-B7BFB8FFB707}">
      <dgm:prSet/>
      <dgm:spPr/>
      <dgm:t>
        <a:bodyPr/>
        <a:lstStyle/>
        <a:p>
          <a:endParaRPr lang="en-US"/>
        </a:p>
      </dgm:t>
    </dgm:pt>
    <dgm:pt modelId="{4A9121CF-E006-3648-8E63-4636C31E0A25}">
      <dgm:prSet phldrT="[Text]"/>
      <dgm:spPr/>
      <dgm:t>
        <a:bodyPr/>
        <a:lstStyle/>
        <a:p>
          <a:r>
            <a:rPr lang="ar-sa"/>
            <a:t>امكانية الاعتماد عليها</a:t>
          </a:r>
          <a:endParaRPr lang="en-US"/>
        </a:p>
      </dgm:t>
    </dgm:pt>
    <dgm:pt modelId="{B23AF45C-0989-674F-98C2-09381DDA5CA5}" type="parTrans" cxnId="{448E8C42-BB64-C44A-90E2-C7F2A5A85CDA}">
      <dgm:prSet/>
      <dgm:spPr/>
      <dgm:t>
        <a:bodyPr/>
        <a:lstStyle/>
        <a:p>
          <a:endParaRPr lang="en-US"/>
        </a:p>
      </dgm:t>
    </dgm:pt>
    <dgm:pt modelId="{2EFAF82C-B984-B749-B26C-B130A364391C}" type="sibTrans" cxnId="{448E8C42-BB64-C44A-90E2-C7F2A5A85CDA}">
      <dgm:prSet/>
      <dgm:spPr/>
      <dgm:t>
        <a:bodyPr/>
        <a:lstStyle/>
        <a:p>
          <a:endParaRPr lang="en-US"/>
        </a:p>
      </dgm:t>
    </dgm:pt>
    <dgm:pt modelId="{39D1936E-86B6-814C-8AFA-29D7E9FC920E}">
      <dgm:prSet phldrT="[Text]"/>
      <dgm:spPr/>
      <dgm:t>
        <a:bodyPr/>
        <a:lstStyle/>
        <a:p>
          <a:r>
            <a:rPr lang="ar-sa"/>
            <a:t>الملائمة</a:t>
          </a:r>
          <a:endParaRPr lang="en-US"/>
        </a:p>
      </dgm:t>
    </dgm:pt>
    <dgm:pt modelId="{D2C21F2F-795E-BC41-9C4E-DB5C4F7EB214}" type="parTrans" cxnId="{75F14AC6-1B3B-FB41-B3A9-85CE861A5F1C}">
      <dgm:prSet/>
      <dgm:spPr/>
      <dgm:t>
        <a:bodyPr/>
        <a:lstStyle/>
        <a:p>
          <a:endParaRPr lang="en-US"/>
        </a:p>
      </dgm:t>
    </dgm:pt>
    <dgm:pt modelId="{EB170589-A297-BB47-A14C-0D9725172D98}" type="sibTrans" cxnId="{75F14AC6-1B3B-FB41-B3A9-85CE861A5F1C}">
      <dgm:prSet/>
      <dgm:spPr/>
      <dgm:t>
        <a:bodyPr/>
        <a:lstStyle/>
        <a:p>
          <a:endParaRPr lang="en-US"/>
        </a:p>
      </dgm:t>
    </dgm:pt>
    <dgm:pt modelId="{5ED5F830-BB3A-494B-8EBF-7A50D6C6FFBC}">
      <dgm:prSet/>
      <dgm:spPr/>
      <dgm:t>
        <a:bodyPr/>
        <a:lstStyle/>
        <a:p>
          <a:r>
            <a:rPr lang="ar-sa"/>
            <a:t>القدرة على التنبؤ </a:t>
          </a:r>
          <a:endParaRPr lang="en-US"/>
        </a:p>
      </dgm:t>
    </dgm:pt>
    <dgm:pt modelId="{D0322C99-7293-4C41-BB5D-B8AF6B2BA239}" type="parTrans" cxnId="{C81373CB-34CF-7C43-A13D-BA4C6C71DCDC}">
      <dgm:prSet/>
      <dgm:spPr/>
      <dgm:t>
        <a:bodyPr/>
        <a:lstStyle/>
        <a:p>
          <a:endParaRPr lang="en-US"/>
        </a:p>
      </dgm:t>
    </dgm:pt>
    <dgm:pt modelId="{0D7E89C1-CCE2-8B49-AA56-9074F638FCBB}" type="sibTrans" cxnId="{C81373CB-34CF-7C43-A13D-BA4C6C71DCDC}">
      <dgm:prSet/>
      <dgm:spPr/>
      <dgm:t>
        <a:bodyPr/>
        <a:lstStyle/>
        <a:p>
          <a:endParaRPr lang="en-US"/>
        </a:p>
      </dgm:t>
    </dgm:pt>
    <dgm:pt modelId="{770EED21-B20E-6D4E-B2B5-AC398911DF19}">
      <dgm:prSet/>
      <dgm:spPr/>
      <dgm:t>
        <a:bodyPr/>
        <a:lstStyle/>
        <a:p>
          <a:r>
            <a:rPr lang="ar-sa"/>
            <a:t>التغذية العكسية</a:t>
          </a:r>
          <a:endParaRPr lang="en-US"/>
        </a:p>
      </dgm:t>
    </dgm:pt>
    <dgm:pt modelId="{7E921E72-4AD5-0644-82D2-C24A8AEF823D}" type="parTrans" cxnId="{799488E7-3212-2D43-86A8-37A975424EE6}">
      <dgm:prSet/>
      <dgm:spPr/>
      <dgm:t>
        <a:bodyPr/>
        <a:lstStyle/>
        <a:p>
          <a:endParaRPr lang="en-US"/>
        </a:p>
      </dgm:t>
    </dgm:pt>
    <dgm:pt modelId="{BF1E3EB8-00CF-BF43-B055-D550604BF8AD}" type="sibTrans" cxnId="{799488E7-3212-2D43-86A8-37A975424EE6}">
      <dgm:prSet/>
      <dgm:spPr/>
      <dgm:t>
        <a:bodyPr/>
        <a:lstStyle/>
        <a:p>
          <a:endParaRPr lang="en-US"/>
        </a:p>
      </dgm:t>
    </dgm:pt>
    <dgm:pt modelId="{2F5DFFFE-1007-AC46-989B-E2621EBC7A98}">
      <dgm:prSet/>
      <dgm:spPr/>
      <dgm:t>
        <a:bodyPr/>
        <a:lstStyle/>
        <a:p>
          <a:r>
            <a:rPr lang="ar-sa"/>
            <a:t>التوقيت المناسب</a:t>
          </a:r>
          <a:endParaRPr lang="en-US"/>
        </a:p>
      </dgm:t>
    </dgm:pt>
    <dgm:pt modelId="{70301776-4FB2-B748-81A8-851B64C81FA1}" type="parTrans" cxnId="{9AA0BBD7-EE8B-844B-99C2-E306C6F1F77A}">
      <dgm:prSet/>
      <dgm:spPr/>
      <dgm:t>
        <a:bodyPr/>
        <a:lstStyle/>
        <a:p>
          <a:endParaRPr lang="en-US"/>
        </a:p>
      </dgm:t>
    </dgm:pt>
    <dgm:pt modelId="{C116F962-71DA-B64C-A5F8-178D21063D22}" type="sibTrans" cxnId="{9AA0BBD7-EE8B-844B-99C2-E306C6F1F77A}">
      <dgm:prSet/>
      <dgm:spPr/>
      <dgm:t>
        <a:bodyPr/>
        <a:lstStyle/>
        <a:p>
          <a:endParaRPr lang="en-US"/>
        </a:p>
      </dgm:t>
    </dgm:pt>
    <dgm:pt modelId="{62CD322B-4608-194A-B848-141AF88F5BAB}">
      <dgm:prSet/>
      <dgm:spPr/>
      <dgm:t>
        <a:bodyPr/>
        <a:lstStyle/>
        <a:p>
          <a:r>
            <a:rPr lang="ar-sa"/>
            <a:t>الموضوعية ( عدم التحيز)</a:t>
          </a:r>
          <a:endParaRPr lang="en-US"/>
        </a:p>
      </dgm:t>
    </dgm:pt>
    <dgm:pt modelId="{1EF2F7C9-B08F-1843-987F-BE08D76B19BD}" type="parTrans" cxnId="{0C53C58D-83E4-D84E-9148-729979E22BA2}">
      <dgm:prSet/>
      <dgm:spPr/>
      <dgm:t>
        <a:bodyPr/>
        <a:lstStyle/>
        <a:p>
          <a:endParaRPr lang="en-US"/>
        </a:p>
      </dgm:t>
    </dgm:pt>
    <dgm:pt modelId="{D41158D3-9816-A545-9941-32AAD5FF9399}" type="sibTrans" cxnId="{0C53C58D-83E4-D84E-9148-729979E22BA2}">
      <dgm:prSet/>
      <dgm:spPr/>
      <dgm:t>
        <a:bodyPr/>
        <a:lstStyle/>
        <a:p>
          <a:endParaRPr lang="en-US"/>
        </a:p>
      </dgm:t>
    </dgm:pt>
    <dgm:pt modelId="{C3EC98D3-C019-B940-91B2-B93173C0A2C9}">
      <dgm:prSet/>
      <dgm:spPr/>
      <dgm:t>
        <a:bodyPr/>
        <a:lstStyle/>
        <a:p>
          <a:r>
            <a:rPr lang="ar-sa"/>
            <a:t>امكانية التحقق منها بالدليل</a:t>
          </a:r>
          <a:endParaRPr lang="en-US"/>
        </a:p>
      </dgm:t>
    </dgm:pt>
    <dgm:pt modelId="{165BB915-D400-4E4D-A16E-72A86552042A}" type="parTrans" cxnId="{26041630-CF0A-ED48-BFA7-79C1BD2D7208}">
      <dgm:prSet/>
      <dgm:spPr/>
      <dgm:t>
        <a:bodyPr/>
        <a:lstStyle/>
        <a:p>
          <a:endParaRPr lang="en-US"/>
        </a:p>
      </dgm:t>
    </dgm:pt>
    <dgm:pt modelId="{289E951B-C345-F54A-85C4-D56FFA426693}" type="sibTrans" cxnId="{26041630-CF0A-ED48-BFA7-79C1BD2D7208}">
      <dgm:prSet/>
      <dgm:spPr/>
      <dgm:t>
        <a:bodyPr/>
        <a:lstStyle/>
        <a:p>
          <a:endParaRPr lang="en-US"/>
        </a:p>
      </dgm:t>
    </dgm:pt>
    <dgm:pt modelId="{CD1A39FD-52F8-0F45-B721-03147A0B0A56}">
      <dgm:prSet/>
      <dgm:spPr/>
      <dgm:t>
        <a:bodyPr/>
        <a:lstStyle/>
        <a:p>
          <a:r>
            <a:rPr lang="ar-sa"/>
            <a:t>العرض السليم لها</a:t>
          </a:r>
          <a:endParaRPr lang="en-US"/>
        </a:p>
      </dgm:t>
    </dgm:pt>
    <dgm:pt modelId="{31D9875D-341D-284F-B037-677832F1A072}" type="parTrans" cxnId="{F2BEC04D-F571-1149-B081-FC651C1AF652}">
      <dgm:prSet/>
      <dgm:spPr/>
      <dgm:t>
        <a:bodyPr/>
        <a:lstStyle/>
        <a:p>
          <a:endParaRPr lang="en-US"/>
        </a:p>
      </dgm:t>
    </dgm:pt>
    <dgm:pt modelId="{54149923-CE5F-2346-A2E9-0FF6427DE534}" type="sibTrans" cxnId="{F2BEC04D-F571-1149-B081-FC651C1AF652}">
      <dgm:prSet/>
      <dgm:spPr/>
      <dgm:t>
        <a:bodyPr/>
        <a:lstStyle/>
        <a:p>
          <a:endParaRPr lang="en-US"/>
        </a:p>
      </dgm:t>
    </dgm:pt>
    <dgm:pt modelId="{9A344602-8740-734F-A8ED-D29A0BA58CD7}" type="pres">
      <dgm:prSet presAssocID="{DEED7C90-D594-9F4E-96EF-845F96456F9B}" presName="hierChild1" presStyleCnt="0">
        <dgm:presLayoutVars>
          <dgm:orgChart val="1"/>
          <dgm:chPref val="1"/>
          <dgm:dir/>
          <dgm:animOne val="branch"/>
          <dgm:animLvl val="lvl"/>
          <dgm:resizeHandles/>
        </dgm:presLayoutVars>
      </dgm:prSet>
      <dgm:spPr/>
    </dgm:pt>
    <dgm:pt modelId="{B7A34473-16C5-1F41-918F-AFD7511B0823}" type="pres">
      <dgm:prSet presAssocID="{D07D4010-D6E4-0F46-B51C-215361065D9C}" presName="hierRoot1" presStyleCnt="0">
        <dgm:presLayoutVars>
          <dgm:hierBranch val="init"/>
        </dgm:presLayoutVars>
      </dgm:prSet>
      <dgm:spPr/>
    </dgm:pt>
    <dgm:pt modelId="{27AE1FC7-089F-7A41-93A1-DCA0B329CC72}" type="pres">
      <dgm:prSet presAssocID="{D07D4010-D6E4-0F46-B51C-215361065D9C}" presName="rootComposite1" presStyleCnt="0"/>
      <dgm:spPr/>
    </dgm:pt>
    <dgm:pt modelId="{70041125-5191-ED44-B6BA-F51B181EE40A}" type="pres">
      <dgm:prSet presAssocID="{D07D4010-D6E4-0F46-B51C-215361065D9C}" presName="rootText1" presStyleLbl="node0" presStyleIdx="0" presStyleCnt="1" custScaleX="306835" custScaleY="71589" custLinFactNeighborX="86379" custLinFactNeighborY="-9332">
        <dgm:presLayoutVars>
          <dgm:chPref val="3"/>
        </dgm:presLayoutVars>
      </dgm:prSet>
      <dgm:spPr/>
      <dgm:t>
        <a:bodyPr/>
        <a:lstStyle/>
        <a:p>
          <a:endParaRPr lang="en-US"/>
        </a:p>
      </dgm:t>
    </dgm:pt>
    <dgm:pt modelId="{EE7FB661-BDF3-774E-B990-AD4CB2B91B80}" type="pres">
      <dgm:prSet presAssocID="{D07D4010-D6E4-0F46-B51C-215361065D9C}" presName="rootConnector1" presStyleLbl="node1" presStyleIdx="0" presStyleCnt="0"/>
      <dgm:spPr/>
    </dgm:pt>
    <dgm:pt modelId="{CE20C84A-C7CC-4B42-9386-008B1E9739D9}" type="pres">
      <dgm:prSet presAssocID="{D07D4010-D6E4-0F46-B51C-215361065D9C}" presName="hierChild2" presStyleCnt="0"/>
      <dgm:spPr/>
    </dgm:pt>
    <dgm:pt modelId="{92E778C9-A3F3-B64D-9783-27574718E33D}" type="pres">
      <dgm:prSet presAssocID="{B23AF45C-0989-674F-98C2-09381DDA5CA5}" presName="Name37" presStyleLbl="parChTrans1D2" presStyleIdx="0" presStyleCnt="2"/>
      <dgm:spPr/>
    </dgm:pt>
    <dgm:pt modelId="{66D14D1B-8EC6-5B46-8347-51CB5D51FBCD}" type="pres">
      <dgm:prSet presAssocID="{4A9121CF-E006-3648-8E63-4636C31E0A25}" presName="hierRoot2" presStyleCnt="0">
        <dgm:presLayoutVars>
          <dgm:hierBranch val="init"/>
        </dgm:presLayoutVars>
      </dgm:prSet>
      <dgm:spPr/>
    </dgm:pt>
    <dgm:pt modelId="{DD946954-A2C2-0845-9D1B-6D85C7F171A3}" type="pres">
      <dgm:prSet presAssocID="{4A9121CF-E006-3648-8E63-4636C31E0A25}" presName="rootComposite" presStyleCnt="0"/>
      <dgm:spPr/>
    </dgm:pt>
    <dgm:pt modelId="{F0D97A99-D6E7-BB4E-AAAF-A12343A6B30C}" type="pres">
      <dgm:prSet presAssocID="{4A9121CF-E006-3648-8E63-4636C31E0A25}" presName="rootText" presStyleLbl="node2" presStyleIdx="0" presStyleCnt="2" custScaleX="235167" custLinFactNeighborX="-2268" custLinFactNeighborY="14268">
        <dgm:presLayoutVars>
          <dgm:chPref val="3"/>
        </dgm:presLayoutVars>
      </dgm:prSet>
      <dgm:spPr/>
    </dgm:pt>
    <dgm:pt modelId="{D55AB25D-D58D-5D4F-AC15-C761FF67BB41}" type="pres">
      <dgm:prSet presAssocID="{4A9121CF-E006-3648-8E63-4636C31E0A25}" presName="rootConnector" presStyleLbl="node2" presStyleIdx="0" presStyleCnt="2"/>
      <dgm:spPr/>
    </dgm:pt>
    <dgm:pt modelId="{B87AAA0C-7F88-D24A-81D7-17D7BA680AD6}" type="pres">
      <dgm:prSet presAssocID="{4A9121CF-E006-3648-8E63-4636C31E0A25}" presName="hierChild4" presStyleCnt="0"/>
      <dgm:spPr/>
    </dgm:pt>
    <dgm:pt modelId="{8F0EFB7D-23FB-C44B-93B1-947BBA9CF548}" type="pres">
      <dgm:prSet presAssocID="{1EF2F7C9-B08F-1843-987F-BE08D76B19BD}" presName="Name37" presStyleLbl="parChTrans1D3" presStyleIdx="0" presStyleCnt="6"/>
      <dgm:spPr/>
    </dgm:pt>
    <dgm:pt modelId="{06097DA6-ABA3-4F4D-B62F-4059F8A36005}" type="pres">
      <dgm:prSet presAssocID="{62CD322B-4608-194A-B848-141AF88F5BAB}" presName="hierRoot2" presStyleCnt="0">
        <dgm:presLayoutVars>
          <dgm:hierBranch val="init"/>
        </dgm:presLayoutVars>
      </dgm:prSet>
      <dgm:spPr/>
    </dgm:pt>
    <dgm:pt modelId="{BD47D242-5731-9A40-81F3-6E89DEAECCD6}" type="pres">
      <dgm:prSet presAssocID="{62CD322B-4608-194A-B848-141AF88F5BAB}" presName="rootComposite" presStyleCnt="0"/>
      <dgm:spPr/>
    </dgm:pt>
    <dgm:pt modelId="{221FD91A-4703-3443-A430-891C26096F81}" type="pres">
      <dgm:prSet presAssocID="{62CD322B-4608-194A-B848-141AF88F5BAB}" presName="rootText" presStyleLbl="node3" presStyleIdx="0" presStyleCnt="6">
        <dgm:presLayoutVars>
          <dgm:chPref val="3"/>
        </dgm:presLayoutVars>
      </dgm:prSet>
      <dgm:spPr/>
      <dgm:t>
        <a:bodyPr/>
        <a:lstStyle/>
        <a:p>
          <a:endParaRPr lang="en-US"/>
        </a:p>
      </dgm:t>
    </dgm:pt>
    <dgm:pt modelId="{62414205-A227-714B-881F-286FDC974B3F}" type="pres">
      <dgm:prSet presAssocID="{62CD322B-4608-194A-B848-141AF88F5BAB}" presName="rootConnector" presStyleLbl="node3" presStyleIdx="0" presStyleCnt="6"/>
      <dgm:spPr/>
    </dgm:pt>
    <dgm:pt modelId="{5E912977-14CB-654C-9608-DABB57192D39}" type="pres">
      <dgm:prSet presAssocID="{62CD322B-4608-194A-B848-141AF88F5BAB}" presName="hierChild4" presStyleCnt="0"/>
      <dgm:spPr/>
    </dgm:pt>
    <dgm:pt modelId="{1C1ADE30-7252-ED4A-901B-CE4DAB24F0CE}" type="pres">
      <dgm:prSet presAssocID="{62CD322B-4608-194A-B848-141AF88F5BAB}" presName="hierChild5" presStyleCnt="0"/>
      <dgm:spPr/>
    </dgm:pt>
    <dgm:pt modelId="{4A3D23AB-F69E-A54F-8026-119DF318407D}" type="pres">
      <dgm:prSet presAssocID="{165BB915-D400-4E4D-A16E-72A86552042A}" presName="Name37" presStyleLbl="parChTrans1D3" presStyleIdx="1" presStyleCnt="6"/>
      <dgm:spPr/>
    </dgm:pt>
    <dgm:pt modelId="{2CF6F73F-0ED3-5E4C-A124-EE6DA7087CA3}" type="pres">
      <dgm:prSet presAssocID="{C3EC98D3-C019-B940-91B2-B93173C0A2C9}" presName="hierRoot2" presStyleCnt="0">
        <dgm:presLayoutVars>
          <dgm:hierBranch val="init"/>
        </dgm:presLayoutVars>
      </dgm:prSet>
      <dgm:spPr/>
    </dgm:pt>
    <dgm:pt modelId="{6146CCB2-3E82-264D-AC8E-0ABA2F4CC2C9}" type="pres">
      <dgm:prSet presAssocID="{C3EC98D3-C019-B940-91B2-B93173C0A2C9}" presName="rootComposite" presStyleCnt="0"/>
      <dgm:spPr/>
    </dgm:pt>
    <dgm:pt modelId="{771BA62E-983D-9B46-BAFB-D6950110104A}" type="pres">
      <dgm:prSet presAssocID="{C3EC98D3-C019-B940-91B2-B93173C0A2C9}" presName="rootText" presStyleLbl="node3" presStyleIdx="1" presStyleCnt="6">
        <dgm:presLayoutVars>
          <dgm:chPref val="3"/>
        </dgm:presLayoutVars>
      </dgm:prSet>
      <dgm:spPr/>
      <dgm:t>
        <a:bodyPr/>
        <a:lstStyle/>
        <a:p>
          <a:endParaRPr lang="en-US"/>
        </a:p>
      </dgm:t>
    </dgm:pt>
    <dgm:pt modelId="{A32FC477-7E96-F24F-9F01-C816127146FD}" type="pres">
      <dgm:prSet presAssocID="{C3EC98D3-C019-B940-91B2-B93173C0A2C9}" presName="rootConnector" presStyleLbl="node3" presStyleIdx="1" presStyleCnt="6"/>
      <dgm:spPr/>
    </dgm:pt>
    <dgm:pt modelId="{A6709F7C-709B-494B-91E4-95C29673EC7D}" type="pres">
      <dgm:prSet presAssocID="{C3EC98D3-C019-B940-91B2-B93173C0A2C9}" presName="hierChild4" presStyleCnt="0"/>
      <dgm:spPr/>
    </dgm:pt>
    <dgm:pt modelId="{EA3869D7-5A93-9A4E-A569-64096BB8C3AB}" type="pres">
      <dgm:prSet presAssocID="{C3EC98D3-C019-B940-91B2-B93173C0A2C9}" presName="hierChild5" presStyleCnt="0"/>
      <dgm:spPr/>
    </dgm:pt>
    <dgm:pt modelId="{DDCCAAC5-222B-5046-821D-5BC33C4B5BC0}" type="pres">
      <dgm:prSet presAssocID="{31D9875D-341D-284F-B037-677832F1A072}" presName="Name37" presStyleLbl="parChTrans1D3" presStyleIdx="2" presStyleCnt="6"/>
      <dgm:spPr/>
    </dgm:pt>
    <dgm:pt modelId="{BCBA5B8A-7DDA-F440-88D9-A6028789F73E}" type="pres">
      <dgm:prSet presAssocID="{CD1A39FD-52F8-0F45-B721-03147A0B0A56}" presName="hierRoot2" presStyleCnt="0">
        <dgm:presLayoutVars>
          <dgm:hierBranch val="init"/>
        </dgm:presLayoutVars>
      </dgm:prSet>
      <dgm:spPr/>
    </dgm:pt>
    <dgm:pt modelId="{7D471307-6C04-B74C-B9F4-51A86B13C1F2}" type="pres">
      <dgm:prSet presAssocID="{CD1A39FD-52F8-0F45-B721-03147A0B0A56}" presName="rootComposite" presStyleCnt="0"/>
      <dgm:spPr/>
    </dgm:pt>
    <dgm:pt modelId="{E7A610AC-F0A7-0846-BFAB-7F7CA71939CB}" type="pres">
      <dgm:prSet presAssocID="{CD1A39FD-52F8-0F45-B721-03147A0B0A56}" presName="rootText" presStyleLbl="node3" presStyleIdx="2" presStyleCnt="6">
        <dgm:presLayoutVars>
          <dgm:chPref val="3"/>
        </dgm:presLayoutVars>
      </dgm:prSet>
      <dgm:spPr/>
    </dgm:pt>
    <dgm:pt modelId="{CB3A443E-6A6C-5547-8A94-ADBB2E802526}" type="pres">
      <dgm:prSet presAssocID="{CD1A39FD-52F8-0F45-B721-03147A0B0A56}" presName="rootConnector" presStyleLbl="node3" presStyleIdx="2" presStyleCnt="6"/>
      <dgm:spPr/>
    </dgm:pt>
    <dgm:pt modelId="{2F159245-80DE-7B4E-B850-4B3F625625A4}" type="pres">
      <dgm:prSet presAssocID="{CD1A39FD-52F8-0F45-B721-03147A0B0A56}" presName="hierChild4" presStyleCnt="0"/>
      <dgm:spPr/>
    </dgm:pt>
    <dgm:pt modelId="{78BC674B-73DC-D840-9B09-84321348574E}" type="pres">
      <dgm:prSet presAssocID="{CD1A39FD-52F8-0F45-B721-03147A0B0A56}" presName="hierChild5" presStyleCnt="0"/>
      <dgm:spPr/>
    </dgm:pt>
    <dgm:pt modelId="{0F8BFB62-776F-384F-85F3-3CAF0FD6360E}" type="pres">
      <dgm:prSet presAssocID="{4A9121CF-E006-3648-8E63-4636C31E0A25}" presName="hierChild5" presStyleCnt="0"/>
      <dgm:spPr/>
    </dgm:pt>
    <dgm:pt modelId="{6B018FDD-DE32-E348-A47F-AF20CCF6238F}" type="pres">
      <dgm:prSet presAssocID="{D2C21F2F-795E-BC41-9C4E-DB5C4F7EB214}" presName="Name37" presStyleLbl="parChTrans1D2" presStyleIdx="1" presStyleCnt="2"/>
      <dgm:spPr/>
    </dgm:pt>
    <dgm:pt modelId="{1865F6D7-D532-A344-A59B-E4B72471F6CF}" type="pres">
      <dgm:prSet presAssocID="{39D1936E-86B6-814C-8AFA-29D7E9FC920E}" presName="hierRoot2" presStyleCnt="0">
        <dgm:presLayoutVars>
          <dgm:hierBranch val="init"/>
        </dgm:presLayoutVars>
      </dgm:prSet>
      <dgm:spPr/>
    </dgm:pt>
    <dgm:pt modelId="{49A7AD39-5D2B-7E4B-AC47-751AB22754DB}" type="pres">
      <dgm:prSet presAssocID="{39D1936E-86B6-814C-8AFA-29D7E9FC920E}" presName="rootComposite" presStyleCnt="0"/>
      <dgm:spPr/>
    </dgm:pt>
    <dgm:pt modelId="{E6409147-D5C4-F440-AC74-4A12621413FF}" type="pres">
      <dgm:prSet presAssocID="{39D1936E-86B6-814C-8AFA-29D7E9FC920E}" presName="rootText" presStyleLbl="node2" presStyleIdx="1" presStyleCnt="2" custScaleX="188735" custLinFactX="66796" custLinFactNeighborX="100000" custLinFactNeighborY="10124">
        <dgm:presLayoutVars>
          <dgm:chPref val="3"/>
        </dgm:presLayoutVars>
      </dgm:prSet>
      <dgm:spPr/>
    </dgm:pt>
    <dgm:pt modelId="{AD10FB4D-828E-9940-99C9-258F7BCAD6CA}" type="pres">
      <dgm:prSet presAssocID="{39D1936E-86B6-814C-8AFA-29D7E9FC920E}" presName="rootConnector" presStyleLbl="node2" presStyleIdx="1" presStyleCnt="2"/>
      <dgm:spPr/>
    </dgm:pt>
    <dgm:pt modelId="{DBA70F41-1DEB-2F44-BFAF-03A6EC8D4471}" type="pres">
      <dgm:prSet presAssocID="{39D1936E-86B6-814C-8AFA-29D7E9FC920E}" presName="hierChild4" presStyleCnt="0"/>
      <dgm:spPr/>
    </dgm:pt>
    <dgm:pt modelId="{F1611986-F555-0C46-99FF-05F59DC65266}" type="pres">
      <dgm:prSet presAssocID="{D0322C99-7293-4C41-BB5D-B8AF6B2BA239}" presName="Name37" presStyleLbl="parChTrans1D3" presStyleIdx="3" presStyleCnt="6"/>
      <dgm:spPr/>
    </dgm:pt>
    <dgm:pt modelId="{A54B4C68-D058-1B4D-AD52-9F475F7EB563}" type="pres">
      <dgm:prSet presAssocID="{5ED5F830-BB3A-494B-8EBF-7A50D6C6FFBC}" presName="hierRoot2" presStyleCnt="0">
        <dgm:presLayoutVars>
          <dgm:hierBranch val="init"/>
        </dgm:presLayoutVars>
      </dgm:prSet>
      <dgm:spPr/>
    </dgm:pt>
    <dgm:pt modelId="{70387685-5D05-F74E-A462-13FFE377575F}" type="pres">
      <dgm:prSet presAssocID="{5ED5F830-BB3A-494B-8EBF-7A50D6C6FFBC}" presName="rootComposite" presStyleCnt="0"/>
      <dgm:spPr/>
    </dgm:pt>
    <dgm:pt modelId="{EE6BAA61-939B-BA47-A530-03DB892AE1CC}" type="pres">
      <dgm:prSet presAssocID="{5ED5F830-BB3A-494B-8EBF-7A50D6C6FFBC}" presName="rootText" presStyleLbl="node3" presStyleIdx="3" presStyleCnt="6" custLinFactX="100000" custLinFactNeighborX="137311" custLinFactNeighborY="11396">
        <dgm:presLayoutVars>
          <dgm:chPref val="3"/>
        </dgm:presLayoutVars>
      </dgm:prSet>
      <dgm:spPr/>
      <dgm:t>
        <a:bodyPr/>
        <a:lstStyle/>
        <a:p>
          <a:endParaRPr lang="en-US"/>
        </a:p>
      </dgm:t>
    </dgm:pt>
    <dgm:pt modelId="{96DF7268-2191-434A-B405-3CC819C60D65}" type="pres">
      <dgm:prSet presAssocID="{5ED5F830-BB3A-494B-8EBF-7A50D6C6FFBC}" presName="rootConnector" presStyleLbl="node3" presStyleIdx="3" presStyleCnt="6"/>
      <dgm:spPr/>
    </dgm:pt>
    <dgm:pt modelId="{3ECCE2D1-D895-F543-8B64-F2276D8ACDBC}" type="pres">
      <dgm:prSet presAssocID="{5ED5F830-BB3A-494B-8EBF-7A50D6C6FFBC}" presName="hierChild4" presStyleCnt="0"/>
      <dgm:spPr/>
    </dgm:pt>
    <dgm:pt modelId="{CF651457-9925-584D-BED7-31CF1AEF4002}" type="pres">
      <dgm:prSet presAssocID="{5ED5F830-BB3A-494B-8EBF-7A50D6C6FFBC}" presName="hierChild5" presStyleCnt="0"/>
      <dgm:spPr/>
    </dgm:pt>
    <dgm:pt modelId="{FEFCE126-0649-B645-A47E-F82B6801C766}" type="pres">
      <dgm:prSet presAssocID="{7E921E72-4AD5-0644-82D2-C24A8AEF823D}" presName="Name37" presStyleLbl="parChTrans1D3" presStyleIdx="4" presStyleCnt="6"/>
      <dgm:spPr/>
    </dgm:pt>
    <dgm:pt modelId="{6589EBBD-F9BB-4D40-BFEC-49D65BDE408F}" type="pres">
      <dgm:prSet presAssocID="{770EED21-B20E-6D4E-B2B5-AC398911DF19}" presName="hierRoot2" presStyleCnt="0">
        <dgm:presLayoutVars>
          <dgm:hierBranch val="init"/>
        </dgm:presLayoutVars>
      </dgm:prSet>
      <dgm:spPr/>
    </dgm:pt>
    <dgm:pt modelId="{DDA8CE34-D9E3-0740-B3A0-566815FCA974}" type="pres">
      <dgm:prSet presAssocID="{770EED21-B20E-6D4E-B2B5-AC398911DF19}" presName="rootComposite" presStyleCnt="0"/>
      <dgm:spPr/>
    </dgm:pt>
    <dgm:pt modelId="{E1ACBE1F-45A4-5C42-909A-EE889E6695A8}" type="pres">
      <dgm:prSet presAssocID="{770EED21-B20E-6D4E-B2B5-AC398911DF19}" presName="rootText" presStyleLbl="node3" presStyleIdx="4" presStyleCnt="6" custLinFactNeighborX="-45046" custLinFactNeighborY="-86813">
        <dgm:presLayoutVars>
          <dgm:chPref val="3"/>
        </dgm:presLayoutVars>
      </dgm:prSet>
      <dgm:spPr/>
    </dgm:pt>
    <dgm:pt modelId="{E0674100-8E01-D64F-BACD-2F53793AEA6C}" type="pres">
      <dgm:prSet presAssocID="{770EED21-B20E-6D4E-B2B5-AC398911DF19}" presName="rootConnector" presStyleLbl="node3" presStyleIdx="4" presStyleCnt="6"/>
      <dgm:spPr/>
    </dgm:pt>
    <dgm:pt modelId="{4F6C84FD-D78C-324C-BE4B-738762901CC7}" type="pres">
      <dgm:prSet presAssocID="{770EED21-B20E-6D4E-B2B5-AC398911DF19}" presName="hierChild4" presStyleCnt="0"/>
      <dgm:spPr/>
    </dgm:pt>
    <dgm:pt modelId="{B95C720E-31CA-054F-B086-0869557AB0E9}" type="pres">
      <dgm:prSet presAssocID="{770EED21-B20E-6D4E-B2B5-AC398911DF19}" presName="hierChild5" presStyleCnt="0"/>
      <dgm:spPr/>
    </dgm:pt>
    <dgm:pt modelId="{F8913250-F14B-1E46-A923-1AADFE86FA0E}" type="pres">
      <dgm:prSet presAssocID="{70301776-4FB2-B748-81A8-851B64C81FA1}" presName="Name37" presStyleLbl="parChTrans1D3" presStyleIdx="5" presStyleCnt="6"/>
      <dgm:spPr/>
    </dgm:pt>
    <dgm:pt modelId="{969F0376-C7B8-704D-81F4-3A0ECB107B88}" type="pres">
      <dgm:prSet presAssocID="{2F5DFFFE-1007-AC46-989B-E2621EBC7A98}" presName="hierRoot2" presStyleCnt="0">
        <dgm:presLayoutVars>
          <dgm:hierBranch val="init"/>
        </dgm:presLayoutVars>
      </dgm:prSet>
      <dgm:spPr/>
    </dgm:pt>
    <dgm:pt modelId="{3246F326-931D-0646-A0ED-173AC6081784}" type="pres">
      <dgm:prSet presAssocID="{2F5DFFFE-1007-AC46-989B-E2621EBC7A98}" presName="rootComposite" presStyleCnt="0"/>
      <dgm:spPr/>
    </dgm:pt>
    <dgm:pt modelId="{FE0489B5-9955-034A-911D-DEC3BAD3DF25}" type="pres">
      <dgm:prSet presAssocID="{2F5DFFFE-1007-AC46-989B-E2621EBC7A98}" presName="rootText" presStyleLbl="node3" presStyleIdx="5" presStyleCnt="6" custLinFactX="100000" custLinFactY="-5453" custLinFactNeighborX="149250" custLinFactNeighborY="-100000">
        <dgm:presLayoutVars>
          <dgm:chPref val="3"/>
        </dgm:presLayoutVars>
      </dgm:prSet>
      <dgm:spPr/>
    </dgm:pt>
    <dgm:pt modelId="{D54315E4-0DFA-4A45-8C30-BC00B679A996}" type="pres">
      <dgm:prSet presAssocID="{2F5DFFFE-1007-AC46-989B-E2621EBC7A98}" presName="rootConnector" presStyleLbl="node3" presStyleIdx="5" presStyleCnt="6"/>
      <dgm:spPr/>
    </dgm:pt>
    <dgm:pt modelId="{5EA755A6-6343-7E47-B926-34E78545CEF8}" type="pres">
      <dgm:prSet presAssocID="{2F5DFFFE-1007-AC46-989B-E2621EBC7A98}" presName="hierChild4" presStyleCnt="0"/>
      <dgm:spPr/>
    </dgm:pt>
    <dgm:pt modelId="{B8921A3C-F1CA-7045-8516-DB506BB265B4}" type="pres">
      <dgm:prSet presAssocID="{2F5DFFFE-1007-AC46-989B-E2621EBC7A98}" presName="hierChild5" presStyleCnt="0"/>
      <dgm:spPr/>
    </dgm:pt>
    <dgm:pt modelId="{F19EFD96-9577-2347-BAA8-4FBD4C5DA83F}" type="pres">
      <dgm:prSet presAssocID="{39D1936E-86B6-814C-8AFA-29D7E9FC920E}" presName="hierChild5" presStyleCnt="0"/>
      <dgm:spPr/>
    </dgm:pt>
    <dgm:pt modelId="{4B9228B0-9867-A14D-9CAD-7BA31A3871D8}" type="pres">
      <dgm:prSet presAssocID="{D07D4010-D6E4-0F46-B51C-215361065D9C}" presName="hierChild3" presStyleCnt="0"/>
      <dgm:spPr/>
    </dgm:pt>
  </dgm:ptLst>
  <dgm:cxnLst>
    <dgm:cxn modelId="{9300A99F-D8BC-494B-B824-EC5538FA6935}" type="presOf" srcId="{39D1936E-86B6-814C-8AFA-29D7E9FC920E}" destId="{AD10FB4D-828E-9940-99C9-258F7BCAD6CA}" srcOrd="1" destOrd="0" presId="urn:microsoft.com/office/officeart/2005/8/layout/orgChart1"/>
    <dgm:cxn modelId="{BFBC1B18-8A7F-CE45-8A3F-DF258863C313}" type="presOf" srcId="{165BB915-D400-4E4D-A16E-72A86552042A}" destId="{4A3D23AB-F69E-A54F-8026-119DF318407D}" srcOrd="0" destOrd="0" presId="urn:microsoft.com/office/officeart/2005/8/layout/orgChart1"/>
    <dgm:cxn modelId="{2B4625F2-0D00-674E-9C71-C2E73572C9E1}" type="presOf" srcId="{CD1A39FD-52F8-0F45-B721-03147A0B0A56}" destId="{E7A610AC-F0A7-0846-BFAB-7F7CA71939CB}" srcOrd="0" destOrd="0" presId="urn:microsoft.com/office/officeart/2005/8/layout/orgChart1"/>
    <dgm:cxn modelId="{165763E0-6768-6D44-9CB4-346DD3B39C43}" type="presOf" srcId="{D2C21F2F-795E-BC41-9C4E-DB5C4F7EB214}" destId="{6B018FDD-DE32-E348-A47F-AF20CCF6238F}" srcOrd="0" destOrd="0" presId="urn:microsoft.com/office/officeart/2005/8/layout/orgChart1"/>
    <dgm:cxn modelId="{5B112008-4E50-AC49-B54D-FA097A1DE098}" type="presOf" srcId="{62CD322B-4608-194A-B848-141AF88F5BAB}" destId="{221FD91A-4703-3443-A430-891C26096F81}" srcOrd="0" destOrd="0" presId="urn:microsoft.com/office/officeart/2005/8/layout/orgChart1"/>
    <dgm:cxn modelId="{F2BEC04D-F571-1149-B081-FC651C1AF652}" srcId="{4A9121CF-E006-3648-8E63-4636C31E0A25}" destId="{CD1A39FD-52F8-0F45-B721-03147A0B0A56}" srcOrd="2" destOrd="0" parTransId="{31D9875D-341D-284F-B037-677832F1A072}" sibTransId="{54149923-CE5F-2346-A2E9-0FF6427DE534}"/>
    <dgm:cxn modelId="{4FB80703-7196-8F43-976E-7F0C2BC1420A}" type="presOf" srcId="{70301776-4FB2-B748-81A8-851B64C81FA1}" destId="{F8913250-F14B-1E46-A923-1AADFE86FA0E}" srcOrd="0" destOrd="0" presId="urn:microsoft.com/office/officeart/2005/8/layout/orgChart1"/>
    <dgm:cxn modelId="{C1D07567-3F87-2043-B0FF-3B76E7E75B48}" type="presOf" srcId="{4A9121CF-E006-3648-8E63-4636C31E0A25}" destId="{F0D97A99-D6E7-BB4E-AAAF-A12343A6B30C}" srcOrd="0" destOrd="0" presId="urn:microsoft.com/office/officeart/2005/8/layout/orgChart1"/>
    <dgm:cxn modelId="{147B01A4-2A1D-5743-AD32-B7BFB8FFB707}" srcId="{DEED7C90-D594-9F4E-96EF-845F96456F9B}" destId="{D07D4010-D6E4-0F46-B51C-215361065D9C}" srcOrd="0" destOrd="0" parTransId="{C4BCE5AF-E148-2C42-9A05-A7762E1A0A63}" sibTransId="{57A3276B-85A8-D24D-A4EB-1AA3758B0565}"/>
    <dgm:cxn modelId="{448E8C42-BB64-C44A-90E2-C7F2A5A85CDA}" srcId="{D07D4010-D6E4-0F46-B51C-215361065D9C}" destId="{4A9121CF-E006-3648-8E63-4636C31E0A25}" srcOrd="0" destOrd="0" parTransId="{B23AF45C-0989-674F-98C2-09381DDA5CA5}" sibTransId="{2EFAF82C-B984-B749-B26C-B130A364391C}"/>
    <dgm:cxn modelId="{66C92D44-CA9D-A940-8BB9-95262C6A3001}" type="presOf" srcId="{CD1A39FD-52F8-0F45-B721-03147A0B0A56}" destId="{CB3A443E-6A6C-5547-8A94-ADBB2E802526}" srcOrd="1" destOrd="0" presId="urn:microsoft.com/office/officeart/2005/8/layout/orgChart1"/>
    <dgm:cxn modelId="{2346BBFA-8A8A-8942-A0D8-BE8CB015ED7B}" type="presOf" srcId="{2F5DFFFE-1007-AC46-989B-E2621EBC7A98}" destId="{FE0489B5-9955-034A-911D-DEC3BAD3DF25}" srcOrd="0" destOrd="0" presId="urn:microsoft.com/office/officeart/2005/8/layout/orgChart1"/>
    <dgm:cxn modelId="{F10FD90C-D579-C54B-BFF6-E31DD714C550}" type="presOf" srcId="{1EF2F7C9-B08F-1843-987F-BE08D76B19BD}" destId="{8F0EFB7D-23FB-C44B-93B1-947BBA9CF548}" srcOrd="0" destOrd="0" presId="urn:microsoft.com/office/officeart/2005/8/layout/orgChart1"/>
    <dgm:cxn modelId="{799488E7-3212-2D43-86A8-37A975424EE6}" srcId="{39D1936E-86B6-814C-8AFA-29D7E9FC920E}" destId="{770EED21-B20E-6D4E-B2B5-AC398911DF19}" srcOrd="1" destOrd="0" parTransId="{7E921E72-4AD5-0644-82D2-C24A8AEF823D}" sibTransId="{BF1E3EB8-00CF-BF43-B055-D550604BF8AD}"/>
    <dgm:cxn modelId="{A1C7A0EB-D5FA-9041-883B-779813D98C03}" type="presOf" srcId="{D07D4010-D6E4-0F46-B51C-215361065D9C}" destId="{EE7FB661-BDF3-774E-B990-AD4CB2B91B80}" srcOrd="1" destOrd="0" presId="urn:microsoft.com/office/officeart/2005/8/layout/orgChart1"/>
    <dgm:cxn modelId="{C81AF715-CE73-1F4D-953D-8FF7C9D4CF9C}" type="presOf" srcId="{D07D4010-D6E4-0F46-B51C-215361065D9C}" destId="{70041125-5191-ED44-B6BA-F51B181EE40A}" srcOrd="0" destOrd="0" presId="urn:microsoft.com/office/officeart/2005/8/layout/orgChart1"/>
    <dgm:cxn modelId="{4718E514-3975-404A-84BD-7783F1AF1A24}" type="presOf" srcId="{2F5DFFFE-1007-AC46-989B-E2621EBC7A98}" destId="{D54315E4-0DFA-4A45-8C30-BC00B679A996}" srcOrd="1" destOrd="0" presId="urn:microsoft.com/office/officeart/2005/8/layout/orgChart1"/>
    <dgm:cxn modelId="{5A46EB90-0277-9343-B1E3-3393ED3D10C2}" type="presOf" srcId="{DEED7C90-D594-9F4E-96EF-845F96456F9B}" destId="{9A344602-8740-734F-A8ED-D29A0BA58CD7}" srcOrd="0" destOrd="0" presId="urn:microsoft.com/office/officeart/2005/8/layout/orgChart1"/>
    <dgm:cxn modelId="{5AC24BF5-55C1-BE48-B9DD-97346675867B}" type="presOf" srcId="{770EED21-B20E-6D4E-B2B5-AC398911DF19}" destId="{E0674100-8E01-D64F-BACD-2F53793AEA6C}" srcOrd="1" destOrd="0" presId="urn:microsoft.com/office/officeart/2005/8/layout/orgChart1"/>
    <dgm:cxn modelId="{347A17EF-8EF0-B54B-A934-18E16E8DADBC}" type="presOf" srcId="{770EED21-B20E-6D4E-B2B5-AC398911DF19}" destId="{E1ACBE1F-45A4-5C42-909A-EE889E6695A8}" srcOrd="0" destOrd="0" presId="urn:microsoft.com/office/officeart/2005/8/layout/orgChart1"/>
    <dgm:cxn modelId="{26041630-CF0A-ED48-BFA7-79C1BD2D7208}" srcId="{4A9121CF-E006-3648-8E63-4636C31E0A25}" destId="{C3EC98D3-C019-B940-91B2-B93173C0A2C9}" srcOrd="1" destOrd="0" parTransId="{165BB915-D400-4E4D-A16E-72A86552042A}" sibTransId="{289E951B-C345-F54A-85C4-D56FFA426693}"/>
    <dgm:cxn modelId="{43F4138E-2C75-F54B-8B54-4710471B8318}" type="presOf" srcId="{B23AF45C-0989-674F-98C2-09381DDA5CA5}" destId="{92E778C9-A3F3-B64D-9783-27574718E33D}" srcOrd="0" destOrd="0" presId="urn:microsoft.com/office/officeart/2005/8/layout/orgChart1"/>
    <dgm:cxn modelId="{8AB15B03-8963-C34D-9DCD-BC0B27258273}" type="presOf" srcId="{C3EC98D3-C019-B940-91B2-B93173C0A2C9}" destId="{771BA62E-983D-9B46-BAFB-D6950110104A}" srcOrd="0" destOrd="0" presId="urn:microsoft.com/office/officeart/2005/8/layout/orgChart1"/>
    <dgm:cxn modelId="{75F14AC6-1B3B-FB41-B3A9-85CE861A5F1C}" srcId="{D07D4010-D6E4-0F46-B51C-215361065D9C}" destId="{39D1936E-86B6-814C-8AFA-29D7E9FC920E}" srcOrd="1" destOrd="0" parTransId="{D2C21F2F-795E-BC41-9C4E-DB5C4F7EB214}" sibTransId="{EB170589-A297-BB47-A14C-0D9725172D98}"/>
    <dgm:cxn modelId="{E62DA385-4BBF-E34F-9273-5B9FE0701F1E}" type="presOf" srcId="{7E921E72-4AD5-0644-82D2-C24A8AEF823D}" destId="{FEFCE126-0649-B645-A47E-F82B6801C766}" srcOrd="0" destOrd="0" presId="urn:microsoft.com/office/officeart/2005/8/layout/orgChart1"/>
    <dgm:cxn modelId="{6C0EBC57-2CE8-1D4A-8FB2-0411451F9DD8}" type="presOf" srcId="{5ED5F830-BB3A-494B-8EBF-7A50D6C6FFBC}" destId="{96DF7268-2191-434A-B405-3CC819C60D65}" srcOrd="1" destOrd="0" presId="urn:microsoft.com/office/officeart/2005/8/layout/orgChart1"/>
    <dgm:cxn modelId="{0C53C58D-83E4-D84E-9148-729979E22BA2}" srcId="{4A9121CF-E006-3648-8E63-4636C31E0A25}" destId="{62CD322B-4608-194A-B848-141AF88F5BAB}" srcOrd="0" destOrd="0" parTransId="{1EF2F7C9-B08F-1843-987F-BE08D76B19BD}" sibTransId="{D41158D3-9816-A545-9941-32AAD5FF9399}"/>
    <dgm:cxn modelId="{C81373CB-34CF-7C43-A13D-BA4C6C71DCDC}" srcId="{39D1936E-86B6-814C-8AFA-29D7E9FC920E}" destId="{5ED5F830-BB3A-494B-8EBF-7A50D6C6FFBC}" srcOrd="0" destOrd="0" parTransId="{D0322C99-7293-4C41-BB5D-B8AF6B2BA239}" sibTransId="{0D7E89C1-CCE2-8B49-AA56-9074F638FCBB}"/>
    <dgm:cxn modelId="{225BE047-E2E9-2B45-BD8A-4E0E44FEB1D3}" type="presOf" srcId="{62CD322B-4608-194A-B848-141AF88F5BAB}" destId="{62414205-A227-714B-881F-286FDC974B3F}" srcOrd="1" destOrd="0" presId="urn:microsoft.com/office/officeart/2005/8/layout/orgChart1"/>
    <dgm:cxn modelId="{E5EA3C41-D154-6743-B918-C5D40C405A14}" type="presOf" srcId="{D0322C99-7293-4C41-BB5D-B8AF6B2BA239}" destId="{F1611986-F555-0C46-99FF-05F59DC65266}" srcOrd="0" destOrd="0" presId="urn:microsoft.com/office/officeart/2005/8/layout/orgChart1"/>
    <dgm:cxn modelId="{9AA0BBD7-EE8B-844B-99C2-E306C6F1F77A}" srcId="{39D1936E-86B6-814C-8AFA-29D7E9FC920E}" destId="{2F5DFFFE-1007-AC46-989B-E2621EBC7A98}" srcOrd="2" destOrd="0" parTransId="{70301776-4FB2-B748-81A8-851B64C81FA1}" sibTransId="{C116F962-71DA-B64C-A5F8-178D21063D22}"/>
    <dgm:cxn modelId="{DBD93838-17FD-1544-9848-377A9A52AC60}" type="presOf" srcId="{39D1936E-86B6-814C-8AFA-29D7E9FC920E}" destId="{E6409147-D5C4-F440-AC74-4A12621413FF}" srcOrd="0" destOrd="0" presId="urn:microsoft.com/office/officeart/2005/8/layout/orgChart1"/>
    <dgm:cxn modelId="{4E8ED8B5-A3FB-6142-A23C-AC18A9BD2FEE}" type="presOf" srcId="{31D9875D-341D-284F-B037-677832F1A072}" destId="{DDCCAAC5-222B-5046-821D-5BC33C4B5BC0}" srcOrd="0" destOrd="0" presId="urn:microsoft.com/office/officeart/2005/8/layout/orgChart1"/>
    <dgm:cxn modelId="{A9AC875F-D899-AF4C-BAE3-6CF9932B56D9}" type="presOf" srcId="{5ED5F830-BB3A-494B-8EBF-7A50D6C6FFBC}" destId="{EE6BAA61-939B-BA47-A530-03DB892AE1CC}" srcOrd="0" destOrd="0" presId="urn:microsoft.com/office/officeart/2005/8/layout/orgChart1"/>
    <dgm:cxn modelId="{EF5EDA62-2049-8B42-9425-7D202A7AAE55}" type="presOf" srcId="{4A9121CF-E006-3648-8E63-4636C31E0A25}" destId="{D55AB25D-D58D-5D4F-AC15-C761FF67BB41}" srcOrd="1" destOrd="0" presId="urn:microsoft.com/office/officeart/2005/8/layout/orgChart1"/>
    <dgm:cxn modelId="{1480FAF4-1F0B-2445-98D5-95C9E73E15D3}" type="presOf" srcId="{C3EC98D3-C019-B940-91B2-B93173C0A2C9}" destId="{A32FC477-7E96-F24F-9F01-C816127146FD}" srcOrd="1" destOrd="0" presId="urn:microsoft.com/office/officeart/2005/8/layout/orgChart1"/>
    <dgm:cxn modelId="{C4277303-D606-5C4E-96D3-38CF764CF7E3}" type="presParOf" srcId="{9A344602-8740-734F-A8ED-D29A0BA58CD7}" destId="{B7A34473-16C5-1F41-918F-AFD7511B0823}" srcOrd="0" destOrd="0" presId="urn:microsoft.com/office/officeart/2005/8/layout/orgChart1"/>
    <dgm:cxn modelId="{8B5E2F7C-5627-8947-B6DD-F02C9CF3590B}" type="presParOf" srcId="{B7A34473-16C5-1F41-918F-AFD7511B0823}" destId="{27AE1FC7-089F-7A41-93A1-DCA0B329CC72}" srcOrd="0" destOrd="0" presId="urn:microsoft.com/office/officeart/2005/8/layout/orgChart1"/>
    <dgm:cxn modelId="{50BBB5ED-672C-4548-825E-D1AEF243FD99}" type="presParOf" srcId="{27AE1FC7-089F-7A41-93A1-DCA0B329CC72}" destId="{70041125-5191-ED44-B6BA-F51B181EE40A}" srcOrd="0" destOrd="0" presId="urn:microsoft.com/office/officeart/2005/8/layout/orgChart1"/>
    <dgm:cxn modelId="{8D71A842-A3F9-0046-96D5-3D696C28D786}" type="presParOf" srcId="{27AE1FC7-089F-7A41-93A1-DCA0B329CC72}" destId="{EE7FB661-BDF3-774E-B990-AD4CB2B91B80}" srcOrd="1" destOrd="0" presId="urn:microsoft.com/office/officeart/2005/8/layout/orgChart1"/>
    <dgm:cxn modelId="{3E526CFE-5D67-2F4B-BCC0-A867CA338250}" type="presParOf" srcId="{B7A34473-16C5-1F41-918F-AFD7511B0823}" destId="{CE20C84A-C7CC-4B42-9386-008B1E9739D9}" srcOrd="1" destOrd="0" presId="urn:microsoft.com/office/officeart/2005/8/layout/orgChart1"/>
    <dgm:cxn modelId="{BDDC1A51-8F77-9742-A48A-EDAC71A82E09}" type="presParOf" srcId="{CE20C84A-C7CC-4B42-9386-008B1E9739D9}" destId="{92E778C9-A3F3-B64D-9783-27574718E33D}" srcOrd="0" destOrd="0" presId="urn:microsoft.com/office/officeart/2005/8/layout/orgChart1"/>
    <dgm:cxn modelId="{13EB22FB-BDE9-614A-815E-DAA367EBB66D}" type="presParOf" srcId="{CE20C84A-C7CC-4B42-9386-008B1E9739D9}" destId="{66D14D1B-8EC6-5B46-8347-51CB5D51FBCD}" srcOrd="1" destOrd="0" presId="urn:microsoft.com/office/officeart/2005/8/layout/orgChart1"/>
    <dgm:cxn modelId="{64320CFD-F4A8-7B43-A9B9-1D7ECD96A205}" type="presParOf" srcId="{66D14D1B-8EC6-5B46-8347-51CB5D51FBCD}" destId="{DD946954-A2C2-0845-9D1B-6D85C7F171A3}" srcOrd="0" destOrd="0" presId="urn:microsoft.com/office/officeart/2005/8/layout/orgChart1"/>
    <dgm:cxn modelId="{5CB474D7-A61C-0245-A9B7-6BA54BDF711F}" type="presParOf" srcId="{DD946954-A2C2-0845-9D1B-6D85C7F171A3}" destId="{F0D97A99-D6E7-BB4E-AAAF-A12343A6B30C}" srcOrd="0" destOrd="0" presId="urn:microsoft.com/office/officeart/2005/8/layout/orgChart1"/>
    <dgm:cxn modelId="{6B410B91-EC5A-6C4D-8F3F-5E48EF37FBE2}" type="presParOf" srcId="{DD946954-A2C2-0845-9D1B-6D85C7F171A3}" destId="{D55AB25D-D58D-5D4F-AC15-C761FF67BB41}" srcOrd="1" destOrd="0" presId="urn:microsoft.com/office/officeart/2005/8/layout/orgChart1"/>
    <dgm:cxn modelId="{82B8909D-729E-AD41-97EC-EC554A01B27E}" type="presParOf" srcId="{66D14D1B-8EC6-5B46-8347-51CB5D51FBCD}" destId="{B87AAA0C-7F88-D24A-81D7-17D7BA680AD6}" srcOrd="1" destOrd="0" presId="urn:microsoft.com/office/officeart/2005/8/layout/orgChart1"/>
    <dgm:cxn modelId="{542F95EE-0E84-CF43-926F-BAE8202D46A8}" type="presParOf" srcId="{B87AAA0C-7F88-D24A-81D7-17D7BA680AD6}" destId="{8F0EFB7D-23FB-C44B-93B1-947BBA9CF548}" srcOrd="0" destOrd="0" presId="urn:microsoft.com/office/officeart/2005/8/layout/orgChart1"/>
    <dgm:cxn modelId="{E572BB22-7384-5F43-A1A8-5B2B52E80D48}" type="presParOf" srcId="{B87AAA0C-7F88-D24A-81D7-17D7BA680AD6}" destId="{06097DA6-ABA3-4F4D-B62F-4059F8A36005}" srcOrd="1" destOrd="0" presId="urn:microsoft.com/office/officeart/2005/8/layout/orgChart1"/>
    <dgm:cxn modelId="{3385A777-0DE9-E24D-BB38-2DA44AED5F20}" type="presParOf" srcId="{06097DA6-ABA3-4F4D-B62F-4059F8A36005}" destId="{BD47D242-5731-9A40-81F3-6E89DEAECCD6}" srcOrd="0" destOrd="0" presId="urn:microsoft.com/office/officeart/2005/8/layout/orgChart1"/>
    <dgm:cxn modelId="{E0A49198-057E-D04A-9E40-A7FDA4B33074}" type="presParOf" srcId="{BD47D242-5731-9A40-81F3-6E89DEAECCD6}" destId="{221FD91A-4703-3443-A430-891C26096F81}" srcOrd="0" destOrd="0" presId="urn:microsoft.com/office/officeart/2005/8/layout/orgChart1"/>
    <dgm:cxn modelId="{7826E78B-2976-F94F-99CD-4FC5E7D84364}" type="presParOf" srcId="{BD47D242-5731-9A40-81F3-6E89DEAECCD6}" destId="{62414205-A227-714B-881F-286FDC974B3F}" srcOrd="1" destOrd="0" presId="urn:microsoft.com/office/officeart/2005/8/layout/orgChart1"/>
    <dgm:cxn modelId="{4030EF6E-3222-E946-999A-C6DBCAEB09AD}" type="presParOf" srcId="{06097DA6-ABA3-4F4D-B62F-4059F8A36005}" destId="{5E912977-14CB-654C-9608-DABB57192D39}" srcOrd="1" destOrd="0" presId="urn:microsoft.com/office/officeart/2005/8/layout/orgChart1"/>
    <dgm:cxn modelId="{97968008-2FE4-F34A-8CE5-5610481374F0}" type="presParOf" srcId="{06097DA6-ABA3-4F4D-B62F-4059F8A36005}" destId="{1C1ADE30-7252-ED4A-901B-CE4DAB24F0CE}" srcOrd="2" destOrd="0" presId="urn:microsoft.com/office/officeart/2005/8/layout/orgChart1"/>
    <dgm:cxn modelId="{4CBCD23C-2531-1641-9F0A-59F7F3CB1947}" type="presParOf" srcId="{B87AAA0C-7F88-D24A-81D7-17D7BA680AD6}" destId="{4A3D23AB-F69E-A54F-8026-119DF318407D}" srcOrd="2" destOrd="0" presId="urn:microsoft.com/office/officeart/2005/8/layout/orgChart1"/>
    <dgm:cxn modelId="{BF0AB8EC-C170-1A40-BDBC-05FC3D83D57C}" type="presParOf" srcId="{B87AAA0C-7F88-D24A-81D7-17D7BA680AD6}" destId="{2CF6F73F-0ED3-5E4C-A124-EE6DA7087CA3}" srcOrd="3" destOrd="0" presId="urn:microsoft.com/office/officeart/2005/8/layout/orgChart1"/>
    <dgm:cxn modelId="{42BA8A51-DA75-5747-8A26-ACCC8D7663E3}" type="presParOf" srcId="{2CF6F73F-0ED3-5E4C-A124-EE6DA7087CA3}" destId="{6146CCB2-3E82-264D-AC8E-0ABA2F4CC2C9}" srcOrd="0" destOrd="0" presId="urn:microsoft.com/office/officeart/2005/8/layout/orgChart1"/>
    <dgm:cxn modelId="{908E41B3-ED28-144C-B77E-F14B28028BDE}" type="presParOf" srcId="{6146CCB2-3E82-264D-AC8E-0ABA2F4CC2C9}" destId="{771BA62E-983D-9B46-BAFB-D6950110104A}" srcOrd="0" destOrd="0" presId="urn:microsoft.com/office/officeart/2005/8/layout/orgChart1"/>
    <dgm:cxn modelId="{A099F647-0A3C-8B45-BF98-4D0189EF3241}" type="presParOf" srcId="{6146CCB2-3E82-264D-AC8E-0ABA2F4CC2C9}" destId="{A32FC477-7E96-F24F-9F01-C816127146FD}" srcOrd="1" destOrd="0" presId="urn:microsoft.com/office/officeart/2005/8/layout/orgChart1"/>
    <dgm:cxn modelId="{F31605D6-B3BA-634B-BBD1-0C5DCB0C23E3}" type="presParOf" srcId="{2CF6F73F-0ED3-5E4C-A124-EE6DA7087CA3}" destId="{A6709F7C-709B-494B-91E4-95C29673EC7D}" srcOrd="1" destOrd="0" presId="urn:microsoft.com/office/officeart/2005/8/layout/orgChart1"/>
    <dgm:cxn modelId="{46447A6C-EE37-6843-99DC-294DE4D87BD8}" type="presParOf" srcId="{2CF6F73F-0ED3-5E4C-A124-EE6DA7087CA3}" destId="{EA3869D7-5A93-9A4E-A569-64096BB8C3AB}" srcOrd="2" destOrd="0" presId="urn:microsoft.com/office/officeart/2005/8/layout/orgChart1"/>
    <dgm:cxn modelId="{F554D39D-1475-6742-95DD-178C4FCC1EA1}" type="presParOf" srcId="{B87AAA0C-7F88-D24A-81D7-17D7BA680AD6}" destId="{DDCCAAC5-222B-5046-821D-5BC33C4B5BC0}" srcOrd="4" destOrd="0" presId="urn:microsoft.com/office/officeart/2005/8/layout/orgChart1"/>
    <dgm:cxn modelId="{1B437EDA-FB27-2A4A-9CE6-D60CDB370C9A}" type="presParOf" srcId="{B87AAA0C-7F88-D24A-81D7-17D7BA680AD6}" destId="{BCBA5B8A-7DDA-F440-88D9-A6028789F73E}" srcOrd="5" destOrd="0" presId="urn:microsoft.com/office/officeart/2005/8/layout/orgChart1"/>
    <dgm:cxn modelId="{E0526760-F8F2-F848-B5C0-A3C83F9F1D6C}" type="presParOf" srcId="{BCBA5B8A-7DDA-F440-88D9-A6028789F73E}" destId="{7D471307-6C04-B74C-B9F4-51A86B13C1F2}" srcOrd="0" destOrd="0" presId="urn:microsoft.com/office/officeart/2005/8/layout/orgChart1"/>
    <dgm:cxn modelId="{96719933-D7BF-4F4C-A121-E9F3DB9F06F9}" type="presParOf" srcId="{7D471307-6C04-B74C-B9F4-51A86B13C1F2}" destId="{E7A610AC-F0A7-0846-BFAB-7F7CA71939CB}" srcOrd="0" destOrd="0" presId="urn:microsoft.com/office/officeart/2005/8/layout/orgChart1"/>
    <dgm:cxn modelId="{3A9541DC-87E7-9340-98E4-444CF3FCDAD4}" type="presParOf" srcId="{7D471307-6C04-B74C-B9F4-51A86B13C1F2}" destId="{CB3A443E-6A6C-5547-8A94-ADBB2E802526}" srcOrd="1" destOrd="0" presId="urn:microsoft.com/office/officeart/2005/8/layout/orgChart1"/>
    <dgm:cxn modelId="{AE0D735D-CF05-BD46-82F8-50281746E340}" type="presParOf" srcId="{BCBA5B8A-7DDA-F440-88D9-A6028789F73E}" destId="{2F159245-80DE-7B4E-B850-4B3F625625A4}" srcOrd="1" destOrd="0" presId="urn:microsoft.com/office/officeart/2005/8/layout/orgChart1"/>
    <dgm:cxn modelId="{19BE7434-2B3F-1D4A-A831-CBC871CD7CF7}" type="presParOf" srcId="{BCBA5B8A-7DDA-F440-88D9-A6028789F73E}" destId="{78BC674B-73DC-D840-9B09-84321348574E}" srcOrd="2" destOrd="0" presId="urn:microsoft.com/office/officeart/2005/8/layout/orgChart1"/>
    <dgm:cxn modelId="{C4698EA3-19B9-544F-98A3-647F747FAC5E}" type="presParOf" srcId="{66D14D1B-8EC6-5B46-8347-51CB5D51FBCD}" destId="{0F8BFB62-776F-384F-85F3-3CAF0FD6360E}" srcOrd="2" destOrd="0" presId="urn:microsoft.com/office/officeart/2005/8/layout/orgChart1"/>
    <dgm:cxn modelId="{07D992EA-C870-314F-BC9A-A1C1F10BA4F1}" type="presParOf" srcId="{CE20C84A-C7CC-4B42-9386-008B1E9739D9}" destId="{6B018FDD-DE32-E348-A47F-AF20CCF6238F}" srcOrd="2" destOrd="0" presId="urn:microsoft.com/office/officeart/2005/8/layout/orgChart1"/>
    <dgm:cxn modelId="{ABCC6F9A-2721-984D-AB65-6C8D34B54761}" type="presParOf" srcId="{CE20C84A-C7CC-4B42-9386-008B1E9739D9}" destId="{1865F6D7-D532-A344-A59B-E4B72471F6CF}" srcOrd="3" destOrd="0" presId="urn:microsoft.com/office/officeart/2005/8/layout/orgChart1"/>
    <dgm:cxn modelId="{D5EFD8D9-34CE-8E4B-BCD7-CFDB5F8A5419}" type="presParOf" srcId="{1865F6D7-D532-A344-A59B-E4B72471F6CF}" destId="{49A7AD39-5D2B-7E4B-AC47-751AB22754DB}" srcOrd="0" destOrd="0" presId="urn:microsoft.com/office/officeart/2005/8/layout/orgChart1"/>
    <dgm:cxn modelId="{CCA6AF9C-AE5C-8743-A52D-49B306E8CBFA}" type="presParOf" srcId="{49A7AD39-5D2B-7E4B-AC47-751AB22754DB}" destId="{E6409147-D5C4-F440-AC74-4A12621413FF}" srcOrd="0" destOrd="0" presId="urn:microsoft.com/office/officeart/2005/8/layout/orgChart1"/>
    <dgm:cxn modelId="{45F7526E-C7AB-5946-8D40-AE63628D9B23}" type="presParOf" srcId="{49A7AD39-5D2B-7E4B-AC47-751AB22754DB}" destId="{AD10FB4D-828E-9940-99C9-258F7BCAD6CA}" srcOrd="1" destOrd="0" presId="urn:microsoft.com/office/officeart/2005/8/layout/orgChart1"/>
    <dgm:cxn modelId="{BF28BAA7-A139-404B-92DD-6EB952C2115D}" type="presParOf" srcId="{1865F6D7-D532-A344-A59B-E4B72471F6CF}" destId="{DBA70F41-1DEB-2F44-BFAF-03A6EC8D4471}" srcOrd="1" destOrd="0" presId="urn:microsoft.com/office/officeart/2005/8/layout/orgChart1"/>
    <dgm:cxn modelId="{C2122408-91BC-5046-ADA3-A492FC8473D0}" type="presParOf" srcId="{DBA70F41-1DEB-2F44-BFAF-03A6EC8D4471}" destId="{F1611986-F555-0C46-99FF-05F59DC65266}" srcOrd="0" destOrd="0" presId="urn:microsoft.com/office/officeart/2005/8/layout/orgChart1"/>
    <dgm:cxn modelId="{0F184269-2159-394D-A582-0DCEA83B201A}" type="presParOf" srcId="{DBA70F41-1DEB-2F44-BFAF-03A6EC8D4471}" destId="{A54B4C68-D058-1B4D-AD52-9F475F7EB563}" srcOrd="1" destOrd="0" presId="urn:microsoft.com/office/officeart/2005/8/layout/orgChart1"/>
    <dgm:cxn modelId="{F5345325-56F4-5541-849D-B11B51C7FCBE}" type="presParOf" srcId="{A54B4C68-D058-1B4D-AD52-9F475F7EB563}" destId="{70387685-5D05-F74E-A462-13FFE377575F}" srcOrd="0" destOrd="0" presId="urn:microsoft.com/office/officeart/2005/8/layout/orgChart1"/>
    <dgm:cxn modelId="{CE40B494-B6A0-7443-ACB8-162198D7482F}" type="presParOf" srcId="{70387685-5D05-F74E-A462-13FFE377575F}" destId="{EE6BAA61-939B-BA47-A530-03DB892AE1CC}" srcOrd="0" destOrd="0" presId="urn:microsoft.com/office/officeart/2005/8/layout/orgChart1"/>
    <dgm:cxn modelId="{301634B6-BBCA-7243-9250-E9813B5C1E21}" type="presParOf" srcId="{70387685-5D05-F74E-A462-13FFE377575F}" destId="{96DF7268-2191-434A-B405-3CC819C60D65}" srcOrd="1" destOrd="0" presId="urn:microsoft.com/office/officeart/2005/8/layout/orgChart1"/>
    <dgm:cxn modelId="{368B0BD3-EAD2-5C40-A30B-B186FE73E092}" type="presParOf" srcId="{A54B4C68-D058-1B4D-AD52-9F475F7EB563}" destId="{3ECCE2D1-D895-F543-8B64-F2276D8ACDBC}" srcOrd="1" destOrd="0" presId="urn:microsoft.com/office/officeart/2005/8/layout/orgChart1"/>
    <dgm:cxn modelId="{CD6E8CFF-65EE-0F49-954E-27D86D581B10}" type="presParOf" srcId="{A54B4C68-D058-1B4D-AD52-9F475F7EB563}" destId="{CF651457-9925-584D-BED7-31CF1AEF4002}" srcOrd="2" destOrd="0" presId="urn:microsoft.com/office/officeart/2005/8/layout/orgChart1"/>
    <dgm:cxn modelId="{FF97FCDC-D124-2840-9893-8CCCBCDD852E}" type="presParOf" srcId="{DBA70F41-1DEB-2F44-BFAF-03A6EC8D4471}" destId="{FEFCE126-0649-B645-A47E-F82B6801C766}" srcOrd="2" destOrd="0" presId="urn:microsoft.com/office/officeart/2005/8/layout/orgChart1"/>
    <dgm:cxn modelId="{B4C1A14C-C95F-E24D-8870-6E7D0FB50EC1}" type="presParOf" srcId="{DBA70F41-1DEB-2F44-BFAF-03A6EC8D4471}" destId="{6589EBBD-F9BB-4D40-BFEC-49D65BDE408F}" srcOrd="3" destOrd="0" presId="urn:microsoft.com/office/officeart/2005/8/layout/orgChart1"/>
    <dgm:cxn modelId="{07D8A06A-18D1-0C4F-933B-8B1B473223AD}" type="presParOf" srcId="{6589EBBD-F9BB-4D40-BFEC-49D65BDE408F}" destId="{DDA8CE34-D9E3-0740-B3A0-566815FCA974}" srcOrd="0" destOrd="0" presId="urn:microsoft.com/office/officeart/2005/8/layout/orgChart1"/>
    <dgm:cxn modelId="{AE546501-5DAB-C74A-A49B-2FADAB927294}" type="presParOf" srcId="{DDA8CE34-D9E3-0740-B3A0-566815FCA974}" destId="{E1ACBE1F-45A4-5C42-909A-EE889E6695A8}" srcOrd="0" destOrd="0" presId="urn:microsoft.com/office/officeart/2005/8/layout/orgChart1"/>
    <dgm:cxn modelId="{DC56BCC1-0DE0-B64B-8C74-D116B33D77A1}" type="presParOf" srcId="{DDA8CE34-D9E3-0740-B3A0-566815FCA974}" destId="{E0674100-8E01-D64F-BACD-2F53793AEA6C}" srcOrd="1" destOrd="0" presId="urn:microsoft.com/office/officeart/2005/8/layout/orgChart1"/>
    <dgm:cxn modelId="{9DB58329-2FC8-F54C-B253-B5655E01553E}" type="presParOf" srcId="{6589EBBD-F9BB-4D40-BFEC-49D65BDE408F}" destId="{4F6C84FD-D78C-324C-BE4B-738762901CC7}" srcOrd="1" destOrd="0" presId="urn:microsoft.com/office/officeart/2005/8/layout/orgChart1"/>
    <dgm:cxn modelId="{9C55530A-39BC-BC4D-B760-D840C8135DED}" type="presParOf" srcId="{6589EBBD-F9BB-4D40-BFEC-49D65BDE408F}" destId="{B95C720E-31CA-054F-B086-0869557AB0E9}" srcOrd="2" destOrd="0" presId="urn:microsoft.com/office/officeart/2005/8/layout/orgChart1"/>
    <dgm:cxn modelId="{98F74E72-00D8-0C47-BC6C-5335C7856901}" type="presParOf" srcId="{DBA70F41-1DEB-2F44-BFAF-03A6EC8D4471}" destId="{F8913250-F14B-1E46-A923-1AADFE86FA0E}" srcOrd="4" destOrd="0" presId="urn:microsoft.com/office/officeart/2005/8/layout/orgChart1"/>
    <dgm:cxn modelId="{29DF74A4-3D63-9B4A-BABB-C25E0A4631E5}" type="presParOf" srcId="{DBA70F41-1DEB-2F44-BFAF-03A6EC8D4471}" destId="{969F0376-C7B8-704D-81F4-3A0ECB107B88}" srcOrd="5" destOrd="0" presId="urn:microsoft.com/office/officeart/2005/8/layout/orgChart1"/>
    <dgm:cxn modelId="{F0873468-2CBA-0F42-8884-0C3F199600D0}" type="presParOf" srcId="{969F0376-C7B8-704D-81F4-3A0ECB107B88}" destId="{3246F326-931D-0646-A0ED-173AC6081784}" srcOrd="0" destOrd="0" presId="urn:microsoft.com/office/officeart/2005/8/layout/orgChart1"/>
    <dgm:cxn modelId="{7C0B54F9-C096-024A-8F8E-F8C529F094D7}" type="presParOf" srcId="{3246F326-931D-0646-A0ED-173AC6081784}" destId="{FE0489B5-9955-034A-911D-DEC3BAD3DF25}" srcOrd="0" destOrd="0" presId="urn:microsoft.com/office/officeart/2005/8/layout/orgChart1"/>
    <dgm:cxn modelId="{D5C3306A-8066-D842-B039-ECD6CA5B8012}" type="presParOf" srcId="{3246F326-931D-0646-A0ED-173AC6081784}" destId="{D54315E4-0DFA-4A45-8C30-BC00B679A996}" srcOrd="1" destOrd="0" presId="urn:microsoft.com/office/officeart/2005/8/layout/orgChart1"/>
    <dgm:cxn modelId="{DAF2CE56-D886-094F-B902-752DF21D79D0}" type="presParOf" srcId="{969F0376-C7B8-704D-81F4-3A0ECB107B88}" destId="{5EA755A6-6343-7E47-B926-34E78545CEF8}" srcOrd="1" destOrd="0" presId="urn:microsoft.com/office/officeart/2005/8/layout/orgChart1"/>
    <dgm:cxn modelId="{F4BA3EAA-21E9-0E40-93C3-9378C13E2030}" type="presParOf" srcId="{969F0376-C7B8-704D-81F4-3A0ECB107B88}" destId="{B8921A3C-F1CA-7045-8516-DB506BB265B4}" srcOrd="2" destOrd="0" presId="urn:microsoft.com/office/officeart/2005/8/layout/orgChart1"/>
    <dgm:cxn modelId="{04CBDC48-BAD6-D04A-9B58-C5BCBCE03438}" type="presParOf" srcId="{1865F6D7-D532-A344-A59B-E4B72471F6CF}" destId="{F19EFD96-9577-2347-BAA8-4FBD4C5DA83F}" srcOrd="2" destOrd="0" presId="urn:microsoft.com/office/officeart/2005/8/layout/orgChart1"/>
    <dgm:cxn modelId="{ED75F84C-73D6-EF46-8AA3-B90FB7363960}" type="presParOf" srcId="{B7A34473-16C5-1F41-918F-AFD7511B0823}" destId="{4B9228B0-9867-A14D-9CAD-7BA31A3871D8}"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F06EDE-9D69-5741-B2F9-A636B3760665}">
      <dsp:nvSpPr>
        <dsp:cNvPr id="0" name=""/>
        <dsp:cNvSpPr/>
      </dsp:nvSpPr>
      <dsp:spPr>
        <a:xfrm>
          <a:off x="3200694" y="882054"/>
          <a:ext cx="2655329" cy="315923"/>
        </a:xfrm>
        <a:custGeom>
          <a:avLst/>
          <a:gdLst/>
          <a:ahLst/>
          <a:cxnLst/>
          <a:rect l="0" t="0" r="0" b="0"/>
          <a:pathLst>
            <a:path>
              <a:moveTo>
                <a:pt x="0" y="0"/>
              </a:moveTo>
              <a:lnTo>
                <a:pt x="0" y="215292"/>
              </a:lnTo>
              <a:lnTo>
                <a:pt x="2655329" y="215292"/>
              </a:lnTo>
              <a:lnTo>
                <a:pt x="2655329" y="315923"/>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0939B18-3245-5B4C-A02F-FBD5031A6810}">
      <dsp:nvSpPr>
        <dsp:cNvPr id="0" name=""/>
        <dsp:cNvSpPr/>
      </dsp:nvSpPr>
      <dsp:spPr>
        <a:xfrm>
          <a:off x="3200694" y="882054"/>
          <a:ext cx="1327664" cy="315923"/>
        </a:xfrm>
        <a:custGeom>
          <a:avLst/>
          <a:gdLst/>
          <a:ahLst/>
          <a:cxnLst/>
          <a:rect l="0" t="0" r="0" b="0"/>
          <a:pathLst>
            <a:path>
              <a:moveTo>
                <a:pt x="0" y="0"/>
              </a:moveTo>
              <a:lnTo>
                <a:pt x="0" y="215292"/>
              </a:lnTo>
              <a:lnTo>
                <a:pt x="1327664" y="215292"/>
              </a:lnTo>
              <a:lnTo>
                <a:pt x="1327664" y="315923"/>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2240F32-D21D-D840-ACFC-82331EA5AB96}">
      <dsp:nvSpPr>
        <dsp:cNvPr id="0" name=""/>
        <dsp:cNvSpPr/>
      </dsp:nvSpPr>
      <dsp:spPr>
        <a:xfrm>
          <a:off x="3200694" y="1887760"/>
          <a:ext cx="663832" cy="315923"/>
        </a:xfrm>
        <a:custGeom>
          <a:avLst/>
          <a:gdLst/>
          <a:ahLst/>
          <a:cxnLst/>
          <a:rect l="0" t="0" r="0" b="0"/>
          <a:pathLst>
            <a:path>
              <a:moveTo>
                <a:pt x="0" y="0"/>
              </a:moveTo>
              <a:lnTo>
                <a:pt x="0" y="215292"/>
              </a:lnTo>
              <a:lnTo>
                <a:pt x="663832" y="215292"/>
              </a:lnTo>
              <a:lnTo>
                <a:pt x="663832" y="315923"/>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6E8C070-FA85-D24E-9AD8-4EA28958E1C8}">
      <dsp:nvSpPr>
        <dsp:cNvPr id="0" name=""/>
        <dsp:cNvSpPr/>
      </dsp:nvSpPr>
      <dsp:spPr>
        <a:xfrm>
          <a:off x="2536861" y="1887760"/>
          <a:ext cx="663832" cy="315923"/>
        </a:xfrm>
        <a:custGeom>
          <a:avLst/>
          <a:gdLst/>
          <a:ahLst/>
          <a:cxnLst/>
          <a:rect l="0" t="0" r="0" b="0"/>
          <a:pathLst>
            <a:path>
              <a:moveTo>
                <a:pt x="663832" y="0"/>
              </a:moveTo>
              <a:lnTo>
                <a:pt x="663832" y="215292"/>
              </a:lnTo>
              <a:lnTo>
                <a:pt x="0" y="215292"/>
              </a:lnTo>
              <a:lnTo>
                <a:pt x="0" y="315923"/>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DEBF8C7-EE6B-F440-97C7-B29818FF5A75}">
      <dsp:nvSpPr>
        <dsp:cNvPr id="0" name=""/>
        <dsp:cNvSpPr/>
      </dsp:nvSpPr>
      <dsp:spPr>
        <a:xfrm>
          <a:off x="3154974" y="882054"/>
          <a:ext cx="91440" cy="315923"/>
        </a:xfrm>
        <a:custGeom>
          <a:avLst/>
          <a:gdLst/>
          <a:ahLst/>
          <a:cxnLst/>
          <a:rect l="0" t="0" r="0" b="0"/>
          <a:pathLst>
            <a:path>
              <a:moveTo>
                <a:pt x="45720" y="0"/>
              </a:moveTo>
              <a:lnTo>
                <a:pt x="45720" y="315923"/>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3D4A821-7F3D-914E-8015-BCE3BC079FBE}">
      <dsp:nvSpPr>
        <dsp:cNvPr id="0" name=""/>
        <dsp:cNvSpPr/>
      </dsp:nvSpPr>
      <dsp:spPr>
        <a:xfrm>
          <a:off x="1873029" y="882054"/>
          <a:ext cx="1327664" cy="315923"/>
        </a:xfrm>
        <a:custGeom>
          <a:avLst/>
          <a:gdLst/>
          <a:ahLst/>
          <a:cxnLst/>
          <a:rect l="0" t="0" r="0" b="0"/>
          <a:pathLst>
            <a:path>
              <a:moveTo>
                <a:pt x="1327664" y="0"/>
              </a:moveTo>
              <a:lnTo>
                <a:pt x="1327664" y="215292"/>
              </a:lnTo>
              <a:lnTo>
                <a:pt x="0" y="215292"/>
              </a:lnTo>
              <a:lnTo>
                <a:pt x="0" y="315923"/>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CE52A6B5-E827-0943-AA92-D70501DD64F2}">
      <dsp:nvSpPr>
        <dsp:cNvPr id="0" name=""/>
        <dsp:cNvSpPr/>
      </dsp:nvSpPr>
      <dsp:spPr>
        <a:xfrm>
          <a:off x="422438" y="882054"/>
          <a:ext cx="2778255" cy="243303"/>
        </a:xfrm>
        <a:custGeom>
          <a:avLst/>
          <a:gdLst/>
          <a:ahLst/>
          <a:cxnLst/>
          <a:rect l="0" t="0" r="0" b="0"/>
          <a:pathLst>
            <a:path>
              <a:moveTo>
                <a:pt x="2778255" y="0"/>
              </a:moveTo>
              <a:lnTo>
                <a:pt x="2778255" y="142672"/>
              </a:lnTo>
              <a:lnTo>
                <a:pt x="0" y="142672"/>
              </a:lnTo>
              <a:lnTo>
                <a:pt x="0" y="243303"/>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187B695-9C73-2340-92FE-A666EC6ADBEC}">
      <dsp:nvSpPr>
        <dsp:cNvPr id="0" name=""/>
        <dsp:cNvSpPr/>
      </dsp:nvSpPr>
      <dsp:spPr>
        <a:xfrm>
          <a:off x="2657558" y="192271"/>
          <a:ext cx="1086271" cy="68978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258D9EB5-FF31-CE42-AB5C-C58EB38C96EF}">
      <dsp:nvSpPr>
        <dsp:cNvPr id="0" name=""/>
        <dsp:cNvSpPr/>
      </dsp:nvSpPr>
      <dsp:spPr>
        <a:xfrm>
          <a:off x="2778255" y="306933"/>
          <a:ext cx="1086271" cy="68978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en-US" sz="1700" kern="1200"/>
            <a:t>MIS</a:t>
          </a:r>
        </a:p>
      </dsp:txBody>
      <dsp:txXfrm>
        <a:off x="2798458" y="327136"/>
        <a:ext cx="1045865" cy="649376"/>
      </dsp:txXfrm>
    </dsp:sp>
    <dsp:sp modelId="{6ECD770C-F073-7546-B81D-DD680122584D}">
      <dsp:nvSpPr>
        <dsp:cNvPr id="0" name=""/>
        <dsp:cNvSpPr/>
      </dsp:nvSpPr>
      <dsp:spPr>
        <a:xfrm>
          <a:off x="-120696" y="1125357"/>
          <a:ext cx="1086271" cy="68978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6FEB945D-F62E-174E-AEBA-81CB64D96147}">
      <dsp:nvSpPr>
        <dsp:cNvPr id="0" name=""/>
        <dsp:cNvSpPr/>
      </dsp:nvSpPr>
      <dsp:spPr>
        <a:xfrm>
          <a:off x="0" y="1240019"/>
          <a:ext cx="1086271" cy="68978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ar-sa" sz="1700" kern="1200"/>
            <a:t>الموارد البشرية</a:t>
          </a:r>
          <a:endParaRPr lang="en-US" sz="1700" kern="1200"/>
        </a:p>
      </dsp:txBody>
      <dsp:txXfrm>
        <a:off x="20203" y="1260222"/>
        <a:ext cx="1045865" cy="649376"/>
      </dsp:txXfrm>
    </dsp:sp>
    <dsp:sp modelId="{01D5ECD5-2CE1-B744-AB04-3C28882F9CD6}">
      <dsp:nvSpPr>
        <dsp:cNvPr id="0" name=""/>
        <dsp:cNvSpPr/>
      </dsp:nvSpPr>
      <dsp:spPr>
        <a:xfrm>
          <a:off x="1329893" y="1197977"/>
          <a:ext cx="1086271" cy="68978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3FAA06B-F0FB-7B4E-9C04-FB442C12BE7C}">
      <dsp:nvSpPr>
        <dsp:cNvPr id="0" name=""/>
        <dsp:cNvSpPr/>
      </dsp:nvSpPr>
      <dsp:spPr>
        <a:xfrm>
          <a:off x="1450590" y="1312639"/>
          <a:ext cx="1086271" cy="68978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ar-sa" sz="1700" kern="1200"/>
            <a:t>الانتاج</a:t>
          </a:r>
          <a:endParaRPr lang="en-US" sz="1700" kern="1200"/>
        </a:p>
      </dsp:txBody>
      <dsp:txXfrm>
        <a:off x="1470793" y="1332842"/>
        <a:ext cx="1045865" cy="649376"/>
      </dsp:txXfrm>
    </dsp:sp>
    <dsp:sp modelId="{13ADE1D8-884A-E344-A5A4-6BBC8AA7E1ED}">
      <dsp:nvSpPr>
        <dsp:cNvPr id="0" name=""/>
        <dsp:cNvSpPr/>
      </dsp:nvSpPr>
      <dsp:spPr>
        <a:xfrm>
          <a:off x="2657558" y="1197977"/>
          <a:ext cx="1086271" cy="68978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4E12471-9F3C-3C4E-BEAA-7E2FCF4E62B6}">
      <dsp:nvSpPr>
        <dsp:cNvPr id="0" name=""/>
        <dsp:cNvSpPr/>
      </dsp:nvSpPr>
      <dsp:spPr>
        <a:xfrm>
          <a:off x="2778255" y="1312639"/>
          <a:ext cx="1086271" cy="68978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en-US" sz="1700" kern="1200"/>
            <a:t>AIS</a:t>
          </a:r>
        </a:p>
      </dsp:txBody>
      <dsp:txXfrm>
        <a:off x="2798458" y="1332842"/>
        <a:ext cx="1045865" cy="649376"/>
      </dsp:txXfrm>
    </dsp:sp>
    <dsp:sp modelId="{0A2EA64A-197F-2E40-BD2D-3B55A8C173C8}">
      <dsp:nvSpPr>
        <dsp:cNvPr id="0" name=""/>
        <dsp:cNvSpPr/>
      </dsp:nvSpPr>
      <dsp:spPr>
        <a:xfrm>
          <a:off x="1993726" y="2203683"/>
          <a:ext cx="1086271" cy="68978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8F1A4380-AFFF-EB4E-916B-3AC46BDD6A7F}">
      <dsp:nvSpPr>
        <dsp:cNvPr id="0" name=""/>
        <dsp:cNvSpPr/>
      </dsp:nvSpPr>
      <dsp:spPr>
        <a:xfrm>
          <a:off x="2114423" y="2318345"/>
          <a:ext cx="1086271" cy="68978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ar-sa" sz="1700" kern="1200"/>
            <a:t>نظام المعلومات المحاسبة الادارية</a:t>
          </a:r>
          <a:endParaRPr lang="en-US" sz="1700" kern="1200"/>
        </a:p>
      </dsp:txBody>
      <dsp:txXfrm>
        <a:off x="2134626" y="2338548"/>
        <a:ext cx="1045865" cy="649376"/>
      </dsp:txXfrm>
    </dsp:sp>
    <dsp:sp modelId="{A7640826-4AA8-4D44-B721-0D4BD4E12E95}">
      <dsp:nvSpPr>
        <dsp:cNvPr id="0" name=""/>
        <dsp:cNvSpPr/>
      </dsp:nvSpPr>
      <dsp:spPr>
        <a:xfrm>
          <a:off x="3321390" y="2203683"/>
          <a:ext cx="1086271" cy="68978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BE0D452C-5AC1-8C40-A660-E62B2657243B}">
      <dsp:nvSpPr>
        <dsp:cNvPr id="0" name=""/>
        <dsp:cNvSpPr/>
      </dsp:nvSpPr>
      <dsp:spPr>
        <a:xfrm>
          <a:off x="3442087" y="2318345"/>
          <a:ext cx="1086271" cy="68978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ar-sa" sz="1700" kern="1200"/>
            <a:t>نظام المعلومات المحاسبة المالية</a:t>
          </a:r>
          <a:endParaRPr lang="en-US" sz="1700" kern="1200"/>
        </a:p>
      </dsp:txBody>
      <dsp:txXfrm>
        <a:off x="3462290" y="2338548"/>
        <a:ext cx="1045865" cy="649376"/>
      </dsp:txXfrm>
    </dsp:sp>
    <dsp:sp modelId="{4B08507D-2916-0049-8752-A6CDC9B6A66B}">
      <dsp:nvSpPr>
        <dsp:cNvPr id="0" name=""/>
        <dsp:cNvSpPr/>
      </dsp:nvSpPr>
      <dsp:spPr>
        <a:xfrm>
          <a:off x="3985223" y="1197977"/>
          <a:ext cx="1086271" cy="68978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785624B9-5543-6346-91FC-0F75C6F84B28}">
      <dsp:nvSpPr>
        <dsp:cNvPr id="0" name=""/>
        <dsp:cNvSpPr/>
      </dsp:nvSpPr>
      <dsp:spPr>
        <a:xfrm>
          <a:off x="4105920" y="1312639"/>
          <a:ext cx="1086271" cy="68978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ar-sa" sz="1700" kern="1200"/>
            <a:t>التسويق</a:t>
          </a:r>
          <a:endParaRPr lang="en-US" sz="1700" kern="1200"/>
        </a:p>
      </dsp:txBody>
      <dsp:txXfrm>
        <a:off x="4126123" y="1332842"/>
        <a:ext cx="1045865" cy="649376"/>
      </dsp:txXfrm>
    </dsp:sp>
    <dsp:sp modelId="{05875050-804D-0748-98C6-5389132FEDC8}">
      <dsp:nvSpPr>
        <dsp:cNvPr id="0" name=""/>
        <dsp:cNvSpPr/>
      </dsp:nvSpPr>
      <dsp:spPr>
        <a:xfrm>
          <a:off x="5312887" y="1197977"/>
          <a:ext cx="1086271" cy="689782"/>
        </a:xfrm>
        <a:prstGeom prst="roundRect">
          <a:avLst>
            <a:gd name="adj" fmla="val 10000"/>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F78B1AF5-1988-A449-989D-FE8DA2C0EE3A}">
      <dsp:nvSpPr>
        <dsp:cNvPr id="0" name=""/>
        <dsp:cNvSpPr/>
      </dsp:nvSpPr>
      <dsp:spPr>
        <a:xfrm>
          <a:off x="5433584" y="1312639"/>
          <a:ext cx="1086271" cy="68978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ar-sa" sz="1700" kern="1200"/>
            <a:t>التمويل</a:t>
          </a:r>
          <a:endParaRPr lang="en-US" sz="1700" kern="1200"/>
        </a:p>
      </dsp:txBody>
      <dsp:txXfrm>
        <a:off x="5453787" y="1332842"/>
        <a:ext cx="1045865" cy="64937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913250-F14B-1E46-A923-1AADFE86FA0E}">
      <dsp:nvSpPr>
        <dsp:cNvPr id="0" name=""/>
        <dsp:cNvSpPr/>
      </dsp:nvSpPr>
      <dsp:spPr>
        <a:xfrm>
          <a:off x="5622657" y="1119893"/>
          <a:ext cx="698467" cy="1301840"/>
        </a:xfrm>
        <a:custGeom>
          <a:avLst/>
          <a:gdLst/>
          <a:ahLst/>
          <a:cxnLst/>
          <a:rect l="0" t="0" r="0" b="0"/>
          <a:pathLst>
            <a:path>
              <a:moveTo>
                <a:pt x="0" y="0"/>
              </a:moveTo>
              <a:lnTo>
                <a:pt x="0" y="1301840"/>
              </a:lnTo>
              <a:lnTo>
                <a:pt x="698467" y="1301840"/>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EFCE126-0649-B645-A47E-F82B6801C766}">
      <dsp:nvSpPr>
        <dsp:cNvPr id="0" name=""/>
        <dsp:cNvSpPr/>
      </dsp:nvSpPr>
      <dsp:spPr>
        <a:xfrm>
          <a:off x="5018708" y="1119893"/>
          <a:ext cx="603949" cy="685170"/>
        </a:xfrm>
        <a:custGeom>
          <a:avLst/>
          <a:gdLst/>
          <a:ahLst/>
          <a:cxnLst/>
          <a:rect l="0" t="0" r="0" b="0"/>
          <a:pathLst>
            <a:path>
              <a:moveTo>
                <a:pt x="603949" y="0"/>
              </a:moveTo>
              <a:lnTo>
                <a:pt x="603949" y="685170"/>
              </a:lnTo>
              <a:lnTo>
                <a:pt x="0" y="685170"/>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1611986-F555-0C46-99FF-05F59DC65266}">
      <dsp:nvSpPr>
        <dsp:cNvPr id="0" name=""/>
        <dsp:cNvSpPr/>
      </dsp:nvSpPr>
      <dsp:spPr>
        <a:xfrm>
          <a:off x="5622657" y="1119893"/>
          <a:ext cx="698467" cy="466261"/>
        </a:xfrm>
        <a:custGeom>
          <a:avLst/>
          <a:gdLst/>
          <a:ahLst/>
          <a:cxnLst/>
          <a:rect l="0" t="0" r="0" b="0"/>
          <a:pathLst>
            <a:path>
              <a:moveTo>
                <a:pt x="0" y="0"/>
              </a:moveTo>
              <a:lnTo>
                <a:pt x="0" y="466261"/>
              </a:lnTo>
              <a:lnTo>
                <a:pt x="698467" y="46626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B018FDD-DE32-E348-A47F-AF20CCF6238F}">
      <dsp:nvSpPr>
        <dsp:cNvPr id="0" name=""/>
        <dsp:cNvSpPr/>
      </dsp:nvSpPr>
      <dsp:spPr>
        <a:xfrm>
          <a:off x="4524065" y="357869"/>
          <a:ext cx="1853373" cy="262129"/>
        </a:xfrm>
        <a:custGeom>
          <a:avLst/>
          <a:gdLst/>
          <a:ahLst/>
          <a:cxnLst/>
          <a:rect l="0" t="0" r="0" b="0"/>
          <a:pathLst>
            <a:path>
              <a:moveTo>
                <a:pt x="0" y="0"/>
              </a:moveTo>
              <a:lnTo>
                <a:pt x="0" y="157151"/>
              </a:lnTo>
              <a:lnTo>
                <a:pt x="1853373" y="157151"/>
              </a:lnTo>
              <a:lnTo>
                <a:pt x="1853373" y="26212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DCCAAC5-222B-5046-821D-5BC33C4B5BC0}">
      <dsp:nvSpPr>
        <dsp:cNvPr id="0" name=""/>
        <dsp:cNvSpPr/>
      </dsp:nvSpPr>
      <dsp:spPr>
        <a:xfrm>
          <a:off x="1648858" y="1140609"/>
          <a:ext cx="375351" cy="1808278"/>
        </a:xfrm>
        <a:custGeom>
          <a:avLst/>
          <a:gdLst/>
          <a:ahLst/>
          <a:cxnLst/>
          <a:rect l="0" t="0" r="0" b="0"/>
          <a:pathLst>
            <a:path>
              <a:moveTo>
                <a:pt x="0" y="0"/>
              </a:moveTo>
              <a:lnTo>
                <a:pt x="0" y="1808278"/>
              </a:lnTo>
              <a:lnTo>
                <a:pt x="375351" y="1808278"/>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A3D23AB-F69E-A54F-8026-119DF318407D}">
      <dsp:nvSpPr>
        <dsp:cNvPr id="0" name=""/>
        <dsp:cNvSpPr/>
      </dsp:nvSpPr>
      <dsp:spPr>
        <a:xfrm>
          <a:off x="1648858" y="1140609"/>
          <a:ext cx="375351" cy="1098428"/>
        </a:xfrm>
        <a:custGeom>
          <a:avLst/>
          <a:gdLst/>
          <a:ahLst/>
          <a:cxnLst/>
          <a:rect l="0" t="0" r="0" b="0"/>
          <a:pathLst>
            <a:path>
              <a:moveTo>
                <a:pt x="0" y="0"/>
              </a:moveTo>
              <a:lnTo>
                <a:pt x="0" y="1098428"/>
              </a:lnTo>
              <a:lnTo>
                <a:pt x="375351" y="1098428"/>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F0EFB7D-23FB-C44B-93B1-947BBA9CF548}">
      <dsp:nvSpPr>
        <dsp:cNvPr id="0" name=""/>
        <dsp:cNvSpPr/>
      </dsp:nvSpPr>
      <dsp:spPr>
        <a:xfrm>
          <a:off x="1648858" y="1140609"/>
          <a:ext cx="375351" cy="388578"/>
        </a:xfrm>
        <a:custGeom>
          <a:avLst/>
          <a:gdLst/>
          <a:ahLst/>
          <a:cxnLst/>
          <a:rect l="0" t="0" r="0" b="0"/>
          <a:pathLst>
            <a:path>
              <a:moveTo>
                <a:pt x="0" y="0"/>
              </a:moveTo>
              <a:lnTo>
                <a:pt x="0" y="388578"/>
              </a:lnTo>
              <a:lnTo>
                <a:pt x="375351" y="388578"/>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92E778C9-A3F3-B64D-9783-27574718E33D}">
      <dsp:nvSpPr>
        <dsp:cNvPr id="0" name=""/>
        <dsp:cNvSpPr/>
      </dsp:nvSpPr>
      <dsp:spPr>
        <a:xfrm>
          <a:off x="2589328" y="357869"/>
          <a:ext cx="1934737" cy="282845"/>
        </a:xfrm>
        <a:custGeom>
          <a:avLst/>
          <a:gdLst/>
          <a:ahLst/>
          <a:cxnLst/>
          <a:rect l="0" t="0" r="0" b="0"/>
          <a:pathLst>
            <a:path>
              <a:moveTo>
                <a:pt x="1934737" y="0"/>
              </a:moveTo>
              <a:lnTo>
                <a:pt x="1934737" y="177867"/>
              </a:lnTo>
              <a:lnTo>
                <a:pt x="0" y="177867"/>
              </a:lnTo>
              <a:lnTo>
                <a:pt x="0" y="282845"/>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0041125-5191-ED44-B6BA-F51B181EE40A}">
      <dsp:nvSpPr>
        <dsp:cNvPr id="0" name=""/>
        <dsp:cNvSpPr/>
      </dsp:nvSpPr>
      <dsp:spPr>
        <a:xfrm>
          <a:off x="2990213" y="0"/>
          <a:ext cx="3067703" cy="357869"/>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ar-sa" sz="1700" kern="1200"/>
            <a:t>اولا: الخصائص الاساسية</a:t>
          </a:r>
          <a:endParaRPr lang="en-US" sz="1700" kern="1200"/>
        </a:p>
      </dsp:txBody>
      <dsp:txXfrm>
        <a:off x="2990213" y="0"/>
        <a:ext cx="3067703" cy="357869"/>
      </dsp:txXfrm>
    </dsp:sp>
    <dsp:sp modelId="{F0D97A99-D6E7-BB4E-AAAF-A12343A6B30C}">
      <dsp:nvSpPr>
        <dsp:cNvPr id="0" name=""/>
        <dsp:cNvSpPr/>
      </dsp:nvSpPr>
      <dsp:spPr>
        <a:xfrm>
          <a:off x="1413741" y="640714"/>
          <a:ext cx="2351174" cy="499894"/>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ar-sa" sz="1700" kern="1200"/>
            <a:t>امكانية الاعتماد عليها</a:t>
          </a:r>
          <a:endParaRPr lang="en-US" sz="1700" kern="1200"/>
        </a:p>
      </dsp:txBody>
      <dsp:txXfrm>
        <a:off x="1413741" y="640714"/>
        <a:ext cx="2351174" cy="499894"/>
      </dsp:txXfrm>
    </dsp:sp>
    <dsp:sp modelId="{221FD91A-4703-3443-A430-891C26096F81}">
      <dsp:nvSpPr>
        <dsp:cNvPr id="0" name=""/>
        <dsp:cNvSpPr/>
      </dsp:nvSpPr>
      <dsp:spPr>
        <a:xfrm>
          <a:off x="2024209" y="1279240"/>
          <a:ext cx="999789" cy="499894"/>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ar-sa" sz="1700" kern="1200"/>
            <a:t>الموضوعية ( عدم التحيز)</a:t>
          </a:r>
          <a:endParaRPr lang="en-US" sz="1700" kern="1200"/>
        </a:p>
      </dsp:txBody>
      <dsp:txXfrm>
        <a:off x="2024209" y="1279240"/>
        <a:ext cx="999789" cy="499894"/>
      </dsp:txXfrm>
    </dsp:sp>
    <dsp:sp modelId="{771BA62E-983D-9B46-BAFB-D6950110104A}">
      <dsp:nvSpPr>
        <dsp:cNvPr id="0" name=""/>
        <dsp:cNvSpPr/>
      </dsp:nvSpPr>
      <dsp:spPr>
        <a:xfrm>
          <a:off x="2024209" y="1989090"/>
          <a:ext cx="999789" cy="499894"/>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ar-sa" sz="1700" kern="1200"/>
            <a:t>امكانية التحقق منها بالدليل</a:t>
          </a:r>
          <a:endParaRPr lang="en-US" sz="1700" kern="1200"/>
        </a:p>
      </dsp:txBody>
      <dsp:txXfrm>
        <a:off x="2024209" y="1989090"/>
        <a:ext cx="999789" cy="499894"/>
      </dsp:txXfrm>
    </dsp:sp>
    <dsp:sp modelId="{E7A610AC-F0A7-0846-BFAB-7F7CA71939CB}">
      <dsp:nvSpPr>
        <dsp:cNvPr id="0" name=""/>
        <dsp:cNvSpPr/>
      </dsp:nvSpPr>
      <dsp:spPr>
        <a:xfrm>
          <a:off x="2024209" y="2698940"/>
          <a:ext cx="999789" cy="499894"/>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ar-sa" sz="1700" kern="1200"/>
            <a:t>العرض السليم لها</a:t>
          </a:r>
          <a:endParaRPr lang="en-US" sz="1700" kern="1200"/>
        </a:p>
      </dsp:txBody>
      <dsp:txXfrm>
        <a:off x="2024209" y="2698940"/>
        <a:ext cx="999789" cy="499894"/>
      </dsp:txXfrm>
    </dsp:sp>
    <dsp:sp modelId="{E6409147-D5C4-F440-AC74-4A12621413FF}">
      <dsp:nvSpPr>
        <dsp:cNvPr id="0" name=""/>
        <dsp:cNvSpPr/>
      </dsp:nvSpPr>
      <dsp:spPr>
        <a:xfrm>
          <a:off x="5433962" y="619999"/>
          <a:ext cx="1886952" cy="499894"/>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ar-sa" sz="1700" kern="1200"/>
            <a:t>الملائمة</a:t>
          </a:r>
          <a:endParaRPr lang="en-US" sz="1700" kern="1200"/>
        </a:p>
      </dsp:txBody>
      <dsp:txXfrm>
        <a:off x="5433962" y="619999"/>
        <a:ext cx="1886952" cy="499894"/>
      </dsp:txXfrm>
    </dsp:sp>
    <dsp:sp modelId="{EE6BAA61-939B-BA47-A530-03DB892AE1CC}">
      <dsp:nvSpPr>
        <dsp:cNvPr id="0" name=""/>
        <dsp:cNvSpPr/>
      </dsp:nvSpPr>
      <dsp:spPr>
        <a:xfrm>
          <a:off x="6321125" y="1336208"/>
          <a:ext cx="999789" cy="499894"/>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ar-sa" sz="1700" kern="1200"/>
            <a:t>القدرة على التنبؤ </a:t>
          </a:r>
          <a:endParaRPr lang="en-US" sz="1700" kern="1200"/>
        </a:p>
      </dsp:txBody>
      <dsp:txXfrm>
        <a:off x="6321125" y="1336208"/>
        <a:ext cx="999789" cy="499894"/>
      </dsp:txXfrm>
    </dsp:sp>
    <dsp:sp modelId="{E1ACBE1F-45A4-5C42-909A-EE889E6695A8}">
      <dsp:nvSpPr>
        <dsp:cNvPr id="0" name=""/>
        <dsp:cNvSpPr/>
      </dsp:nvSpPr>
      <dsp:spPr>
        <a:xfrm>
          <a:off x="4018919" y="1555117"/>
          <a:ext cx="999789" cy="499894"/>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ar-sa" sz="1700" kern="1200"/>
            <a:t>التغذية العكسية</a:t>
          </a:r>
          <a:endParaRPr lang="en-US" sz="1700" kern="1200"/>
        </a:p>
      </dsp:txBody>
      <dsp:txXfrm>
        <a:off x="4018919" y="1555117"/>
        <a:ext cx="999789" cy="499894"/>
      </dsp:txXfrm>
    </dsp:sp>
    <dsp:sp modelId="{FE0489B5-9955-034A-911D-DEC3BAD3DF25}">
      <dsp:nvSpPr>
        <dsp:cNvPr id="0" name=""/>
        <dsp:cNvSpPr/>
      </dsp:nvSpPr>
      <dsp:spPr>
        <a:xfrm>
          <a:off x="6321125" y="2171787"/>
          <a:ext cx="999789" cy="499894"/>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ar-sa" sz="1700" kern="1200"/>
            <a:t>التوقيت المناسب</a:t>
          </a:r>
          <a:endParaRPr lang="en-US" sz="1700" kern="1200"/>
        </a:p>
      </dsp:txBody>
      <dsp:txXfrm>
        <a:off x="6321125" y="2171787"/>
        <a:ext cx="999789" cy="49989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arabic.dotm</Template>
  <TotalTime>91</TotalTime>
  <Pages>4</Pages>
  <Words>868</Words>
  <Characters>4954</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5811</CharactersWithSpaces>
  <SharedDoc>false</SharedDoc>
  <HyperlinkBase>http://www.ghyoom.com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2012-07-18T16:10:00Z</cp:lastPrinted>
  <dcterms:created xsi:type="dcterms:W3CDTF">2017-10-07T18:38:00Z</dcterms:created>
  <dcterms:modified xsi:type="dcterms:W3CDTF">2017-10-09T17:40:00Z</dcterms:modified>
  <cp:category/>
</cp:coreProperties>
</file>