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AAE" w:rsidRDefault="00F34AAE" w:rsidP="00F34AAE">
      <w:pPr>
        <w:bidi/>
        <w:spacing w:after="0"/>
        <w:rPr>
          <w:rFonts w:ascii="Traditional Arabic" w:hAnsi="Traditional Arabic" w:cs="Traditional Arabic" w:hint="cs"/>
          <w:b/>
          <w:bCs/>
          <w:sz w:val="32"/>
          <w:szCs w:val="32"/>
          <w:rtl/>
        </w:rPr>
      </w:pPr>
    </w:p>
    <w:p w:rsidR="00F34AAE" w:rsidRDefault="00F34AAE" w:rsidP="00F34AAE">
      <w:pPr>
        <w:bidi/>
        <w:spacing w:after="0"/>
        <w:rPr>
          <w:rFonts w:ascii="Traditional Arabic" w:hAnsi="Traditional Arabic" w:cs="Traditional Arabic"/>
          <w:b/>
          <w:bCs/>
          <w:sz w:val="32"/>
          <w:szCs w:val="32"/>
          <w:rtl/>
        </w:rPr>
      </w:pPr>
    </w:p>
    <w:p w:rsidR="00EA50CE" w:rsidRDefault="00EA50CE" w:rsidP="00EA50CE">
      <w:pPr>
        <w:bidi/>
        <w:spacing w:after="0"/>
        <w:rPr>
          <w:rFonts w:ascii="Traditional Arabic" w:hAnsi="Traditional Arabic" w:cs="Traditional Arabic"/>
          <w:b/>
          <w:bCs/>
          <w:sz w:val="36"/>
          <w:szCs w:val="36"/>
          <w:rtl/>
        </w:rPr>
      </w:pPr>
    </w:p>
    <w:p w:rsidR="00EA50CE" w:rsidRPr="00EA50CE" w:rsidRDefault="00EA50CE" w:rsidP="00EA50CE">
      <w:pPr>
        <w:bidi/>
        <w:spacing w:after="0"/>
        <w:rPr>
          <w:rFonts w:ascii="Traditional Arabic" w:hAnsi="Traditional Arabic" w:cs="Traditional Arabic"/>
          <w:b/>
          <w:bCs/>
          <w:sz w:val="36"/>
          <w:szCs w:val="36"/>
        </w:rPr>
      </w:pPr>
      <w:r w:rsidRPr="00EA50CE">
        <w:rPr>
          <w:rFonts w:ascii="Traditional Arabic" w:hAnsi="Traditional Arabic" w:cs="Traditional Arabic"/>
          <w:b/>
          <w:bCs/>
          <w:sz w:val="36"/>
          <w:szCs w:val="36"/>
          <w:rtl/>
        </w:rPr>
        <w:t>مفهوم الهجرة من القرى الى المدن</w:t>
      </w:r>
      <w:r w:rsidRPr="00EA50CE">
        <w:rPr>
          <w:rFonts w:ascii="Traditional Arabic" w:hAnsi="Traditional Arabic" w:cs="Traditional Arabic"/>
          <w:b/>
          <w:bCs/>
          <w:sz w:val="36"/>
          <w:szCs w:val="36"/>
        </w:rPr>
        <w:t xml:space="preserve">: </w:t>
      </w:r>
    </w:p>
    <w:p w:rsidR="00EA50CE" w:rsidRDefault="00EA50CE" w:rsidP="00EA50CE">
      <w:pPr>
        <w:pStyle w:val="a3"/>
        <w:bidi/>
        <w:spacing w:after="0"/>
        <w:rPr>
          <w:rFonts w:ascii="Traditional Arabic" w:hAnsi="Traditional Arabic" w:cs="Traditional Arabic"/>
          <w:b/>
          <w:bCs/>
          <w:sz w:val="36"/>
          <w:szCs w:val="36"/>
          <w:rtl/>
        </w:rPr>
      </w:pPr>
      <w:r w:rsidRPr="00FF2C04">
        <w:rPr>
          <w:rFonts w:ascii="Traditional Arabic" w:hAnsi="Traditional Arabic" w:cs="Traditional Arabic"/>
          <w:b/>
          <w:bCs/>
          <w:sz w:val="32"/>
          <w:szCs w:val="32"/>
          <w:rtl/>
        </w:rPr>
        <w:t xml:space="preserve">هو انتقال الافراد من منطقة ما الى منطقة أخرى داخل حدود </w:t>
      </w:r>
      <w:proofErr w:type="spellStart"/>
      <w:r w:rsidRPr="00FF2C04">
        <w:rPr>
          <w:rFonts w:ascii="Traditional Arabic" w:hAnsi="Traditional Arabic" w:cs="Traditional Arabic"/>
          <w:b/>
          <w:bCs/>
          <w:sz w:val="32"/>
          <w:szCs w:val="32"/>
          <w:rtl/>
        </w:rPr>
        <w:t>الدولة،</w:t>
      </w:r>
      <w:proofErr w:type="spellEnd"/>
      <w:r w:rsidRPr="00FF2C04">
        <w:rPr>
          <w:rFonts w:ascii="Traditional Arabic" w:hAnsi="Traditional Arabic" w:cs="Traditional Arabic"/>
          <w:b/>
          <w:bCs/>
          <w:sz w:val="32"/>
          <w:szCs w:val="32"/>
          <w:rtl/>
        </w:rPr>
        <w:t xml:space="preserve"> وهو ما يطلق عليه الهجرة الداخلية</w:t>
      </w:r>
      <w:r>
        <w:rPr>
          <w:rFonts w:ascii="Traditional Arabic" w:hAnsi="Traditional Arabic" w:cs="Traditional Arabic" w:hint="cs"/>
          <w:b/>
          <w:bCs/>
          <w:sz w:val="32"/>
          <w:szCs w:val="32"/>
          <w:rtl/>
        </w:rPr>
        <w:t>.</w:t>
      </w:r>
    </w:p>
    <w:p w:rsidR="00F34AAE" w:rsidRPr="00F34AAE" w:rsidRDefault="00F34AAE" w:rsidP="00EA50CE">
      <w:pPr>
        <w:pStyle w:val="a3"/>
        <w:bidi/>
        <w:spacing w:after="0"/>
        <w:rPr>
          <w:rFonts w:ascii="Traditional Arabic" w:hAnsi="Traditional Arabic" w:cs="Traditional Arabic"/>
          <w:b/>
          <w:bCs/>
          <w:sz w:val="36"/>
          <w:szCs w:val="36"/>
        </w:rPr>
      </w:pPr>
      <w:r w:rsidRPr="00F34AAE">
        <w:rPr>
          <w:rFonts w:ascii="Traditional Arabic" w:hAnsi="Traditional Arabic" w:cs="Traditional Arabic" w:hint="cs"/>
          <w:b/>
          <w:bCs/>
          <w:sz w:val="36"/>
          <w:szCs w:val="36"/>
          <w:rtl/>
        </w:rPr>
        <w:t xml:space="preserve">خصائص </w:t>
      </w:r>
      <w:r w:rsidRPr="00F34AAE">
        <w:rPr>
          <w:rFonts w:ascii="Traditional Arabic" w:hAnsi="Traditional Arabic" w:cs="Traditional Arabic"/>
          <w:b/>
          <w:bCs/>
          <w:sz w:val="36"/>
          <w:szCs w:val="36"/>
          <w:rtl/>
        </w:rPr>
        <w:t>الهجرة الداخلية</w:t>
      </w:r>
      <w:r w:rsidRPr="00F34AAE">
        <w:rPr>
          <w:rFonts w:ascii="Traditional Arabic" w:hAnsi="Traditional Arabic" w:cs="Traditional Arabic" w:hint="cs"/>
          <w:b/>
          <w:bCs/>
          <w:sz w:val="36"/>
          <w:szCs w:val="36"/>
          <w:rtl/>
        </w:rPr>
        <w:t>:</w:t>
      </w:r>
    </w:p>
    <w:p w:rsidR="00F34AAE" w:rsidRPr="00FF2C04" w:rsidRDefault="00F34AAE" w:rsidP="00F34AAE">
      <w:pPr>
        <w:pStyle w:val="a3"/>
        <w:numPr>
          <w:ilvl w:val="0"/>
          <w:numId w:val="1"/>
        </w:num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 xml:space="preserve">تتم من المناطق الفقيرة إلى الغنية  داخل الدولة </w:t>
      </w:r>
    </w:p>
    <w:p w:rsidR="00F34AAE" w:rsidRPr="00FF2C04" w:rsidRDefault="00F34AAE" w:rsidP="00F34AAE">
      <w:pPr>
        <w:pStyle w:val="a3"/>
        <w:numPr>
          <w:ilvl w:val="0"/>
          <w:numId w:val="1"/>
        </w:num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 xml:space="preserve">لا يوجد عقبات (لغة </w:t>
      </w:r>
      <w:proofErr w:type="spellStart"/>
      <w:r w:rsidRPr="00FF2C04">
        <w:rPr>
          <w:rFonts w:ascii="Traditional Arabic" w:hAnsi="Traditional Arabic" w:cs="Traditional Arabic"/>
          <w:b/>
          <w:bCs/>
          <w:sz w:val="32"/>
          <w:szCs w:val="32"/>
          <w:rtl/>
        </w:rPr>
        <w:t>–</w:t>
      </w:r>
      <w:proofErr w:type="spellEnd"/>
      <w:r w:rsidRPr="00FF2C04">
        <w:rPr>
          <w:rFonts w:ascii="Traditional Arabic" w:hAnsi="Traditional Arabic" w:cs="Traditional Arabic"/>
          <w:b/>
          <w:bCs/>
          <w:sz w:val="32"/>
          <w:szCs w:val="32"/>
          <w:rtl/>
        </w:rPr>
        <w:t xml:space="preserve"> مناخ ...</w:t>
      </w:r>
      <w:proofErr w:type="spellStart"/>
      <w:r w:rsidRPr="00FF2C04">
        <w:rPr>
          <w:rFonts w:ascii="Traditional Arabic" w:hAnsi="Traditional Arabic" w:cs="Traditional Arabic"/>
          <w:b/>
          <w:bCs/>
          <w:sz w:val="32"/>
          <w:szCs w:val="32"/>
          <w:rtl/>
        </w:rPr>
        <w:t>.</w:t>
      </w:r>
      <w:proofErr w:type="spellEnd"/>
      <w:r w:rsidRPr="00FF2C04">
        <w:rPr>
          <w:rFonts w:ascii="Traditional Arabic" w:hAnsi="Traditional Arabic" w:cs="Traditional Arabic"/>
          <w:b/>
          <w:bCs/>
          <w:sz w:val="32"/>
          <w:szCs w:val="32"/>
          <w:rtl/>
        </w:rPr>
        <w:t xml:space="preserve"> الخ </w:t>
      </w:r>
      <w:proofErr w:type="spellStart"/>
      <w:r w:rsidRPr="00FF2C04">
        <w:rPr>
          <w:rFonts w:ascii="Traditional Arabic" w:hAnsi="Traditional Arabic" w:cs="Traditional Arabic"/>
          <w:b/>
          <w:bCs/>
          <w:sz w:val="32"/>
          <w:szCs w:val="32"/>
          <w:rtl/>
        </w:rPr>
        <w:t>)</w:t>
      </w:r>
      <w:proofErr w:type="spellEnd"/>
    </w:p>
    <w:p w:rsidR="00F34AAE" w:rsidRPr="00FF2C04" w:rsidRDefault="00F34AAE" w:rsidP="00F34AAE">
      <w:pPr>
        <w:pStyle w:val="a3"/>
        <w:numPr>
          <w:ilvl w:val="0"/>
          <w:numId w:val="1"/>
        </w:num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نفقاتها قليلة .</w:t>
      </w:r>
    </w:p>
    <w:p w:rsidR="00F34AAE" w:rsidRPr="00F34AAE" w:rsidRDefault="00F34AAE" w:rsidP="00F34AAE">
      <w:pPr>
        <w:pStyle w:val="a3"/>
        <w:numPr>
          <w:ilvl w:val="0"/>
          <w:numId w:val="1"/>
        </w:num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 xml:space="preserve">بياناتها غير دقيقة لأنها لا تحتاج الى تصريح </w:t>
      </w:r>
      <w:r>
        <w:rPr>
          <w:rFonts w:ascii="Traditional Arabic" w:hAnsi="Traditional Arabic" w:cs="Traditional Arabic" w:hint="cs"/>
          <w:b/>
          <w:bCs/>
          <w:sz w:val="32"/>
          <w:szCs w:val="32"/>
          <w:rtl/>
        </w:rPr>
        <w:t>.</w:t>
      </w:r>
      <w:r w:rsidRPr="00FF2C04">
        <w:rPr>
          <w:rFonts w:ascii="Traditional Arabic" w:hAnsi="Traditional Arabic" w:cs="Traditional Arabic"/>
          <w:b/>
          <w:bCs/>
          <w:sz w:val="32"/>
          <w:szCs w:val="32"/>
          <w:rtl/>
        </w:rPr>
        <w:t xml:space="preserve"> </w:t>
      </w:r>
      <w:r w:rsidRPr="00F34AAE">
        <w:rPr>
          <w:rFonts w:ascii="Traditional Arabic" w:hAnsi="Traditional Arabic" w:cs="Traditional Arabic"/>
          <w:b/>
          <w:bCs/>
          <w:sz w:val="32"/>
          <w:szCs w:val="32"/>
          <w:rtl/>
        </w:rPr>
        <w:t xml:space="preserve"> </w:t>
      </w:r>
    </w:p>
    <w:p w:rsidR="00F34AAE" w:rsidRDefault="00F34AAE" w:rsidP="00F34AAE">
      <w:pPr>
        <w:pStyle w:val="a3"/>
        <w:numPr>
          <w:ilvl w:val="0"/>
          <w:numId w:val="1"/>
        </w:numPr>
        <w:bidi/>
        <w:spacing w:after="0"/>
        <w:rPr>
          <w:rFonts w:ascii="Traditional Arabic" w:hAnsi="Traditional Arabic" w:cs="Traditional Arabic"/>
          <w:b/>
          <w:bCs/>
          <w:sz w:val="32"/>
          <w:szCs w:val="32"/>
        </w:rPr>
      </w:pPr>
      <w:r w:rsidRPr="00F34AAE">
        <w:rPr>
          <w:rFonts w:ascii="Traditional Arabic" w:hAnsi="Traditional Arabic" w:cs="Traditional Arabic"/>
          <w:b/>
          <w:bCs/>
          <w:sz w:val="32"/>
          <w:szCs w:val="32"/>
          <w:rtl/>
        </w:rPr>
        <w:t xml:space="preserve"> قد تكون الهجرة إيجابية إذا زاد عدد القادمين على عدد المغادرين وتكون سلبية إذا زاد عدد المغادرين على عدد القادمين</w:t>
      </w:r>
      <w:r w:rsidRPr="00F34AAE">
        <w:rPr>
          <w:rFonts w:ascii="Traditional Arabic" w:hAnsi="Traditional Arabic" w:cs="Traditional Arabic" w:hint="cs"/>
          <w:b/>
          <w:bCs/>
          <w:sz w:val="32"/>
          <w:szCs w:val="32"/>
          <w:rtl/>
        </w:rPr>
        <w:t>.</w:t>
      </w:r>
    </w:p>
    <w:p w:rsidR="00F34AAE" w:rsidRDefault="00F34AAE" w:rsidP="00F34AAE">
      <w:pPr>
        <w:pStyle w:val="a3"/>
        <w:bidi/>
        <w:spacing w:after="0"/>
        <w:rPr>
          <w:rFonts w:ascii="Traditional Arabic" w:hAnsi="Traditional Arabic" w:cs="Traditional Arabic"/>
          <w:b/>
          <w:bCs/>
          <w:sz w:val="32"/>
          <w:szCs w:val="32"/>
        </w:rPr>
      </w:pPr>
    </w:p>
    <w:p w:rsidR="00F34AAE" w:rsidRPr="00F34AAE" w:rsidRDefault="00F34AAE" w:rsidP="00F34AAE">
      <w:pPr>
        <w:pStyle w:val="a3"/>
        <w:bidi/>
        <w:spacing w:after="0"/>
        <w:rPr>
          <w:rFonts w:ascii="Traditional Arabic" w:hAnsi="Traditional Arabic" w:cs="Traditional Arabic"/>
          <w:b/>
          <w:bCs/>
          <w:sz w:val="36"/>
          <w:szCs w:val="36"/>
        </w:rPr>
      </w:pPr>
      <w:r w:rsidRPr="00F34AAE">
        <w:rPr>
          <w:rFonts w:ascii="Traditional Arabic" w:hAnsi="Traditional Arabic" w:cs="Traditional Arabic"/>
          <w:b/>
          <w:bCs/>
          <w:sz w:val="36"/>
          <w:szCs w:val="36"/>
          <w:rtl/>
        </w:rPr>
        <w:t xml:space="preserve">طريقة دراسة الهجرة الداخلية </w:t>
      </w:r>
      <w:r w:rsidRPr="00F34AAE">
        <w:rPr>
          <w:rFonts w:ascii="Traditional Arabic" w:hAnsi="Traditional Arabic" w:cs="Traditional Arabic" w:hint="cs"/>
          <w:b/>
          <w:bCs/>
          <w:sz w:val="36"/>
          <w:szCs w:val="36"/>
          <w:rtl/>
        </w:rPr>
        <w:t>:</w:t>
      </w:r>
    </w:p>
    <w:p w:rsidR="00F34AAE" w:rsidRDefault="00F34AAE" w:rsidP="00F34AAE">
      <w:pPr>
        <w:pStyle w:val="a3"/>
        <w:numPr>
          <w:ilvl w:val="0"/>
          <w:numId w:val="1"/>
        </w:num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مقارنة محل الميلاد بمحل الإقامة فإن اتفقا فلا يو</w:t>
      </w:r>
      <w:r>
        <w:rPr>
          <w:rFonts w:ascii="Traditional Arabic" w:hAnsi="Traditional Arabic" w:cs="Traditional Arabic"/>
          <w:b/>
          <w:bCs/>
          <w:sz w:val="32"/>
          <w:szCs w:val="32"/>
          <w:rtl/>
        </w:rPr>
        <w:t>جد هجرة وان اختلفا فهناك هجرة</w:t>
      </w:r>
    </w:p>
    <w:p w:rsidR="00F34AAE" w:rsidRPr="00F34AAE" w:rsidRDefault="00F34AAE" w:rsidP="00F34AAE">
      <w:pPr>
        <w:pStyle w:val="a3"/>
        <w:numPr>
          <w:ilvl w:val="0"/>
          <w:numId w:val="1"/>
        </w:numPr>
        <w:bidi/>
        <w:spacing w:after="0"/>
        <w:rPr>
          <w:rFonts w:ascii="Traditional Arabic" w:hAnsi="Traditional Arabic" w:cs="Traditional Arabic"/>
          <w:b/>
          <w:bCs/>
          <w:sz w:val="32"/>
          <w:szCs w:val="32"/>
        </w:rPr>
      </w:pPr>
      <w:r w:rsidRPr="00F34AAE">
        <w:rPr>
          <w:rFonts w:ascii="Traditional Arabic" w:hAnsi="Traditional Arabic" w:cs="Traditional Arabic"/>
          <w:b/>
          <w:bCs/>
          <w:sz w:val="32"/>
          <w:szCs w:val="32"/>
          <w:rtl/>
        </w:rPr>
        <w:t>مقارنة بين الزيادة السكانية عامة والزيادة الطبيعية</w:t>
      </w:r>
      <w:r>
        <w:rPr>
          <w:rFonts w:ascii="Traditional Arabic" w:hAnsi="Traditional Arabic" w:cs="Traditional Arabic" w:hint="cs"/>
          <w:b/>
          <w:bCs/>
          <w:sz w:val="32"/>
          <w:szCs w:val="32"/>
          <w:rtl/>
        </w:rPr>
        <w:t>.</w:t>
      </w:r>
    </w:p>
    <w:p w:rsidR="00F34AAE" w:rsidRDefault="00F34AAE" w:rsidP="00F34AAE">
      <w:pPr>
        <w:bidi/>
        <w:spacing w:after="0"/>
        <w:rPr>
          <w:rFonts w:ascii="Traditional Arabic" w:hAnsi="Traditional Arabic" w:cs="Traditional Arabic" w:hint="cs"/>
          <w:b/>
          <w:bCs/>
          <w:sz w:val="32"/>
          <w:szCs w:val="32"/>
          <w:rtl/>
        </w:rPr>
      </w:pPr>
    </w:p>
    <w:p w:rsidR="0066775F" w:rsidRDefault="0066775F" w:rsidP="0066775F">
      <w:pPr>
        <w:bidi/>
        <w:spacing w:after="0"/>
        <w:rPr>
          <w:rFonts w:ascii="Traditional Arabic" w:hAnsi="Traditional Arabic" w:cs="Traditional Arabic" w:hint="cs"/>
          <w:b/>
          <w:bCs/>
          <w:sz w:val="32"/>
          <w:szCs w:val="32"/>
          <w:rtl/>
        </w:rPr>
      </w:pPr>
    </w:p>
    <w:p w:rsidR="0066775F" w:rsidRDefault="0066775F" w:rsidP="0066775F">
      <w:pPr>
        <w:bidi/>
        <w:spacing w:after="0"/>
        <w:rPr>
          <w:rFonts w:ascii="Traditional Arabic" w:hAnsi="Traditional Arabic" w:cs="Traditional Arabic" w:hint="cs"/>
          <w:b/>
          <w:bCs/>
          <w:sz w:val="32"/>
          <w:szCs w:val="32"/>
          <w:rtl/>
        </w:rPr>
      </w:pPr>
    </w:p>
    <w:p w:rsidR="0066775F" w:rsidRDefault="0066775F" w:rsidP="0066775F">
      <w:pPr>
        <w:bidi/>
        <w:spacing w:after="0"/>
        <w:rPr>
          <w:rFonts w:ascii="Traditional Arabic" w:hAnsi="Traditional Arabic" w:cs="Traditional Arabic" w:hint="cs"/>
          <w:b/>
          <w:bCs/>
          <w:sz w:val="32"/>
          <w:szCs w:val="32"/>
          <w:rtl/>
        </w:rPr>
      </w:pPr>
    </w:p>
    <w:p w:rsidR="0066775F" w:rsidRDefault="0066775F" w:rsidP="0066775F">
      <w:pPr>
        <w:bidi/>
        <w:spacing w:after="0"/>
        <w:rPr>
          <w:rFonts w:ascii="Traditional Arabic" w:hAnsi="Traditional Arabic" w:cs="Traditional Arabic" w:hint="cs"/>
          <w:b/>
          <w:bCs/>
          <w:sz w:val="32"/>
          <w:szCs w:val="32"/>
          <w:rtl/>
        </w:rPr>
      </w:pPr>
    </w:p>
    <w:p w:rsidR="0066775F" w:rsidRDefault="0066775F" w:rsidP="0066775F">
      <w:pPr>
        <w:bidi/>
        <w:spacing w:after="0"/>
        <w:rPr>
          <w:rFonts w:ascii="Traditional Arabic" w:hAnsi="Traditional Arabic" w:cs="Traditional Arabic" w:hint="cs"/>
          <w:b/>
          <w:bCs/>
          <w:sz w:val="32"/>
          <w:szCs w:val="32"/>
          <w:rtl/>
        </w:rPr>
      </w:pPr>
    </w:p>
    <w:p w:rsidR="0066775F" w:rsidRDefault="0066775F" w:rsidP="0066775F">
      <w:pPr>
        <w:bidi/>
        <w:spacing w:after="0"/>
        <w:rPr>
          <w:rFonts w:ascii="Traditional Arabic" w:hAnsi="Traditional Arabic" w:cs="Traditional Arabic" w:hint="cs"/>
          <w:b/>
          <w:bCs/>
          <w:sz w:val="32"/>
          <w:szCs w:val="32"/>
          <w:rtl/>
        </w:rPr>
      </w:pPr>
    </w:p>
    <w:p w:rsidR="0066775F" w:rsidRPr="000D737A" w:rsidRDefault="0066775F" w:rsidP="0066775F">
      <w:pPr>
        <w:bidi/>
        <w:spacing w:after="0"/>
        <w:rPr>
          <w:rFonts w:ascii="Traditional Arabic" w:hAnsi="Traditional Arabic" w:cs="Traditional Arabic"/>
          <w:b/>
          <w:bCs/>
          <w:sz w:val="32"/>
          <w:szCs w:val="32"/>
          <w:rtl/>
        </w:rPr>
      </w:pPr>
    </w:p>
    <w:p w:rsidR="00F34AAE" w:rsidRPr="00F34AAE" w:rsidRDefault="00F34AAE" w:rsidP="00F34AAE">
      <w:pPr>
        <w:bidi/>
        <w:spacing w:after="0"/>
        <w:rPr>
          <w:rFonts w:ascii="Traditional Arabic" w:hAnsi="Traditional Arabic" w:cs="Traditional Arabic"/>
          <w:b/>
          <w:bCs/>
          <w:sz w:val="36"/>
          <w:szCs w:val="36"/>
        </w:rPr>
      </w:pPr>
      <w:r w:rsidRPr="00F34AAE">
        <w:rPr>
          <w:rFonts w:ascii="Traditional Arabic" w:hAnsi="Traditional Arabic" w:cs="Traditional Arabic"/>
          <w:b/>
          <w:bCs/>
          <w:sz w:val="36"/>
          <w:szCs w:val="36"/>
          <w:rtl/>
        </w:rPr>
        <w:t>مصادر بيانات الهجرة</w:t>
      </w:r>
      <w:r w:rsidRPr="00F34AAE">
        <w:rPr>
          <w:rFonts w:ascii="Traditional Arabic" w:hAnsi="Traditional Arabic" w:cs="Traditional Arabic" w:hint="cs"/>
          <w:b/>
          <w:bCs/>
          <w:sz w:val="36"/>
          <w:szCs w:val="36"/>
          <w:rtl/>
        </w:rPr>
        <w:t>:</w:t>
      </w:r>
    </w:p>
    <w:p w:rsidR="00F34AAE" w:rsidRPr="00FF2C04" w:rsidRDefault="00F34AAE" w:rsidP="00F34AAE">
      <w:p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 xml:space="preserve">فهناك عدد من المصادر التي يمكن من خلالها الحصول على بيانات الهجرة منها </w:t>
      </w:r>
      <w:proofErr w:type="spellStart"/>
      <w:r w:rsidRPr="00FF2C04">
        <w:rPr>
          <w:rFonts w:ascii="Traditional Arabic" w:hAnsi="Traditional Arabic" w:cs="Traditional Arabic"/>
          <w:b/>
          <w:bCs/>
          <w:sz w:val="32"/>
          <w:szCs w:val="32"/>
          <w:rtl/>
        </w:rPr>
        <w:t>مايلي</w:t>
      </w:r>
      <w:proofErr w:type="spellEnd"/>
      <w:r w:rsidRPr="00FF2C04">
        <w:rPr>
          <w:rFonts w:ascii="Traditional Arabic" w:hAnsi="Traditional Arabic" w:cs="Traditional Arabic"/>
          <w:b/>
          <w:bCs/>
          <w:sz w:val="32"/>
          <w:szCs w:val="32"/>
          <w:rtl/>
        </w:rPr>
        <w:t>:</w:t>
      </w:r>
    </w:p>
    <w:p w:rsidR="00F34AAE" w:rsidRPr="00FF2C04" w:rsidRDefault="00F34AAE" w:rsidP="00F34AAE">
      <w:p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1-سجلات الهجرة:</w:t>
      </w:r>
    </w:p>
    <w:p w:rsidR="00F34AAE" w:rsidRPr="00FF2C04" w:rsidRDefault="00F34AAE" w:rsidP="00F34AAE">
      <w:p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 xml:space="preserve">تتوفر سجلات الهجرة بالنسبة للهجرة الدولية ولكنها نادرة فيما يتعلق بالهجرة الداخلية بل أنها تعتبر من أسوأ أنواع البيانات لصعوبة تحديد المهاجر والمسافة التي يشترط أن يقطعها لكي </w:t>
      </w:r>
    </w:p>
    <w:p w:rsidR="00F34AAE" w:rsidRPr="00FF2C04" w:rsidRDefault="00F34AAE" w:rsidP="00F34AAE">
      <w:p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 xml:space="preserve">يعد </w:t>
      </w:r>
      <w:proofErr w:type="spellStart"/>
      <w:r w:rsidRPr="00FF2C04">
        <w:rPr>
          <w:rFonts w:ascii="Traditional Arabic" w:hAnsi="Traditional Arabic" w:cs="Traditional Arabic"/>
          <w:b/>
          <w:bCs/>
          <w:sz w:val="32"/>
          <w:szCs w:val="32"/>
          <w:rtl/>
        </w:rPr>
        <w:t>مهاجرآ</w:t>
      </w:r>
      <w:proofErr w:type="spellEnd"/>
    </w:p>
    <w:p w:rsidR="00F34AAE" w:rsidRPr="00FF2C04" w:rsidRDefault="00F34AAE" w:rsidP="00F34AAE">
      <w:p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 xml:space="preserve">2-التعداد </w:t>
      </w:r>
      <w:proofErr w:type="spellStart"/>
      <w:r w:rsidRPr="00FF2C04">
        <w:rPr>
          <w:rFonts w:ascii="Traditional Arabic" w:hAnsi="Traditional Arabic" w:cs="Traditional Arabic"/>
          <w:b/>
          <w:bCs/>
          <w:sz w:val="32"/>
          <w:szCs w:val="32"/>
          <w:rtl/>
        </w:rPr>
        <w:t>السكاني:</w:t>
      </w:r>
      <w:proofErr w:type="spellEnd"/>
      <w:r w:rsidRPr="00FF2C04">
        <w:rPr>
          <w:rFonts w:ascii="Traditional Arabic" w:hAnsi="Traditional Arabic" w:cs="Traditional Arabic"/>
          <w:b/>
          <w:bCs/>
          <w:sz w:val="32"/>
          <w:szCs w:val="32"/>
          <w:rtl/>
        </w:rPr>
        <w:t xml:space="preserve"> يعتبر التعداد السكاني أحد المصادر المهمة </w:t>
      </w:r>
      <w:proofErr w:type="spellStart"/>
      <w:r w:rsidRPr="00FF2C04">
        <w:rPr>
          <w:rFonts w:ascii="Traditional Arabic" w:hAnsi="Traditional Arabic" w:cs="Traditional Arabic"/>
          <w:b/>
          <w:bCs/>
          <w:sz w:val="32"/>
          <w:szCs w:val="32"/>
          <w:rtl/>
        </w:rPr>
        <w:t>جدآ</w:t>
      </w:r>
      <w:proofErr w:type="spellEnd"/>
      <w:r w:rsidRPr="00FF2C04">
        <w:rPr>
          <w:rFonts w:ascii="Traditional Arabic" w:hAnsi="Traditional Arabic" w:cs="Traditional Arabic"/>
          <w:b/>
          <w:bCs/>
          <w:sz w:val="32"/>
          <w:szCs w:val="32"/>
          <w:rtl/>
        </w:rPr>
        <w:t xml:space="preserve"> لدراسة الهجرة</w:t>
      </w:r>
    </w:p>
    <w:p w:rsidR="00F34AAE" w:rsidRPr="00FF2C04" w:rsidRDefault="00F34AAE" w:rsidP="00F34AAE">
      <w:pPr>
        <w:bidi/>
        <w:spacing w:after="0"/>
        <w:rPr>
          <w:rFonts w:ascii="Traditional Arabic" w:hAnsi="Traditional Arabic" w:cs="Traditional Arabic"/>
          <w:b/>
          <w:bCs/>
          <w:sz w:val="32"/>
          <w:szCs w:val="32"/>
        </w:rPr>
      </w:pPr>
      <w:r w:rsidRPr="00FF2C04">
        <w:rPr>
          <w:rFonts w:ascii="Traditional Arabic" w:hAnsi="Traditional Arabic" w:cs="Traditional Arabic"/>
          <w:b/>
          <w:bCs/>
          <w:sz w:val="32"/>
          <w:szCs w:val="32"/>
          <w:rtl/>
        </w:rPr>
        <w:t>للتعرف ع</w:t>
      </w:r>
      <w:r w:rsidR="00696B3B">
        <w:rPr>
          <w:rFonts w:ascii="Traditional Arabic" w:hAnsi="Traditional Arabic" w:cs="Traditional Arabic" w:hint="cs"/>
          <w:b/>
          <w:bCs/>
          <w:sz w:val="32"/>
          <w:szCs w:val="32"/>
          <w:rtl/>
        </w:rPr>
        <w:t>لى</w:t>
      </w:r>
      <w:r w:rsidRPr="00FF2C04">
        <w:rPr>
          <w:rFonts w:ascii="Traditional Arabic" w:hAnsi="Traditional Arabic" w:cs="Traditional Arabic"/>
          <w:b/>
          <w:bCs/>
          <w:sz w:val="32"/>
          <w:szCs w:val="32"/>
          <w:rtl/>
        </w:rPr>
        <w:t xml:space="preserve"> اتجاهاتها سواء الهجرة الداخلية أو الدولية من خلا بعض الأسئلة التي تشتمل عليها استمارة التعداد</w:t>
      </w:r>
      <w:r>
        <w:rPr>
          <w:rFonts w:ascii="Traditional Arabic" w:hAnsi="Traditional Arabic" w:cs="Traditional Arabic" w:hint="cs"/>
          <w:b/>
          <w:bCs/>
          <w:sz w:val="32"/>
          <w:szCs w:val="32"/>
          <w:rtl/>
        </w:rPr>
        <w:t xml:space="preserve"> .</w:t>
      </w:r>
    </w:p>
    <w:p w:rsidR="00F34AAE" w:rsidRDefault="00F34AAE" w:rsidP="00F34AAE">
      <w:pPr>
        <w:bidi/>
        <w:spacing w:after="0"/>
        <w:rPr>
          <w:rFonts w:ascii="Traditional Arabic" w:hAnsi="Traditional Arabic" w:cs="Traditional Arabic"/>
          <w:b/>
          <w:bCs/>
          <w:sz w:val="32"/>
          <w:szCs w:val="32"/>
          <w:rtl/>
        </w:rPr>
      </w:pPr>
      <w:r w:rsidRPr="00FF2C04">
        <w:rPr>
          <w:rFonts w:ascii="Traditional Arabic" w:hAnsi="Traditional Arabic" w:cs="Traditional Arabic"/>
          <w:b/>
          <w:bCs/>
          <w:sz w:val="32"/>
          <w:szCs w:val="32"/>
          <w:rtl/>
        </w:rPr>
        <w:t>3-</w:t>
      </w:r>
      <w:proofErr w:type="spellStart"/>
      <w:r w:rsidRPr="00FF2C04">
        <w:rPr>
          <w:rFonts w:ascii="Traditional Arabic" w:hAnsi="Traditional Arabic" w:cs="Traditional Arabic"/>
          <w:b/>
          <w:bCs/>
          <w:sz w:val="32"/>
          <w:szCs w:val="32"/>
          <w:rtl/>
        </w:rPr>
        <w:t>المسوحات</w:t>
      </w:r>
      <w:proofErr w:type="spellEnd"/>
      <w:r w:rsidRPr="00FF2C04">
        <w:rPr>
          <w:rFonts w:ascii="Traditional Arabic" w:hAnsi="Traditional Arabic" w:cs="Traditional Arabic"/>
          <w:b/>
          <w:bCs/>
          <w:sz w:val="32"/>
          <w:szCs w:val="32"/>
          <w:rtl/>
        </w:rPr>
        <w:t xml:space="preserve"> بالعينة:</w:t>
      </w:r>
    </w:p>
    <w:p w:rsidR="00F34AAE" w:rsidRDefault="00F34AAE" w:rsidP="00B60798">
      <w:pPr>
        <w:bidi/>
        <w:spacing w:after="0"/>
        <w:rPr>
          <w:rFonts w:ascii="Traditional Arabic" w:hAnsi="Traditional Arabic" w:cs="Traditional Arabic"/>
          <w:b/>
          <w:bCs/>
          <w:sz w:val="32"/>
          <w:szCs w:val="32"/>
          <w:rtl/>
        </w:rPr>
      </w:pPr>
      <w:r w:rsidRPr="00FF2C04">
        <w:rPr>
          <w:rFonts w:ascii="Traditional Arabic" w:hAnsi="Traditional Arabic" w:cs="Traditional Arabic"/>
          <w:b/>
          <w:bCs/>
          <w:sz w:val="32"/>
          <w:szCs w:val="32"/>
          <w:rtl/>
        </w:rPr>
        <w:t xml:space="preserve">تعد </w:t>
      </w:r>
      <w:proofErr w:type="spellStart"/>
      <w:r w:rsidRPr="00FF2C04">
        <w:rPr>
          <w:rFonts w:ascii="Traditional Arabic" w:hAnsi="Traditional Arabic" w:cs="Traditional Arabic"/>
          <w:b/>
          <w:bCs/>
          <w:sz w:val="32"/>
          <w:szCs w:val="32"/>
          <w:rtl/>
        </w:rPr>
        <w:t>المسوحات</w:t>
      </w:r>
      <w:proofErr w:type="spellEnd"/>
      <w:r w:rsidRPr="00FF2C04">
        <w:rPr>
          <w:rFonts w:ascii="Traditional Arabic" w:hAnsi="Traditional Arabic" w:cs="Traditional Arabic"/>
          <w:b/>
          <w:bCs/>
          <w:sz w:val="32"/>
          <w:szCs w:val="32"/>
          <w:rtl/>
        </w:rPr>
        <w:t xml:space="preserve"> بالعينة أحد المصادر المهمة لبيانات الهجرة ولدراسة خصائص المهاجرين</w:t>
      </w:r>
      <w:r w:rsidR="00B60798">
        <w:rPr>
          <w:rFonts w:ascii="Traditional Arabic" w:hAnsi="Traditional Arabic" w:cs="Traditional Arabic" w:hint="cs"/>
          <w:b/>
          <w:bCs/>
          <w:sz w:val="32"/>
          <w:szCs w:val="32"/>
          <w:rtl/>
        </w:rPr>
        <w:t>.</w:t>
      </w:r>
    </w:p>
    <w:p w:rsidR="00F34AAE" w:rsidRDefault="00F34AAE" w:rsidP="00F34AAE">
      <w:pPr>
        <w:bidi/>
        <w:spacing w:after="0"/>
        <w:rPr>
          <w:rFonts w:ascii="Traditional Arabic" w:hAnsi="Traditional Arabic" w:cs="Traditional Arabic"/>
          <w:b/>
          <w:bCs/>
          <w:sz w:val="32"/>
          <w:szCs w:val="32"/>
          <w:rtl/>
        </w:rPr>
      </w:pPr>
    </w:p>
    <w:p w:rsidR="00F34AAE" w:rsidRPr="00F34AAE" w:rsidRDefault="00F34AAE" w:rsidP="00F34AAE">
      <w:pPr>
        <w:bidi/>
        <w:spacing w:after="0"/>
        <w:rPr>
          <w:rFonts w:ascii="Traditional Arabic" w:hAnsi="Traditional Arabic" w:cs="Traditional Arabic"/>
          <w:b/>
          <w:bCs/>
          <w:sz w:val="36"/>
          <w:szCs w:val="36"/>
        </w:rPr>
      </w:pPr>
    </w:p>
    <w:p w:rsidR="00F34AAE" w:rsidRPr="00F34AAE" w:rsidRDefault="00F34AAE" w:rsidP="0066775F">
      <w:pPr>
        <w:bidi/>
        <w:spacing w:after="0"/>
        <w:rPr>
          <w:rFonts w:ascii="Traditional Arabic" w:hAnsi="Traditional Arabic" w:cs="Traditional Arabic"/>
          <w:b/>
          <w:bCs/>
          <w:sz w:val="36"/>
          <w:szCs w:val="36"/>
        </w:rPr>
      </w:pPr>
      <w:r w:rsidRPr="00F34AAE">
        <w:rPr>
          <w:rFonts w:ascii="Traditional Arabic" w:hAnsi="Traditional Arabic" w:cs="Traditional Arabic"/>
          <w:b/>
          <w:bCs/>
          <w:sz w:val="36"/>
          <w:szCs w:val="36"/>
          <w:rtl/>
        </w:rPr>
        <w:t>أسباب الهجرة الداخلية:</w:t>
      </w:r>
    </w:p>
    <w:p w:rsidR="00F34AAE" w:rsidRDefault="00F34AAE" w:rsidP="00F34AAE">
      <w:pPr>
        <w:bidi/>
        <w:spacing w:after="0"/>
        <w:rPr>
          <w:rFonts w:ascii="Traditional Arabic" w:hAnsi="Traditional Arabic" w:cs="Traditional Arabic"/>
          <w:b/>
          <w:bCs/>
          <w:sz w:val="32"/>
          <w:szCs w:val="32"/>
          <w:rtl/>
        </w:rPr>
      </w:pPr>
      <w:r w:rsidRPr="00FF2C04">
        <w:rPr>
          <w:rFonts w:ascii="Traditional Arabic" w:hAnsi="Traditional Arabic" w:cs="Traditional Arabic"/>
          <w:b/>
          <w:bCs/>
          <w:sz w:val="32"/>
          <w:szCs w:val="32"/>
          <w:rtl/>
        </w:rPr>
        <w:t xml:space="preserve">أن الأسباب الرئيسية للهجرة الداخلية من الريف إلى الحضر تكمن في </w:t>
      </w:r>
      <w:r>
        <w:rPr>
          <w:rFonts w:ascii="Traditional Arabic" w:hAnsi="Traditional Arabic" w:cs="Traditional Arabic" w:hint="cs"/>
          <w:b/>
          <w:bCs/>
          <w:sz w:val="32"/>
          <w:szCs w:val="32"/>
          <w:rtl/>
        </w:rPr>
        <w:t>:</w:t>
      </w:r>
    </w:p>
    <w:p w:rsidR="00F34AAE" w:rsidRPr="00F34AAE" w:rsidRDefault="00F34AAE" w:rsidP="00F34AAE">
      <w:pPr>
        <w:pStyle w:val="a3"/>
        <w:numPr>
          <w:ilvl w:val="0"/>
          <w:numId w:val="2"/>
        </w:numPr>
        <w:bidi/>
        <w:spacing w:after="0"/>
        <w:rPr>
          <w:rFonts w:ascii="Traditional Arabic" w:hAnsi="Traditional Arabic" w:cs="Traditional Arabic"/>
          <w:b/>
          <w:bCs/>
          <w:sz w:val="32"/>
          <w:szCs w:val="32"/>
          <w:rtl/>
        </w:rPr>
      </w:pPr>
      <w:r w:rsidRPr="00F34AAE">
        <w:rPr>
          <w:rFonts w:ascii="Traditional Arabic" w:hAnsi="Traditional Arabic" w:cs="Traditional Arabic"/>
          <w:b/>
          <w:bCs/>
          <w:sz w:val="32"/>
          <w:szCs w:val="32"/>
          <w:rtl/>
        </w:rPr>
        <w:t>التفاوت الشديد في مستويات التنمية بين الحضر والريف</w:t>
      </w:r>
      <w:r w:rsidRPr="00F34AAE">
        <w:rPr>
          <w:rFonts w:ascii="Traditional Arabic" w:hAnsi="Traditional Arabic" w:cs="Traditional Arabic" w:hint="cs"/>
          <w:b/>
          <w:bCs/>
          <w:sz w:val="32"/>
          <w:szCs w:val="32"/>
          <w:rtl/>
        </w:rPr>
        <w:t>.</w:t>
      </w:r>
    </w:p>
    <w:p w:rsidR="00F34AAE" w:rsidRPr="00EA50CE" w:rsidRDefault="00F34AAE" w:rsidP="00EA50CE">
      <w:pPr>
        <w:pStyle w:val="a3"/>
        <w:numPr>
          <w:ilvl w:val="0"/>
          <w:numId w:val="2"/>
        </w:numPr>
        <w:bidi/>
        <w:spacing w:after="0"/>
        <w:rPr>
          <w:rFonts w:ascii="Traditional Arabic" w:hAnsi="Traditional Arabic" w:cs="Traditional Arabic"/>
          <w:b/>
          <w:bCs/>
          <w:sz w:val="32"/>
          <w:szCs w:val="32"/>
          <w:rtl/>
        </w:rPr>
      </w:pPr>
      <w:r w:rsidRPr="00F34AAE">
        <w:rPr>
          <w:rFonts w:ascii="Traditional Arabic" w:hAnsi="Traditional Arabic" w:cs="Traditional Arabic"/>
          <w:b/>
          <w:bCs/>
          <w:sz w:val="32"/>
          <w:szCs w:val="32"/>
          <w:rtl/>
        </w:rPr>
        <w:t xml:space="preserve">تزايد تركز مشاريع وبرامج الأنشطة الاقتصادية والخدمات المختلفة في المراكز الحضرية الكبرى التي أصبحت تستحوذ على حصة الأسد من موارد ومخصصات التنمية التي يستفيد منها قلة من السكان بينما يعاني </w:t>
      </w:r>
      <w:proofErr w:type="spellStart"/>
      <w:r w:rsidRPr="00F34AAE">
        <w:rPr>
          <w:rFonts w:ascii="Traditional Arabic" w:hAnsi="Traditional Arabic" w:cs="Traditional Arabic"/>
          <w:b/>
          <w:bCs/>
          <w:sz w:val="32"/>
          <w:szCs w:val="32"/>
          <w:rtl/>
        </w:rPr>
        <w:t>يكان</w:t>
      </w:r>
      <w:proofErr w:type="spellEnd"/>
      <w:r w:rsidRPr="00F34AAE">
        <w:rPr>
          <w:rFonts w:ascii="Traditional Arabic" w:hAnsi="Traditional Arabic" w:cs="Traditional Arabic"/>
          <w:b/>
          <w:bCs/>
          <w:sz w:val="32"/>
          <w:szCs w:val="32"/>
          <w:rtl/>
        </w:rPr>
        <w:t xml:space="preserve"> الريف من التخلف الشديد والحرمان والفقر والبطالة ومن الركود الاقتصادي وقصور الخدمات التعليمية والصحية وغيرها </w:t>
      </w:r>
      <w:r w:rsidR="00EA50CE">
        <w:rPr>
          <w:rFonts w:ascii="Traditional Arabic" w:hAnsi="Traditional Arabic" w:cs="Traditional Arabic"/>
          <w:b/>
          <w:bCs/>
          <w:sz w:val="32"/>
          <w:szCs w:val="32"/>
          <w:rtl/>
        </w:rPr>
        <w:t xml:space="preserve">من الخدمات الاجتماعية الأساسية </w:t>
      </w:r>
      <w:r w:rsidR="00EA50CE">
        <w:rPr>
          <w:rFonts w:ascii="Traditional Arabic" w:hAnsi="Traditional Arabic" w:cs="Traditional Arabic" w:hint="cs"/>
          <w:b/>
          <w:bCs/>
          <w:sz w:val="32"/>
          <w:szCs w:val="32"/>
          <w:rtl/>
        </w:rPr>
        <w:t xml:space="preserve">, </w:t>
      </w:r>
      <w:r w:rsidRPr="00EA50CE">
        <w:rPr>
          <w:rFonts w:ascii="Traditional Arabic" w:hAnsi="Traditional Arabic" w:cs="Traditional Arabic"/>
          <w:b/>
          <w:bCs/>
          <w:sz w:val="32"/>
          <w:szCs w:val="32"/>
          <w:rtl/>
        </w:rPr>
        <w:t xml:space="preserve">هذا الوضع يفسر سبب تفاقم </w:t>
      </w:r>
      <w:proofErr w:type="spellStart"/>
      <w:r w:rsidRPr="00EA50CE">
        <w:rPr>
          <w:rFonts w:ascii="Traditional Arabic" w:hAnsi="Traditional Arabic" w:cs="Traditional Arabic"/>
          <w:b/>
          <w:bCs/>
          <w:sz w:val="32"/>
          <w:szCs w:val="32"/>
          <w:rtl/>
        </w:rPr>
        <w:t>الأثار</w:t>
      </w:r>
      <w:proofErr w:type="spellEnd"/>
      <w:r w:rsidRPr="00EA50CE">
        <w:rPr>
          <w:rFonts w:ascii="Traditional Arabic" w:hAnsi="Traditional Arabic" w:cs="Traditional Arabic"/>
          <w:b/>
          <w:bCs/>
          <w:sz w:val="32"/>
          <w:szCs w:val="32"/>
          <w:rtl/>
        </w:rPr>
        <w:t xml:space="preserve"> السلبية للهجرة الداخلية على الأفراد والجماعات والمجتمعات المحلية في الحضر والريف على حد سواء . </w:t>
      </w:r>
    </w:p>
    <w:p w:rsidR="00EA50CE" w:rsidRPr="00EA50CE" w:rsidRDefault="00EA50CE" w:rsidP="00EA50CE">
      <w:pPr>
        <w:pStyle w:val="a3"/>
        <w:numPr>
          <w:ilvl w:val="0"/>
          <w:numId w:val="2"/>
        </w:numPr>
        <w:bidi/>
        <w:spacing w:after="0"/>
        <w:rPr>
          <w:rFonts w:ascii="Traditional Arabic" w:hAnsi="Traditional Arabic" w:cs="Traditional Arabic"/>
          <w:b/>
          <w:bCs/>
          <w:sz w:val="32"/>
          <w:szCs w:val="32"/>
        </w:rPr>
      </w:pPr>
      <w:r w:rsidRPr="00EA50CE">
        <w:rPr>
          <w:rFonts w:ascii="Traditional Arabic" w:hAnsi="Traditional Arabic" w:cs="Traditional Arabic"/>
          <w:b/>
          <w:bCs/>
          <w:sz w:val="32"/>
          <w:szCs w:val="32"/>
          <w:rtl/>
        </w:rPr>
        <w:lastRenderedPageBreak/>
        <w:t>البحث عن فرص العمل</w:t>
      </w:r>
      <w:r>
        <w:rPr>
          <w:rFonts w:ascii="Traditional Arabic" w:hAnsi="Traditional Arabic" w:cs="Traditional Arabic"/>
          <w:b/>
          <w:bCs/>
          <w:sz w:val="32"/>
          <w:szCs w:val="32"/>
        </w:rPr>
        <w:t>.</w:t>
      </w:r>
      <w:r w:rsidRPr="00EA50CE">
        <w:rPr>
          <w:rFonts w:ascii="Traditional Arabic" w:hAnsi="Traditional Arabic" w:cs="Traditional Arabic"/>
          <w:b/>
          <w:bCs/>
          <w:sz w:val="32"/>
          <w:szCs w:val="32"/>
        </w:rPr>
        <w:t xml:space="preserve"> </w:t>
      </w:r>
    </w:p>
    <w:p w:rsidR="00EA50CE" w:rsidRDefault="00EA50CE" w:rsidP="00EA50CE">
      <w:pPr>
        <w:pStyle w:val="a3"/>
        <w:numPr>
          <w:ilvl w:val="0"/>
          <w:numId w:val="2"/>
        </w:numPr>
        <w:bidi/>
        <w:spacing w:after="0"/>
        <w:rPr>
          <w:rFonts w:ascii="Traditional Arabic" w:hAnsi="Traditional Arabic" w:cs="Traditional Arabic"/>
          <w:b/>
          <w:bCs/>
          <w:sz w:val="32"/>
          <w:szCs w:val="32"/>
        </w:rPr>
      </w:pPr>
      <w:r w:rsidRPr="00EA50CE">
        <w:rPr>
          <w:rFonts w:ascii="Traditional Arabic" w:hAnsi="Traditional Arabic" w:cs="Traditional Arabic"/>
          <w:b/>
          <w:bCs/>
          <w:sz w:val="32"/>
          <w:szCs w:val="32"/>
          <w:rtl/>
        </w:rPr>
        <w:t>اكمال مراحل التعليم العالي</w:t>
      </w:r>
      <w:r>
        <w:rPr>
          <w:rFonts w:ascii="Traditional Arabic" w:hAnsi="Traditional Arabic" w:cs="Traditional Arabic" w:hint="cs"/>
          <w:b/>
          <w:bCs/>
          <w:sz w:val="32"/>
          <w:szCs w:val="32"/>
          <w:rtl/>
        </w:rPr>
        <w:t>.</w:t>
      </w:r>
    </w:p>
    <w:p w:rsidR="00EA50CE" w:rsidRDefault="00EA50CE" w:rsidP="00EA50CE">
      <w:pPr>
        <w:pStyle w:val="a3"/>
        <w:numPr>
          <w:ilvl w:val="0"/>
          <w:numId w:val="2"/>
        </w:numPr>
        <w:bidi/>
        <w:spacing w:after="0"/>
        <w:rPr>
          <w:rFonts w:ascii="Traditional Arabic" w:hAnsi="Traditional Arabic" w:cs="Traditional Arabic"/>
          <w:b/>
          <w:bCs/>
          <w:sz w:val="32"/>
          <w:szCs w:val="32"/>
        </w:rPr>
      </w:pPr>
      <w:r w:rsidRPr="00EA50CE">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rPr>
        <w:t xml:space="preserve">الرغبة في الانضمام </w:t>
      </w:r>
      <w:r w:rsidRPr="00EA50CE">
        <w:rPr>
          <w:rFonts w:ascii="Traditional Arabic" w:hAnsi="Traditional Arabic" w:cs="Traditional Arabic"/>
          <w:b/>
          <w:bCs/>
          <w:sz w:val="32"/>
          <w:szCs w:val="32"/>
          <w:rtl/>
        </w:rPr>
        <w:t>لل</w:t>
      </w:r>
      <w:r>
        <w:rPr>
          <w:rFonts w:ascii="Traditional Arabic" w:hAnsi="Traditional Arabic" w:cs="Traditional Arabic" w:hint="cs"/>
          <w:b/>
          <w:bCs/>
          <w:sz w:val="32"/>
          <w:szCs w:val="32"/>
          <w:rtl/>
        </w:rPr>
        <w:t>أ</w:t>
      </w:r>
      <w:r w:rsidRPr="00EA50CE">
        <w:rPr>
          <w:rFonts w:ascii="Traditional Arabic" w:hAnsi="Traditional Arabic" w:cs="Traditional Arabic"/>
          <w:b/>
          <w:bCs/>
          <w:sz w:val="32"/>
          <w:szCs w:val="32"/>
          <w:rtl/>
        </w:rPr>
        <w:t>قارب</w:t>
      </w:r>
      <w:r>
        <w:rPr>
          <w:rFonts w:ascii="Traditional Arabic" w:hAnsi="Traditional Arabic" w:cs="Traditional Arabic" w:hint="cs"/>
          <w:b/>
          <w:bCs/>
          <w:sz w:val="32"/>
          <w:szCs w:val="32"/>
          <w:rtl/>
        </w:rPr>
        <w:t xml:space="preserve"> أو</w:t>
      </w:r>
      <w:r>
        <w:rPr>
          <w:rFonts w:ascii="Traditional Arabic" w:hAnsi="Traditional Arabic" w:cs="Traditional Arabic"/>
          <w:b/>
          <w:bCs/>
          <w:sz w:val="32"/>
          <w:szCs w:val="32"/>
          <w:rtl/>
        </w:rPr>
        <w:t xml:space="preserve"> الزواج </w:t>
      </w:r>
      <w:r>
        <w:rPr>
          <w:rFonts w:ascii="Traditional Arabic" w:hAnsi="Traditional Arabic" w:cs="Traditional Arabic" w:hint="cs"/>
          <w:b/>
          <w:bCs/>
          <w:sz w:val="32"/>
          <w:szCs w:val="32"/>
          <w:rtl/>
        </w:rPr>
        <w:t>أ</w:t>
      </w:r>
      <w:r>
        <w:rPr>
          <w:rFonts w:ascii="Traditional Arabic" w:hAnsi="Traditional Arabic" w:cs="Traditional Arabic"/>
          <w:b/>
          <w:bCs/>
          <w:sz w:val="32"/>
          <w:szCs w:val="32"/>
          <w:rtl/>
        </w:rPr>
        <w:t>و</w:t>
      </w:r>
      <w:r w:rsidRPr="00EA50CE">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ل</w:t>
      </w:r>
      <w:r w:rsidRPr="00EA50CE">
        <w:rPr>
          <w:rFonts w:ascii="Traditional Arabic" w:hAnsi="Traditional Arabic" w:cs="Traditional Arabic"/>
          <w:b/>
          <w:bCs/>
          <w:sz w:val="32"/>
          <w:szCs w:val="32"/>
          <w:rtl/>
        </w:rPr>
        <w:t>ل</w:t>
      </w:r>
      <w:r>
        <w:rPr>
          <w:rFonts w:ascii="Traditional Arabic" w:hAnsi="Traditional Arabic" w:cs="Traditional Arabic" w:hint="cs"/>
          <w:b/>
          <w:bCs/>
          <w:sz w:val="32"/>
          <w:szCs w:val="32"/>
          <w:rtl/>
        </w:rPr>
        <w:t>أ</w:t>
      </w:r>
      <w:r w:rsidRPr="00EA50CE">
        <w:rPr>
          <w:rFonts w:ascii="Traditional Arabic" w:hAnsi="Traditional Arabic" w:cs="Traditional Arabic"/>
          <w:b/>
          <w:bCs/>
          <w:sz w:val="32"/>
          <w:szCs w:val="32"/>
          <w:rtl/>
        </w:rPr>
        <w:t>صدقاء</w:t>
      </w:r>
      <w:r>
        <w:rPr>
          <w:rFonts w:ascii="Traditional Arabic" w:hAnsi="Traditional Arabic" w:cs="Traditional Arabic" w:hint="cs"/>
          <w:b/>
          <w:bCs/>
          <w:sz w:val="32"/>
          <w:szCs w:val="32"/>
          <w:rtl/>
        </w:rPr>
        <w:t>.</w:t>
      </w:r>
    </w:p>
    <w:p w:rsidR="00DC782D" w:rsidRPr="0066775F" w:rsidRDefault="00EA50CE" w:rsidP="0066775F">
      <w:pPr>
        <w:pStyle w:val="a3"/>
        <w:numPr>
          <w:ilvl w:val="0"/>
          <w:numId w:val="2"/>
        </w:numPr>
        <w:bidi/>
        <w:spacing w:after="0"/>
        <w:rPr>
          <w:rFonts w:ascii="Traditional Arabic" w:hAnsi="Traditional Arabic" w:cs="Traditional Arabic"/>
          <w:b/>
          <w:bCs/>
          <w:sz w:val="32"/>
          <w:szCs w:val="32"/>
        </w:rPr>
      </w:pP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أ</w:t>
      </w:r>
      <w:r>
        <w:rPr>
          <w:rFonts w:ascii="Traditional Arabic" w:hAnsi="Traditional Arabic" w:cs="Traditional Arabic"/>
          <w:b/>
          <w:bCs/>
          <w:sz w:val="32"/>
          <w:szCs w:val="32"/>
          <w:rtl/>
        </w:rPr>
        <w:t>سباب صحية و</w:t>
      </w:r>
      <w:r w:rsidRPr="00EA50CE">
        <w:rPr>
          <w:rFonts w:ascii="Traditional Arabic" w:hAnsi="Traditional Arabic" w:cs="Traditional Arabic"/>
          <w:b/>
          <w:bCs/>
          <w:sz w:val="32"/>
          <w:szCs w:val="32"/>
          <w:rtl/>
        </w:rPr>
        <w:t>علاجية</w:t>
      </w:r>
      <w:r>
        <w:rPr>
          <w:rFonts w:ascii="Traditional Arabic" w:hAnsi="Traditional Arabic" w:cs="Traditional Arabic"/>
          <w:b/>
          <w:bCs/>
          <w:sz w:val="32"/>
          <w:szCs w:val="32"/>
        </w:rPr>
        <w:t>.</w:t>
      </w:r>
    </w:p>
    <w:p w:rsidR="00EA50CE" w:rsidRDefault="00EA50CE" w:rsidP="00EA50CE">
      <w:pPr>
        <w:pStyle w:val="a3"/>
        <w:numPr>
          <w:ilvl w:val="0"/>
          <w:numId w:val="2"/>
        </w:numPr>
        <w:bidi/>
        <w:spacing w:after="0"/>
        <w:rPr>
          <w:rFonts w:ascii="Traditional Arabic" w:hAnsi="Traditional Arabic" w:cs="Traditional Arabic"/>
          <w:b/>
          <w:bCs/>
          <w:sz w:val="32"/>
          <w:szCs w:val="32"/>
        </w:rPr>
      </w:pPr>
      <w:r w:rsidRPr="00EA50CE">
        <w:rPr>
          <w:rFonts w:ascii="Traditional Arabic" w:hAnsi="Traditional Arabic" w:cs="Traditional Arabic"/>
          <w:b/>
          <w:bCs/>
          <w:sz w:val="32"/>
          <w:szCs w:val="32"/>
          <w:rtl/>
        </w:rPr>
        <w:t>البحث عن فرص افضل لتحسين المستوى المعيشي للكثير من الاس</w:t>
      </w:r>
      <w:r>
        <w:rPr>
          <w:rFonts w:ascii="Traditional Arabic" w:hAnsi="Traditional Arabic" w:cs="Traditional Arabic" w:hint="cs"/>
          <w:b/>
          <w:bCs/>
          <w:sz w:val="32"/>
          <w:szCs w:val="32"/>
          <w:rtl/>
        </w:rPr>
        <w:t>ر.</w:t>
      </w:r>
    </w:p>
    <w:p w:rsidR="00EA50CE" w:rsidRPr="00EA50CE" w:rsidRDefault="00EA50CE" w:rsidP="00EA50CE">
      <w:pPr>
        <w:pStyle w:val="a3"/>
        <w:numPr>
          <w:ilvl w:val="0"/>
          <w:numId w:val="2"/>
        </w:numPr>
        <w:bidi/>
        <w:spacing w:after="0"/>
        <w:rPr>
          <w:rFonts w:ascii="Traditional Arabic" w:hAnsi="Traditional Arabic" w:cs="Traditional Arabic"/>
          <w:b/>
          <w:bCs/>
          <w:sz w:val="32"/>
          <w:szCs w:val="32"/>
        </w:rPr>
      </w:pPr>
      <w:r w:rsidRPr="00EA50CE">
        <w:rPr>
          <w:rFonts w:ascii="Traditional Arabic" w:hAnsi="Traditional Arabic" w:cs="Traditional Arabic"/>
          <w:b/>
          <w:bCs/>
          <w:sz w:val="32"/>
          <w:szCs w:val="32"/>
          <w:rtl/>
        </w:rPr>
        <w:t xml:space="preserve"> الرغبة في العيش في المدن الكبرى</w:t>
      </w:r>
      <w:r>
        <w:rPr>
          <w:rFonts w:ascii="Traditional Arabic" w:hAnsi="Traditional Arabic" w:cs="Traditional Arabic"/>
          <w:b/>
          <w:bCs/>
          <w:sz w:val="32"/>
          <w:szCs w:val="32"/>
        </w:rPr>
        <w:t xml:space="preserve"> </w:t>
      </w:r>
      <w:r w:rsidRPr="00EA50CE">
        <w:rPr>
          <w:rFonts w:ascii="Traditional Arabic" w:hAnsi="Traditional Arabic" w:cs="Traditional Arabic"/>
          <w:b/>
          <w:bCs/>
          <w:sz w:val="32"/>
          <w:szCs w:val="32"/>
          <w:rtl/>
        </w:rPr>
        <w:t>لدى الكثير من المهاجري</w:t>
      </w:r>
      <w:r>
        <w:rPr>
          <w:rFonts w:ascii="Traditional Arabic" w:hAnsi="Traditional Arabic" w:cs="Traditional Arabic" w:hint="cs"/>
          <w:b/>
          <w:bCs/>
          <w:sz w:val="32"/>
          <w:szCs w:val="32"/>
          <w:rtl/>
        </w:rPr>
        <w:t>ن.</w:t>
      </w:r>
    </w:p>
    <w:p w:rsidR="00EA50CE" w:rsidRDefault="00EA50CE" w:rsidP="00F34AAE">
      <w:pPr>
        <w:bidi/>
        <w:spacing w:after="0"/>
        <w:rPr>
          <w:rFonts w:ascii="Traditional Arabic" w:hAnsi="Traditional Arabic" w:cs="Traditional Arabic"/>
          <w:b/>
          <w:bCs/>
          <w:sz w:val="36"/>
          <w:szCs w:val="36"/>
          <w:rtl/>
        </w:rPr>
      </w:pPr>
    </w:p>
    <w:p w:rsidR="00EA50CE" w:rsidRDefault="00EA50CE" w:rsidP="00EA50CE">
      <w:pPr>
        <w:bidi/>
        <w:spacing w:after="0"/>
        <w:rPr>
          <w:rFonts w:ascii="Traditional Arabic" w:hAnsi="Traditional Arabic" w:cs="Traditional Arabic"/>
          <w:b/>
          <w:bCs/>
          <w:sz w:val="36"/>
          <w:szCs w:val="36"/>
          <w:rtl/>
        </w:rPr>
      </w:pPr>
    </w:p>
    <w:p w:rsidR="00F34AAE" w:rsidRPr="00F34AAE" w:rsidRDefault="00F34AAE" w:rsidP="00EA50CE">
      <w:pPr>
        <w:bidi/>
        <w:spacing w:after="0"/>
        <w:rPr>
          <w:rFonts w:ascii="Traditional Arabic" w:hAnsi="Traditional Arabic" w:cs="Traditional Arabic"/>
          <w:b/>
          <w:bCs/>
          <w:sz w:val="36"/>
          <w:szCs w:val="36"/>
          <w:rtl/>
        </w:rPr>
      </w:pPr>
      <w:r w:rsidRPr="00F34AAE">
        <w:rPr>
          <w:rFonts w:ascii="Traditional Arabic" w:hAnsi="Traditional Arabic" w:cs="Traditional Arabic"/>
          <w:b/>
          <w:bCs/>
          <w:sz w:val="36"/>
          <w:szCs w:val="36"/>
          <w:rtl/>
        </w:rPr>
        <w:t>أثار الهجرة الداخلية:</w:t>
      </w:r>
    </w:p>
    <w:p w:rsidR="00F34AAE" w:rsidRPr="00DC782D" w:rsidRDefault="00F34AAE" w:rsidP="00DC782D">
      <w:pPr>
        <w:pStyle w:val="a3"/>
        <w:numPr>
          <w:ilvl w:val="0"/>
          <w:numId w:val="2"/>
        </w:numPr>
        <w:bidi/>
        <w:spacing w:after="0"/>
        <w:rPr>
          <w:rFonts w:ascii="Traditional Arabic" w:hAnsi="Traditional Arabic" w:cs="Traditional Arabic"/>
          <w:b/>
          <w:bCs/>
          <w:sz w:val="32"/>
          <w:szCs w:val="32"/>
          <w:rtl/>
        </w:rPr>
      </w:pPr>
      <w:r w:rsidRPr="00DC782D">
        <w:rPr>
          <w:rFonts w:ascii="Traditional Arabic" w:hAnsi="Traditional Arabic" w:cs="Traditional Arabic"/>
          <w:b/>
          <w:bCs/>
          <w:sz w:val="32"/>
          <w:szCs w:val="32"/>
          <w:rtl/>
        </w:rPr>
        <w:t>اختلال التركيب السكاني وتوزيعهم وخصائصهم , فهجرة الذكور من القوى العامة الشابة إلى الحضر يؤدي إلى إضعاف الإنتاج الزراعي والحيواني , وتفاقم مشكلة البطالة والعمالة الناقصة أو الجزئية في الحضر وخاصة في المراكز الحضرية الكبرى</w:t>
      </w:r>
      <w:r w:rsidR="00EA50CE" w:rsidRPr="00DC782D">
        <w:rPr>
          <w:rFonts w:ascii="Traditional Arabic" w:hAnsi="Traditional Arabic" w:cs="Traditional Arabic" w:hint="cs"/>
          <w:b/>
          <w:bCs/>
          <w:sz w:val="32"/>
          <w:szCs w:val="32"/>
          <w:rtl/>
        </w:rPr>
        <w:t xml:space="preserve">. </w:t>
      </w:r>
      <w:r w:rsidR="00EA50CE" w:rsidRPr="00DC782D">
        <w:rPr>
          <w:rFonts w:ascii="Traditional Arabic" w:hAnsi="Traditional Arabic" w:cs="Traditional Arabic"/>
          <w:b/>
          <w:bCs/>
          <w:sz w:val="32"/>
          <w:szCs w:val="32"/>
          <w:rtl/>
        </w:rPr>
        <w:t>كشف دراسات حديثة ان الهجرات الداخلية القادمة للمدن تعد العامل الرئيسي في زيادة عدد السكان</w:t>
      </w:r>
      <w:r w:rsidR="00EA50CE" w:rsidRPr="00DC782D">
        <w:rPr>
          <w:rFonts w:ascii="Traditional Arabic" w:hAnsi="Traditional Arabic" w:cs="Traditional Arabic"/>
          <w:b/>
          <w:bCs/>
          <w:sz w:val="32"/>
          <w:szCs w:val="32"/>
        </w:rPr>
        <w:t xml:space="preserve"> </w:t>
      </w:r>
      <w:r w:rsidR="00EA50CE" w:rsidRPr="00DC782D">
        <w:rPr>
          <w:rFonts w:ascii="Traditional Arabic" w:hAnsi="Traditional Arabic" w:cs="Traditional Arabic"/>
          <w:b/>
          <w:bCs/>
          <w:sz w:val="32"/>
          <w:szCs w:val="32"/>
          <w:rtl/>
        </w:rPr>
        <w:t xml:space="preserve">التي عادة </w:t>
      </w:r>
      <w:proofErr w:type="spellStart"/>
      <w:r w:rsidR="00EA50CE" w:rsidRPr="00DC782D">
        <w:rPr>
          <w:rFonts w:ascii="Traditional Arabic" w:hAnsi="Traditional Arabic" w:cs="Traditional Arabic"/>
          <w:b/>
          <w:bCs/>
          <w:sz w:val="32"/>
          <w:szCs w:val="32"/>
          <w:rtl/>
        </w:rPr>
        <w:t>ماتفوق</w:t>
      </w:r>
      <w:proofErr w:type="spellEnd"/>
      <w:r w:rsidR="00EA50CE" w:rsidRPr="00DC782D">
        <w:rPr>
          <w:rFonts w:ascii="Traditional Arabic" w:hAnsi="Traditional Arabic" w:cs="Traditional Arabic"/>
          <w:b/>
          <w:bCs/>
          <w:sz w:val="32"/>
          <w:szCs w:val="32"/>
          <w:rtl/>
        </w:rPr>
        <w:t xml:space="preserve"> معدل النمو الطبيعي لسكانها</w:t>
      </w:r>
      <w:r w:rsidR="00EA50CE" w:rsidRPr="00DC782D">
        <w:rPr>
          <w:rFonts w:ascii="Traditional Arabic" w:hAnsi="Traditional Arabic" w:cs="Traditional Arabic" w:hint="cs"/>
          <w:b/>
          <w:bCs/>
          <w:sz w:val="32"/>
          <w:szCs w:val="32"/>
          <w:rtl/>
        </w:rPr>
        <w:t>.</w:t>
      </w:r>
      <w:r w:rsidR="00EA50CE" w:rsidRPr="00DC782D">
        <w:rPr>
          <w:rFonts w:ascii="Traditional Arabic" w:hAnsi="Traditional Arabic" w:cs="Traditional Arabic"/>
          <w:b/>
          <w:bCs/>
          <w:sz w:val="32"/>
          <w:szCs w:val="32"/>
          <w:rtl/>
        </w:rPr>
        <w:t xml:space="preserve"> </w:t>
      </w:r>
      <w:r w:rsidRPr="00DC782D">
        <w:rPr>
          <w:rFonts w:ascii="Traditional Arabic" w:hAnsi="Traditional Arabic" w:cs="Traditional Arabic"/>
          <w:b/>
          <w:bCs/>
          <w:sz w:val="32"/>
          <w:szCs w:val="32"/>
          <w:rtl/>
        </w:rPr>
        <w:t xml:space="preserve"> .</w:t>
      </w:r>
    </w:p>
    <w:p w:rsidR="00F34AAE" w:rsidRPr="00DC782D" w:rsidRDefault="00F34AAE" w:rsidP="00DC782D">
      <w:pPr>
        <w:pStyle w:val="a3"/>
        <w:numPr>
          <w:ilvl w:val="0"/>
          <w:numId w:val="2"/>
        </w:numPr>
        <w:bidi/>
        <w:spacing w:after="0"/>
        <w:rPr>
          <w:rFonts w:ascii="Traditional Arabic" w:hAnsi="Traditional Arabic" w:cs="Traditional Arabic"/>
          <w:b/>
          <w:bCs/>
          <w:sz w:val="32"/>
          <w:szCs w:val="32"/>
          <w:rtl/>
        </w:rPr>
      </w:pPr>
      <w:r w:rsidRPr="00DC782D">
        <w:rPr>
          <w:rFonts w:ascii="Traditional Arabic" w:hAnsi="Traditional Arabic" w:cs="Traditional Arabic"/>
          <w:b/>
          <w:bCs/>
          <w:sz w:val="32"/>
          <w:szCs w:val="32"/>
          <w:rtl/>
        </w:rPr>
        <w:t>كبر حجم الأسرة في الحضر والريف , وهذا دلالة على استمرار تأثير القيم الريفية التي تتميز بزيادة النسل وكبر حجم الأسرة والخصوبة العالية .</w:t>
      </w:r>
    </w:p>
    <w:p w:rsidR="00DC782D" w:rsidRDefault="00F34AAE" w:rsidP="00DC782D">
      <w:pPr>
        <w:pStyle w:val="a3"/>
        <w:numPr>
          <w:ilvl w:val="0"/>
          <w:numId w:val="2"/>
        </w:numPr>
        <w:bidi/>
        <w:spacing w:after="0"/>
        <w:rPr>
          <w:rFonts w:ascii="Traditional Arabic" w:hAnsi="Traditional Arabic" w:cs="Traditional Arabic"/>
          <w:b/>
          <w:bCs/>
          <w:sz w:val="32"/>
          <w:szCs w:val="32"/>
        </w:rPr>
      </w:pPr>
      <w:r w:rsidRPr="00DC782D">
        <w:rPr>
          <w:rFonts w:ascii="Traditional Arabic" w:hAnsi="Traditional Arabic" w:cs="Traditional Arabic"/>
          <w:b/>
          <w:bCs/>
          <w:sz w:val="32"/>
          <w:szCs w:val="32"/>
          <w:rtl/>
        </w:rPr>
        <w:t>تفاقم مشكلة التفكك الاجتماعي نتيجة صعوبة التكيف والاندماج مع نمط الحياة في المدينة وانفصال النازحين إلى المدينة عن أسرهم في القرية , وطول فترة غياب العائل قد يؤدي إلى تسرب الأبناء من المدرسة وانحراف بعض أفراد الأسرة الأمر الذي يزيد من تفاقم المشكلات الاجتماعية في الريف</w:t>
      </w:r>
    </w:p>
    <w:p w:rsidR="00DC782D" w:rsidRDefault="00F34AAE" w:rsidP="0054763D">
      <w:pPr>
        <w:pStyle w:val="a3"/>
        <w:numPr>
          <w:ilvl w:val="0"/>
          <w:numId w:val="2"/>
        </w:numPr>
        <w:bidi/>
        <w:spacing w:after="0"/>
        <w:rPr>
          <w:rFonts w:ascii="Traditional Arabic" w:hAnsi="Traditional Arabic" w:cs="Traditional Arabic" w:hint="cs"/>
          <w:b/>
          <w:bCs/>
          <w:sz w:val="32"/>
          <w:szCs w:val="32"/>
        </w:rPr>
      </w:pPr>
      <w:proofErr w:type="spellStart"/>
      <w:r w:rsidRPr="00DC782D">
        <w:rPr>
          <w:rFonts w:ascii="Traditional Arabic" w:hAnsi="Traditional Arabic" w:cs="Traditional Arabic"/>
          <w:b/>
          <w:bCs/>
          <w:sz w:val="32"/>
          <w:szCs w:val="32"/>
          <w:rtl/>
        </w:rPr>
        <w:t>ترييف</w:t>
      </w:r>
      <w:proofErr w:type="spellEnd"/>
      <w:r w:rsidRPr="00DC782D">
        <w:rPr>
          <w:rFonts w:ascii="Traditional Arabic" w:hAnsi="Traditional Arabic" w:cs="Traditional Arabic"/>
          <w:b/>
          <w:bCs/>
          <w:sz w:val="32"/>
          <w:szCs w:val="32"/>
          <w:rtl/>
        </w:rPr>
        <w:t xml:space="preserve"> المدينة </w:t>
      </w:r>
      <w:r w:rsidR="0054763D">
        <w:rPr>
          <w:rFonts w:ascii="Traditional Arabic" w:hAnsi="Traditional Arabic" w:cs="Traditional Arabic" w:hint="cs"/>
          <w:b/>
          <w:bCs/>
          <w:sz w:val="32"/>
          <w:szCs w:val="32"/>
          <w:rtl/>
        </w:rPr>
        <w:t xml:space="preserve">(انتشار الأنماط الريفية في المراكز </w:t>
      </w:r>
      <w:proofErr w:type="spellStart"/>
      <w:r w:rsidR="0054763D">
        <w:rPr>
          <w:rFonts w:ascii="Traditional Arabic" w:hAnsi="Traditional Arabic" w:cs="Traditional Arabic" w:hint="cs"/>
          <w:b/>
          <w:bCs/>
          <w:sz w:val="32"/>
          <w:szCs w:val="32"/>
          <w:rtl/>
        </w:rPr>
        <w:t>الحظرية</w:t>
      </w:r>
      <w:proofErr w:type="spellEnd"/>
      <w:r w:rsidR="0054763D">
        <w:rPr>
          <w:rFonts w:ascii="Traditional Arabic" w:hAnsi="Traditional Arabic" w:cs="Traditional Arabic" w:hint="cs"/>
          <w:b/>
          <w:bCs/>
          <w:sz w:val="32"/>
          <w:szCs w:val="32"/>
          <w:rtl/>
        </w:rPr>
        <w:t xml:space="preserve"> بشكل يطغى على المراكز </w:t>
      </w:r>
      <w:proofErr w:type="spellStart"/>
      <w:r w:rsidR="0054763D">
        <w:rPr>
          <w:rFonts w:ascii="Traditional Arabic" w:hAnsi="Traditional Arabic" w:cs="Traditional Arabic" w:hint="cs"/>
          <w:b/>
          <w:bCs/>
          <w:sz w:val="32"/>
          <w:szCs w:val="32"/>
          <w:rtl/>
        </w:rPr>
        <w:t>الحظرية</w:t>
      </w:r>
      <w:proofErr w:type="spellEnd"/>
      <w:r w:rsidR="0054763D">
        <w:rPr>
          <w:rFonts w:ascii="Traditional Arabic" w:hAnsi="Traditional Arabic" w:cs="Traditional Arabic" w:hint="cs"/>
          <w:b/>
          <w:bCs/>
          <w:sz w:val="32"/>
          <w:szCs w:val="32"/>
          <w:rtl/>
        </w:rPr>
        <w:t>)</w:t>
      </w:r>
      <w:r w:rsidRPr="00DC782D">
        <w:rPr>
          <w:rFonts w:ascii="Traditional Arabic" w:hAnsi="Traditional Arabic" w:cs="Traditional Arabic"/>
          <w:b/>
          <w:bCs/>
          <w:sz w:val="32"/>
          <w:szCs w:val="32"/>
          <w:rtl/>
        </w:rPr>
        <w:t>وانتشار ظاهرة البناء العشوائي ومساكن الصفيح وما يترتب على ذلك من انتشار مظاهر العنف والأمراض الاجتماعية مثل الجرائم والسرقات وانحراف الأحداث خاصة بين الفقراء وذوي الدخل المحدود .</w:t>
      </w:r>
    </w:p>
    <w:p w:rsidR="0066775F" w:rsidRDefault="0066775F" w:rsidP="0066775F">
      <w:pPr>
        <w:pStyle w:val="a3"/>
        <w:bidi/>
        <w:spacing w:after="0"/>
        <w:ind w:left="644"/>
        <w:rPr>
          <w:rFonts w:ascii="Traditional Arabic" w:hAnsi="Traditional Arabic" w:cs="Traditional Arabic"/>
          <w:b/>
          <w:bCs/>
          <w:sz w:val="32"/>
          <w:szCs w:val="32"/>
        </w:rPr>
      </w:pPr>
    </w:p>
    <w:p w:rsidR="00EA50CE" w:rsidRPr="0066775F" w:rsidRDefault="00F34AAE" w:rsidP="0066775F">
      <w:pPr>
        <w:pStyle w:val="a3"/>
        <w:numPr>
          <w:ilvl w:val="0"/>
          <w:numId w:val="2"/>
        </w:numPr>
        <w:bidi/>
        <w:spacing w:after="0"/>
        <w:rPr>
          <w:rFonts w:ascii="Traditional Arabic" w:hAnsi="Traditional Arabic" w:cs="Traditional Arabic"/>
          <w:b/>
          <w:bCs/>
          <w:sz w:val="32"/>
          <w:szCs w:val="32"/>
        </w:rPr>
      </w:pPr>
      <w:r w:rsidRPr="00DC782D">
        <w:rPr>
          <w:rFonts w:ascii="Traditional Arabic" w:hAnsi="Traditional Arabic" w:cs="Traditional Arabic"/>
          <w:b/>
          <w:bCs/>
          <w:sz w:val="32"/>
          <w:szCs w:val="32"/>
          <w:rtl/>
        </w:rPr>
        <w:t>انتشار ظاهرة عمالة الأطفال في الريف والحضر ومشكلة ال</w:t>
      </w:r>
      <w:r w:rsidR="00DC782D" w:rsidRPr="00DC782D">
        <w:rPr>
          <w:rFonts w:ascii="Traditional Arabic" w:hAnsi="Traditional Arabic" w:cs="Traditional Arabic"/>
          <w:b/>
          <w:bCs/>
          <w:sz w:val="32"/>
          <w:szCs w:val="32"/>
          <w:rtl/>
        </w:rPr>
        <w:t>تسول وأطفال الشوارع في المدينة</w:t>
      </w:r>
      <w:r w:rsidR="00DC782D" w:rsidRPr="00DC782D">
        <w:rPr>
          <w:rFonts w:ascii="Traditional Arabic" w:hAnsi="Traditional Arabic" w:cs="Traditional Arabic" w:hint="cs"/>
          <w:b/>
          <w:bCs/>
          <w:sz w:val="32"/>
          <w:szCs w:val="32"/>
          <w:rtl/>
        </w:rPr>
        <w:t>.</w:t>
      </w:r>
      <w:r w:rsidR="00DC782D" w:rsidRPr="00DC782D">
        <w:rPr>
          <w:rFonts w:ascii="Traditional Arabic" w:hAnsi="Traditional Arabic" w:cs="Traditional Arabic"/>
          <w:b/>
          <w:bCs/>
          <w:sz w:val="32"/>
          <w:szCs w:val="32"/>
          <w:rtl/>
        </w:rPr>
        <w:t xml:space="preserve"> </w:t>
      </w:r>
    </w:p>
    <w:p w:rsidR="00F34AAE" w:rsidRPr="00DC782D" w:rsidRDefault="00DC782D" w:rsidP="0066775F">
      <w:pPr>
        <w:numPr>
          <w:ilvl w:val="0"/>
          <w:numId w:val="4"/>
        </w:numPr>
        <w:jc w:val="right"/>
        <w:rPr>
          <w:rFonts w:ascii="Traditional Arabic" w:hAnsi="Traditional Arabic" w:cs="Traditional Arabic"/>
          <w:b/>
          <w:bCs/>
          <w:sz w:val="32"/>
          <w:szCs w:val="32"/>
          <w:rtl/>
        </w:rPr>
      </w:pPr>
      <w:proofErr w:type="spellStart"/>
      <w:r>
        <w:rPr>
          <w:rFonts w:ascii="Traditional Arabic" w:hAnsi="Traditional Arabic" w:cs="Traditional Arabic" w:hint="cs"/>
          <w:b/>
          <w:bCs/>
          <w:sz w:val="32"/>
          <w:szCs w:val="32"/>
          <w:rtl/>
        </w:rPr>
        <w:t>-</w:t>
      </w:r>
      <w:proofErr w:type="spellEnd"/>
      <w:r>
        <w:rPr>
          <w:rFonts w:ascii="Traditional Arabic" w:hAnsi="Traditional Arabic" w:cs="Traditional Arabic" w:hint="cs"/>
          <w:b/>
          <w:bCs/>
          <w:sz w:val="32"/>
          <w:szCs w:val="32"/>
          <w:rtl/>
        </w:rPr>
        <w:t xml:space="preserve"> </w:t>
      </w:r>
      <w:r w:rsidR="00EA50CE">
        <w:rPr>
          <w:rFonts w:ascii="Traditional Arabic" w:hAnsi="Traditional Arabic" w:cs="Traditional Arabic"/>
          <w:b/>
          <w:bCs/>
          <w:sz w:val="32"/>
          <w:szCs w:val="32"/>
          <w:rtl/>
        </w:rPr>
        <w:t>تزايد الضغ</w:t>
      </w:r>
      <w:r w:rsidR="00F34AAE" w:rsidRPr="00FF2C04">
        <w:rPr>
          <w:rFonts w:ascii="Traditional Arabic" w:hAnsi="Traditional Arabic" w:cs="Traditional Arabic"/>
          <w:b/>
          <w:bCs/>
          <w:sz w:val="32"/>
          <w:szCs w:val="32"/>
          <w:rtl/>
        </w:rPr>
        <w:t xml:space="preserve">ط على الخدمات والمنافع العامة في المدينة نتيجة تزايد الهجرة الداخلية , وارتفاع الكثافة السكانية يضطر الدولة لتخصيص نسبة كبيرة من استثماراتها لمواجهة تحديات التحضر السريع والمشكلات الناجمة عنه مثل بناء المساكن والمدارس والمستشفيات وشبكات الاتصال والمواصلات والمياه والصرف الصحي والكهرباء وغيرها من المرافق والخدمات الأساسية والنظافة وحماية البيئة من </w:t>
      </w:r>
      <w:proofErr w:type="spellStart"/>
      <w:r w:rsidR="00F34AAE" w:rsidRPr="00FF2C04">
        <w:rPr>
          <w:rFonts w:ascii="Traditional Arabic" w:hAnsi="Traditional Arabic" w:cs="Traditional Arabic"/>
          <w:b/>
          <w:bCs/>
          <w:sz w:val="32"/>
          <w:szCs w:val="32"/>
          <w:rtl/>
        </w:rPr>
        <w:t>التلوث</w:t>
      </w:r>
      <w:r>
        <w:rPr>
          <w:rFonts w:ascii="Traditional Arabic" w:hAnsi="Traditional Arabic" w:cs="Traditional Arabic" w:hint="cs"/>
          <w:b/>
          <w:bCs/>
          <w:sz w:val="32"/>
          <w:szCs w:val="32"/>
          <w:rtl/>
        </w:rPr>
        <w:t>,</w:t>
      </w:r>
      <w:proofErr w:type="spellEnd"/>
      <w:r>
        <w:rPr>
          <w:rFonts w:ascii="Traditional Arabic" w:hAnsi="Traditional Arabic" w:cs="Traditional Arabic" w:hint="cs"/>
          <w:b/>
          <w:bCs/>
          <w:sz w:val="32"/>
          <w:szCs w:val="32"/>
          <w:rtl/>
        </w:rPr>
        <w:t xml:space="preserve"> و</w:t>
      </w:r>
      <w:r w:rsidRPr="00DC782D">
        <w:rPr>
          <w:rFonts w:ascii="Traditional Arabic" w:hAnsi="Traditional Arabic" w:cs="Traditional Arabic"/>
          <w:b/>
          <w:bCs/>
          <w:sz w:val="32"/>
          <w:szCs w:val="32"/>
          <w:rtl/>
          <w:lang w:bidi="ar-EG"/>
        </w:rPr>
        <w:t>انخفاض نصيب الم</w:t>
      </w:r>
      <w:r>
        <w:rPr>
          <w:rFonts w:ascii="Traditional Arabic" w:hAnsi="Traditional Arabic" w:cs="Traditional Arabic"/>
          <w:b/>
          <w:bCs/>
          <w:sz w:val="32"/>
          <w:szCs w:val="32"/>
          <w:rtl/>
          <w:lang w:bidi="ar-EG"/>
        </w:rPr>
        <w:t>واطن من الخدمات والمنافع العامة</w:t>
      </w:r>
      <w:r>
        <w:rPr>
          <w:rFonts w:ascii="Traditional Arabic" w:hAnsi="Traditional Arabic" w:cs="Traditional Arabic" w:hint="cs"/>
          <w:b/>
          <w:bCs/>
          <w:sz w:val="32"/>
          <w:szCs w:val="32"/>
          <w:rtl/>
        </w:rPr>
        <w:t>.</w:t>
      </w:r>
    </w:p>
    <w:p w:rsidR="00535902" w:rsidRPr="00DC782D" w:rsidRDefault="00DC782D" w:rsidP="00DC782D">
      <w:pPr>
        <w:pStyle w:val="a3"/>
        <w:numPr>
          <w:ilvl w:val="0"/>
          <w:numId w:val="2"/>
        </w:numPr>
        <w:bidi/>
        <w:spacing w:after="0"/>
        <w:rPr>
          <w:rFonts w:ascii="Traditional Arabic" w:hAnsi="Traditional Arabic" w:cs="Traditional Arabic"/>
          <w:b/>
          <w:bCs/>
          <w:sz w:val="32"/>
          <w:szCs w:val="32"/>
        </w:rPr>
      </w:pPr>
      <w:r w:rsidRPr="00DC782D">
        <w:rPr>
          <w:rFonts w:ascii="Traditional Arabic" w:hAnsi="Traditional Arabic" w:cs="Traditional Arabic"/>
          <w:b/>
          <w:bCs/>
          <w:sz w:val="32"/>
          <w:szCs w:val="32"/>
          <w:rtl/>
          <w:lang w:bidi="ar-EG"/>
        </w:rPr>
        <w:t>معظم المهاجرين إلى عواصم المدن من فئات الشباب وبالتالي أفرغت المناطق الأصلية من فئة الذكور القادرين على العمل ومن هم في سن الشباب</w:t>
      </w:r>
      <w:r w:rsidRPr="00DC782D">
        <w:rPr>
          <w:rFonts w:ascii="Traditional Arabic" w:hAnsi="Traditional Arabic" w:cs="Traditional Arabic" w:hint="cs"/>
          <w:b/>
          <w:bCs/>
          <w:sz w:val="32"/>
          <w:szCs w:val="32"/>
          <w:rtl/>
          <w:lang w:bidi="ar-EG"/>
        </w:rPr>
        <w:t>(اختلال التركيب النوعي بين الريف والمدينة</w:t>
      </w:r>
      <w:proofErr w:type="spellStart"/>
      <w:r w:rsidRPr="00DC782D">
        <w:rPr>
          <w:rFonts w:ascii="Traditional Arabic" w:hAnsi="Traditional Arabic" w:cs="Traditional Arabic" w:hint="cs"/>
          <w:b/>
          <w:bCs/>
          <w:sz w:val="32"/>
          <w:szCs w:val="32"/>
          <w:rtl/>
          <w:lang w:bidi="ar-EG"/>
        </w:rPr>
        <w:t>)</w:t>
      </w:r>
      <w:r w:rsidRPr="00DC782D">
        <w:rPr>
          <w:rFonts w:ascii="Traditional Arabic" w:hAnsi="Traditional Arabic" w:cs="Traditional Arabic"/>
          <w:b/>
          <w:bCs/>
          <w:sz w:val="32"/>
          <w:szCs w:val="32"/>
          <w:rtl/>
          <w:lang w:bidi="ar-EG"/>
        </w:rPr>
        <w:t>.</w:t>
      </w:r>
      <w:proofErr w:type="spellEnd"/>
    </w:p>
    <w:p w:rsidR="00535902" w:rsidRDefault="00DC782D" w:rsidP="00DC782D">
      <w:pPr>
        <w:pStyle w:val="a3"/>
        <w:numPr>
          <w:ilvl w:val="0"/>
          <w:numId w:val="2"/>
        </w:numPr>
        <w:bidi/>
        <w:spacing w:after="0"/>
        <w:rPr>
          <w:rFonts w:ascii="Traditional Arabic" w:hAnsi="Traditional Arabic" w:cs="Traditional Arabic"/>
          <w:b/>
          <w:bCs/>
          <w:sz w:val="32"/>
          <w:szCs w:val="32"/>
        </w:rPr>
      </w:pPr>
      <w:r w:rsidRPr="00DC782D">
        <w:rPr>
          <w:rFonts w:ascii="Traditional Arabic" w:hAnsi="Traditional Arabic" w:cs="Traditional Arabic"/>
          <w:b/>
          <w:bCs/>
          <w:sz w:val="32"/>
          <w:szCs w:val="32"/>
          <w:rtl/>
          <w:lang w:bidi="ar-EG"/>
        </w:rPr>
        <w:t>ظهور البطالة بشكل كبير بين القادرين على العمل</w:t>
      </w:r>
      <w:r w:rsidRPr="00DC782D">
        <w:rPr>
          <w:rFonts w:ascii="Traditional Arabic" w:hAnsi="Traditional Arabic" w:cs="Traditional Arabic" w:hint="cs"/>
          <w:b/>
          <w:bCs/>
          <w:sz w:val="32"/>
          <w:szCs w:val="32"/>
          <w:rtl/>
          <w:lang w:bidi="ar-EG"/>
        </w:rPr>
        <w:t xml:space="preserve"> نتيجة عجز الاقتصاد لتشغيل جميع المهاجرين لكثرة أعدادهم في المدن</w:t>
      </w:r>
      <w:r w:rsidRPr="00DC782D">
        <w:rPr>
          <w:rFonts w:ascii="Traditional Arabic" w:hAnsi="Traditional Arabic" w:cs="Traditional Arabic"/>
          <w:b/>
          <w:bCs/>
          <w:sz w:val="32"/>
          <w:szCs w:val="32"/>
          <w:rtl/>
          <w:lang w:bidi="ar-EG"/>
        </w:rPr>
        <w:t>.</w:t>
      </w:r>
    </w:p>
    <w:p w:rsidR="00535902" w:rsidRPr="00DC782D" w:rsidRDefault="00DC782D" w:rsidP="00DC782D">
      <w:pPr>
        <w:pStyle w:val="a3"/>
        <w:numPr>
          <w:ilvl w:val="0"/>
          <w:numId w:val="2"/>
        </w:numPr>
        <w:jc w:val="right"/>
        <w:rPr>
          <w:rFonts w:ascii="Traditional Arabic" w:hAnsi="Traditional Arabic" w:cs="Traditional Arabic"/>
          <w:b/>
          <w:bCs/>
          <w:sz w:val="32"/>
          <w:szCs w:val="32"/>
        </w:rPr>
      </w:pPr>
      <w:proofErr w:type="spellStart"/>
      <w:r>
        <w:rPr>
          <w:rFonts w:ascii="Traditional Arabic" w:hAnsi="Traditional Arabic" w:cs="Traditional Arabic" w:hint="cs"/>
          <w:b/>
          <w:bCs/>
          <w:sz w:val="32"/>
          <w:szCs w:val="32"/>
          <w:rtl/>
          <w:lang w:bidi="ar-EG"/>
        </w:rPr>
        <w:t>-</w:t>
      </w:r>
      <w:proofErr w:type="spellEnd"/>
      <w:r>
        <w:rPr>
          <w:rFonts w:ascii="Traditional Arabic" w:hAnsi="Traditional Arabic" w:cs="Traditional Arabic" w:hint="cs"/>
          <w:b/>
          <w:bCs/>
          <w:sz w:val="32"/>
          <w:szCs w:val="32"/>
          <w:rtl/>
          <w:lang w:bidi="ar-EG"/>
        </w:rPr>
        <w:t xml:space="preserve"> </w:t>
      </w:r>
      <w:r w:rsidRPr="00DC782D">
        <w:rPr>
          <w:rFonts w:ascii="Traditional Arabic" w:hAnsi="Traditional Arabic" w:cs="Traditional Arabic"/>
          <w:b/>
          <w:bCs/>
          <w:sz w:val="32"/>
          <w:szCs w:val="32"/>
          <w:rtl/>
          <w:lang w:bidi="ar-EG"/>
        </w:rPr>
        <w:t>توسعت عواصم المدن شكل كبير خاصة عند أطرافها الأمر الذي أدى إلى انحسار ال</w:t>
      </w:r>
      <w:r w:rsidR="00696B3B">
        <w:rPr>
          <w:rFonts w:ascii="Traditional Arabic" w:hAnsi="Traditional Arabic" w:cs="Traditional Arabic"/>
          <w:b/>
          <w:bCs/>
          <w:sz w:val="32"/>
          <w:szCs w:val="32"/>
          <w:rtl/>
          <w:lang w:bidi="ar-EG"/>
        </w:rPr>
        <w:t>أراضي الزراعية المجاورة للمدن</w:t>
      </w:r>
      <w:r w:rsidRPr="00DC782D">
        <w:rPr>
          <w:rFonts w:ascii="Traditional Arabic" w:hAnsi="Traditional Arabic" w:cs="Traditional Arabic"/>
          <w:b/>
          <w:bCs/>
          <w:sz w:val="32"/>
          <w:szCs w:val="32"/>
          <w:rtl/>
          <w:lang w:bidi="ar-EG"/>
        </w:rPr>
        <w:t>.</w:t>
      </w:r>
    </w:p>
    <w:p w:rsidR="00DC782D" w:rsidRPr="00DC782D" w:rsidRDefault="00DC782D" w:rsidP="00DC782D">
      <w:pPr>
        <w:bidi/>
        <w:spacing w:after="0"/>
        <w:rPr>
          <w:rFonts w:ascii="Traditional Arabic" w:hAnsi="Traditional Arabic" w:cs="Traditional Arabic"/>
          <w:b/>
          <w:bCs/>
          <w:sz w:val="32"/>
          <w:szCs w:val="32"/>
          <w:rtl/>
        </w:rPr>
      </w:pPr>
    </w:p>
    <w:p w:rsidR="00DC782D" w:rsidRPr="00FF2C04" w:rsidRDefault="00DC782D" w:rsidP="00DC782D">
      <w:pPr>
        <w:bidi/>
        <w:spacing w:after="0"/>
        <w:rPr>
          <w:rFonts w:ascii="Traditional Arabic" w:hAnsi="Traditional Arabic" w:cs="Traditional Arabic"/>
          <w:b/>
          <w:bCs/>
          <w:sz w:val="32"/>
          <w:szCs w:val="32"/>
        </w:rPr>
      </w:pPr>
    </w:p>
    <w:p w:rsidR="00D6770C" w:rsidRDefault="00D6770C"/>
    <w:sectPr w:rsidR="00D6770C" w:rsidSect="006B063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6392D"/>
    <w:multiLevelType w:val="hybridMultilevel"/>
    <w:tmpl w:val="7746473C"/>
    <w:lvl w:ilvl="0" w:tplc="1AF444B4">
      <w:start w:val="1"/>
      <w:numFmt w:val="decimal"/>
      <w:lvlText w:val="%1."/>
      <w:lvlJc w:val="left"/>
      <w:pPr>
        <w:tabs>
          <w:tab w:val="num" w:pos="720"/>
        </w:tabs>
        <w:ind w:left="720" w:hanging="360"/>
      </w:pPr>
    </w:lvl>
    <w:lvl w:ilvl="1" w:tplc="0D44704C" w:tentative="1">
      <w:start w:val="1"/>
      <w:numFmt w:val="decimal"/>
      <w:lvlText w:val="%2."/>
      <w:lvlJc w:val="left"/>
      <w:pPr>
        <w:tabs>
          <w:tab w:val="num" w:pos="1440"/>
        </w:tabs>
        <w:ind w:left="1440" w:hanging="360"/>
      </w:pPr>
    </w:lvl>
    <w:lvl w:ilvl="2" w:tplc="8F261424" w:tentative="1">
      <w:start w:val="1"/>
      <w:numFmt w:val="decimal"/>
      <w:lvlText w:val="%3."/>
      <w:lvlJc w:val="left"/>
      <w:pPr>
        <w:tabs>
          <w:tab w:val="num" w:pos="2160"/>
        </w:tabs>
        <w:ind w:left="2160" w:hanging="360"/>
      </w:pPr>
    </w:lvl>
    <w:lvl w:ilvl="3" w:tplc="0016B092" w:tentative="1">
      <w:start w:val="1"/>
      <w:numFmt w:val="decimal"/>
      <w:lvlText w:val="%4."/>
      <w:lvlJc w:val="left"/>
      <w:pPr>
        <w:tabs>
          <w:tab w:val="num" w:pos="2880"/>
        </w:tabs>
        <w:ind w:left="2880" w:hanging="360"/>
      </w:pPr>
    </w:lvl>
    <w:lvl w:ilvl="4" w:tplc="614877DC" w:tentative="1">
      <w:start w:val="1"/>
      <w:numFmt w:val="decimal"/>
      <w:lvlText w:val="%5."/>
      <w:lvlJc w:val="left"/>
      <w:pPr>
        <w:tabs>
          <w:tab w:val="num" w:pos="3600"/>
        </w:tabs>
        <w:ind w:left="3600" w:hanging="360"/>
      </w:pPr>
    </w:lvl>
    <w:lvl w:ilvl="5" w:tplc="BAA26BDC" w:tentative="1">
      <w:start w:val="1"/>
      <w:numFmt w:val="decimal"/>
      <w:lvlText w:val="%6."/>
      <w:lvlJc w:val="left"/>
      <w:pPr>
        <w:tabs>
          <w:tab w:val="num" w:pos="4320"/>
        </w:tabs>
        <w:ind w:left="4320" w:hanging="360"/>
      </w:pPr>
    </w:lvl>
    <w:lvl w:ilvl="6" w:tplc="5BB6E5D8" w:tentative="1">
      <w:start w:val="1"/>
      <w:numFmt w:val="decimal"/>
      <w:lvlText w:val="%7."/>
      <w:lvlJc w:val="left"/>
      <w:pPr>
        <w:tabs>
          <w:tab w:val="num" w:pos="5040"/>
        </w:tabs>
        <w:ind w:left="5040" w:hanging="360"/>
      </w:pPr>
    </w:lvl>
    <w:lvl w:ilvl="7" w:tplc="2D16F6FA" w:tentative="1">
      <w:start w:val="1"/>
      <w:numFmt w:val="decimal"/>
      <w:lvlText w:val="%8."/>
      <w:lvlJc w:val="left"/>
      <w:pPr>
        <w:tabs>
          <w:tab w:val="num" w:pos="5760"/>
        </w:tabs>
        <w:ind w:left="5760" w:hanging="360"/>
      </w:pPr>
    </w:lvl>
    <w:lvl w:ilvl="8" w:tplc="6E7E37BC" w:tentative="1">
      <w:start w:val="1"/>
      <w:numFmt w:val="decimal"/>
      <w:lvlText w:val="%9."/>
      <w:lvlJc w:val="left"/>
      <w:pPr>
        <w:tabs>
          <w:tab w:val="num" w:pos="6480"/>
        </w:tabs>
        <w:ind w:left="6480" w:hanging="360"/>
      </w:pPr>
    </w:lvl>
  </w:abstractNum>
  <w:abstractNum w:abstractNumId="1">
    <w:nsid w:val="48355379"/>
    <w:multiLevelType w:val="hybridMultilevel"/>
    <w:tmpl w:val="4A50636C"/>
    <w:lvl w:ilvl="0" w:tplc="48D0D8D0">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5042A5"/>
    <w:multiLevelType w:val="hybridMultilevel"/>
    <w:tmpl w:val="E0C6A1B8"/>
    <w:lvl w:ilvl="0" w:tplc="9698CC80">
      <w:start w:val="1"/>
      <w:numFmt w:val="decimal"/>
      <w:lvlText w:val="%1."/>
      <w:lvlJc w:val="left"/>
      <w:pPr>
        <w:tabs>
          <w:tab w:val="num" w:pos="720"/>
        </w:tabs>
        <w:ind w:left="720" w:hanging="360"/>
      </w:pPr>
    </w:lvl>
    <w:lvl w:ilvl="1" w:tplc="D3FC03FA" w:tentative="1">
      <w:start w:val="1"/>
      <w:numFmt w:val="decimal"/>
      <w:lvlText w:val="%2."/>
      <w:lvlJc w:val="left"/>
      <w:pPr>
        <w:tabs>
          <w:tab w:val="num" w:pos="1440"/>
        </w:tabs>
        <w:ind w:left="1440" w:hanging="360"/>
      </w:pPr>
    </w:lvl>
    <w:lvl w:ilvl="2" w:tplc="DD42F206" w:tentative="1">
      <w:start w:val="1"/>
      <w:numFmt w:val="decimal"/>
      <w:lvlText w:val="%3."/>
      <w:lvlJc w:val="left"/>
      <w:pPr>
        <w:tabs>
          <w:tab w:val="num" w:pos="2160"/>
        </w:tabs>
        <w:ind w:left="2160" w:hanging="360"/>
      </w:pPr>
    </w:lvl>
    <w:lvl w:ilvl="3" w:tplc="65BEA4B8" w:tentative="1">
      <w:start w:val="1"/>
      <w:numFmt w:val="decimal"/>
      <w:lvlText w:val="%4."/>
      <w:lvlJc w:val="left"/>
      <w:pPr>
        <w:tabs>
          <w:tab w:val="num" w:pos="2880"/>
        </w:tabs>
        <w:ind w:left="2880" w:hanging="360"/>
      </w:pPr>
    </w:lvl>
    <w:lvl w:ilvl="4" w:tplc="DA3CDD38" w:tentative="1">
      <w:start w:val="1"/>
      <w:numFmt w:val="decimal"/>
      <w:lvlText w:val="%5."/>
      <w:lvlJc w:val="left"/>
      <w:pPr>
        <w:tabs>
          <w:tab w:val="num" w:pos="3600"/>
        </w:tabs>
        <w:ind w:left="3600" w:hanging="360"/>
      </w:pPr>
    </w:lvl>
    <w:lvl w:ilvl="5" w:tplc="6AFA8A0A" w:tentative="1">
      <w:start w:val="1"/>
      <w:numFmt w:val="decimal"/>
      <w:lvlText w:val="%6."/>
      <w:lvlJc w:val="left"/>
      <w:pPr>
        <w:tabs>
          <w:tab w:val="num" w:pos="4320"/>
        </w:tabs>
        <w:ind w:left="4320" w:hanging="360"/>
      </w:pPr>
    </w:lvl>
    <w:lvl w:ilvl="6" w:tplc="375E8E72" w:tentative="1">
      <w:start w:val="1"/>
      <w:numFmt w:val="decimal"/>
      <w:lvlText w:val="%7."/>
      <w:lvlJc w:val="left"/>
      <w:pPr>
        <w:tabs>
          <w:tab w:val="num" w:pos="5040"/>
        </w:tabs>
        <w:ind w:left="5040" w:hanging="360"/>
      </w:pPr>
    </w:lvl>
    <w:lvl w:ilvl="7" w:tplc="52DE704A" w:tentative="1">
      <w:start w:val="1"/>
      <w:numFmt w:val="decimal"/>
      <w:lvlText w:val="%8."/>
      <w:lvlJc w:val="left"/>
      <w:pPr>
        <w:tabs>
          <w:tab w:val="num" w:pos="5760"/>
        </w:tabs>
        <w:ind w:left="5760" w:hanging="360"/>
      </w:pPr>
    </w:lvl>
    <w:lvl w:ilvl="8" w:tplc="6020146A" w:tentative="1">
      <w:start w:val="1"/>
      <w:numFmt w:val="decimal"/>
      <w:lvlText w:val="%9."/>
      <w:lvlJc w:val="left"/>
      <w:pPr>
        <w:tabs>
          <w:tab w:val="num" w:pos="6480"/>
        </w:tabs>
        <w:ind w:left="6480" w:hanging="360"/>
      </w:pPr>
    </w:lvl>
  </w:abstractNum>
  <w:abstractNum w:abstractNumId="3">
    <w:nsid w:val="70412E18"/>
    <w:multiLevelType w:val="hybridMultilevel"/>
    <w:tmpl w:val="17346D92"/>
    <w:lvl w:ilvl="0" w:tplc="F306E90C">
      <w:start w:val="1"/>
      <w:numFmt w:val="decimal"/>
      <w:lvlText w:val="%1."/>
      <w:lvlJc w:val="left"/>
      <w:pPr>
        <w:tabs>
          <w:tab w:val="num" w:pos="720"/>
        </w:tabs>
        <w:ind w:left="720" w:hanging="360"/>
      </w:pPr>
    </w:lvl>
    <w:lvl w:ilvl="1" w:tplc="22CE7FEA" w:tentative="1">
      <w:start w:val="1"/>
      <w:numFmt w:val="decimal"/>
      <w:lvlText w:val="%2."/>
      <w:lvlJc w:val="left"/>
      <w:pPr>
        <w:tabs>
          <w:tab w:val="num" w:pos="1440"/>
        </w:tabs>
        <w:ind w:left="1440" w:hanging="360"/>
      </w:pPr>
    </w:lvl>
    <w:lvl w:ilvl="2" w:tplc="C77A36B6" w:tentative="1">
      <w:start w:val="1"/>
      <w:numFmt w:val="decimal"/>
      <w:lvlText w:val="%3."/>
      <w:lvlJc w:val="left"/>
      <w:pPr>
        <w:tabs>
          <w:tab w:val="num" w:pos="2160"/>
        </w:tabs>
        <w:ind w:left="2160" w:hanging="360"/>
      </w:pPr>
    </w:lvl>
    <w:lvl w:ilvl="3" w:tplc="5FF84A66" w:tentative="1">
      <w:start w:val="1"/>
      <w:numFmt w:val="decimal"/>
      <w:lvlText w:val="%4."/>
      <w:lvlJc w:val="left"/>
      <w:pPr>
        <w:tabs>
          <w:tab w:val="num" w:pos="2880"/>
        </w:tabs>
        <w:ind w:left="2880" w:hanging="360"/>
      </w:pPr>
    </w:lvl>
    <w:lvl w:ilvl="4" w:tplc="85FA6846" w:tentative="1">
      <w:start w:val="1"/>
      <w:numFmt w:val="decimal"/>
      <w:lvlText w:val="%5."/>
      <w:lvlJc w:val="left"/>
      <w:pPr>
        <w:tabs>
          <w:tab w:val="num" w:pos="3600"/>
        </w:tabs>
        <w:ind w:left="3600" w:hanging="360"/>
      </w:pPr>
    </w:lvl>
    <w:lvl w:ilvl="5" w:tplc="D9D8CAC2" w:tentative="1">
      <w:start w:val="1"/>
      <w:numFmt w:val="decimal"/>
      <w:lvlText w:val="%6."/>
      <w:lvlJc w:val="left"/>
      <w:pPr>
        <w:tabs>
          <w:tab w:val="num" w:pos="4320"/>
        </w:tabs>
        <w:ind w:left="4320" w:hanging="360"/>
      </w:pPr>
    </w:lvl>
    <w:lvl w:ilvl="6" w:tplc="24402DA2" w:tentative="1">
      <w:start w:val="1"/>
      <w:numFmt w:val="decimal"/>
      <w:lvlText w:val="%7."/>
      <w:lvlJc w:val="left"/>
      <w:pPr>
        <w:tabs>
          <w:tab w:val="num" w:pos="5040"/>
        </w:tabs>
        <w:ind w:left="5040" w:hanging="360"/>
      </w:pPr>
    </w:lvl>
    <w:lvl w:ilvl="7" w:tplc="E8CEB8A4" w:tentative="1">
      <w:start w:val="1"/>
      <w:numFmt w:val="decimal"/>
      <w:lvlText w:val="%8."/>
      <w:lvlJc w:val="left"/>
      <w:pPr>
        <w:tabs>
          <w:tab w:val="num" w:pos="5760"/>
        </w:tabs>
        <w:ind w:left="5760" w:hanging="360"/>
      </w:pPr>
    </w:lvl>
    <w:lvl w:ilvl="8" w:tplc="12B2A36A" w:tentative="1">
      <w:start w:val="1"/>
      <w:numFmt w:val="decimal"/>
      <w:lvlText w:val="%9."/>
      <w:lvlJc w:val="left"/>
      <w:pPr>
        <w:tabs>
          <w:tab w:val="num" w:pos="6480"/>
        </w:tabs>
        <w:ind w:left="6480" w:hanging="360"/>
      </w:pPr>
    </w:lvl>
  </w:abstractNum>
  <w:abstractNum w:abstractNumId="4">
    <w:nsid w:val="7A847E9A"/>
    <w:multiLevelType w:val="hybridMultilevel"/>
    <w:tmpl w:val="41BC5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F34AAE"/>
    <w:rsid w:val="001836C0"/>
    <w:rsid w:val="00535902"/>
    <w:rsid w:val="0054763D"/>
    <w:rsid w:val="0066775F"/>
    <w:rsid w:val="00696B3B"/>
    <w:rsid w:val="006B063A"/>
    <w:rsid w:val="00B60798"/>
    <w:rsid w:val="00CC0B24"/>
    <w:rsid w:val="00D6770C"/>
    <w:rsid w:val="00DC782D"/>
    <w:rsid w:val="00EA50CE"/>
    <w:rsid w:val="00F34AAE"/>
    <w:rsid w:val="00F513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A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AAE"/>
    <w:pPr>
      <w:ind w:left="720"/>
      <w:contextualSpacing/>
    </w:pPr>
  </w:style>
  <w:style w:type="paragraph" w:styleId="a4">
    <w:name w:val="Balloon Text"/>
    <w:basedOn w:val="a"/>
    <w:link w:val="Char"/>
    <w:uiPriority w:val="99"/>
    <w:semiHidden/>
    <w:unhideWhenUsed/>
    <w:rsid w:val="00EA50C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A50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4764315">
      <w:bodyDiv w:val="1"/>
      <w:marLeft w:val="0"/>
      <w:marRight w:val="0"/>
      <w:marTop w:val="0"/>
      <w:marBottom w:val="0"/>
      <w:divBdr>
        <w:top w:val="none" w:sz="0" w:space="0" w:color="auto"/>
        <w:left w:val="none" w:sz="0" w:space="0" w:color="auto"/>
        <w:bottom w:val="none" w:sz="0" w:space="0" w:color="auto"/>
        <w:right w:val="none" w:sz="0" w:space="0" w:color="auto"/>
      </w:divBdr>
      <w:divsChild>
        <w:div w:id="1720089162">
          <w:marLeft w:val="0"/>
          <w:marRight w:val="806"/>
          <w:marTop w:val="110"/>
          <w:marBottom w:val="0"/>
          <w:divBdr>
            <w:top w:val="none" w:sz="0" w:space="0" w:color="auto"/>
            <w:left w:val="none" w:sz="0" w:space="0" w:color="auto"/>
            <w:bottom w:val="none" w:sz="0" w:space="0" w:color="auto"/>
            <w:right w:val="none" w:sz="0" w:space="0" w:color="auto"/>
          </w:divBdr>
        </w:div>
      </w:divsChild>
    </w:div>
    <w:div w:id="540434441">
      <w:bodyDiv w:val="1"/>
      <w:marLeft w:val="0"/>
      <w:marRight w:val="0"/>
      <w:marTop w:val="0"/>
      <w:marBottom w:val="0"/>
      <w:divBdr>
        <w:top w:val="none" w:sz="0" w:space="0" w:color="auto"/>
        <w:left w:val="none" w:sz="0" w:space="0" w:color="auto"/>
        <w:bottom w:val="none" w:sz="0" w:space="0" w:color="auto"/>
        <w:right w:val="none" w:sz="0" w:space="0" w:color="auto"/>
      </w:divBdr>
      <w:divsChild>
        <w:div w:id="1256985292">
          <w:marLeft w:val="0"/>
          <w:marRight w:val="806"/>
          <w:marTop w:val="110"/>
          <w:marBottom w:val="0"/>
          <w:divBdr>
            <w:top w:val="none" w:sz="0" w:space="0" w:color="auto"/>
            <w:left w:val="none" w:sz="0" w:space="0" w:color="auto"/>
            <w:bottom w:val="none" w:sz="0" w:space="0" w:color="auto"/>
            <w:right w:val="none" w:sz="0" w:space="0" w:color="auto"/>
          </w:divBdr>
        </w:div>
      </w:divsChild>
    </w:div>
    <w:div w:id="1570966877">
      <w:bodyDiv w:val="1"/>
      <w:marLeft w:val="0"/>
      <w:marRight w:val="0"/>
      <w:marTop w:val="0"/>
      <w:marBottom w:val="0"/>
      <w:divBdr>
        <w:top w:val="none" w:sz="0" w:space="0" w:color="auto"/>
        <w:left w:val="none" w:sz="0" w:space="0" w:color="auto"/>
        <w:bottom w:val="none" w:sz="0" w:space="0" w:color="auto"/>
        <w:right w:val="none" w:sz="0" w:space="0" w:color="auto"/>
      </w:divBdr>
      <w:divsChild>
        <w:div w:id="1077433463">
          <w:marLeft w:val="0"/>
          <w:marRight w:val="806"/>
          <w:marTop w:val="110"/>
          <w:marBottom w:val="0"/>
          <w:divBdr>
            <w:top w:val="none" w:sz="0" w:space="0" w:color="auto"/>
            <w:left w:val="none" w:sz="0" w:space="0" w:color="auto"/>
            <w:bottom w:val="none" w:sz="0" w:space="0" w:color="auto"/>
            <w:right w:val="none" w:sz="0" w:space="0" w:color="auto"/>
          </w:divBdr>
        </w:div>
        <w:div w:id="1870606849">
          <w:marLeft w:val="0"/>
          <w:marRight w:val="806"/>
          <w:marTop w:val="1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4</Pages>
  <Words>592</Words>
  <Characters>3378</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ام ناصر</dc:creator>
  <cp:lastModifiedBy>ام ناصر</cp:lastModifiedBy>
  <cp:revision>5</cp:revision>
  <dcterms:created xsi:type="dcterms:W3CDTF">2014-05-03T17:04:00Z</dcterms:created>
  <dcterms:modified xsi:type="dcterms:W3CDTF">2014-05-06T08:46:00Z</dcterms:modified>
</cp:coreProperties>
</file>