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shd w:val="clear" w:color="auto" w:fill="F7F6F6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1967"/>
        <w:gridCol w:w="590"/>
        <w:gridCol w:w="703"/>
        <w:gridCol w:w="713"/>
        <w:gridCol w:w="3836"/>
      </w:tblGrid>
      <w:tr w:rsidR="00AB655C" w:rsidRPr="00AB655C" w:rsidTr="00AB655C">
        <w:trPr>
          <w:trHeight w:val="320"/>
          <w:tblHeader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قرر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اسم المقرر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النشاط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  <w:r w:rsidRPr="00AB655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الشعبة</w:t>
            </w:r>
            <w:r w:rsidRPr="00AB655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  <w:rtl/>
              </w:rPr>
              <w:t>الساعات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1573A6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76"/>
              <w:gridCol w:w="1622"/>
              <w:gridCol w:w="1387"/>
            </w:tblGrid>
            <w:tr w:rsidR="00AB655C" w:rsidRPr="00AB655C">
              <w:trPr>
                <w:tblCellSpacing w:w="0" w:type="dxa"/>
                <w:jc w:val="center"/>
              </w:trPr>
              <w:tc>
                <w:tcPr>
                  <w:tcW w:w="825" w:type="dxa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B655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rtl/>
                    </w:rPr>
                    <w:t>اليوم</w:t>
                  </w:r>
                </w:p>
              </w:tc>
              <w:tc>
                <w:tcPr>
                  <w:tcW w:w="1800" w:type="dxa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B655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rtl/>
                    </w:rPr>
                    <w:t>الوقت</w:t>
                  </w:r>
                </w:p>
              </w:tc>
              <w:tc>
                <w:tcPr>
                  <w:tcW w:w="1500" w:type="dxa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B655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rtl/>
                    </w:rPr>
                    <w:t>القاعة</w:t>
                  </w:r>
                  <w:r w:rsidRPr="00AB655C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</w:rPr>
                    <w:t>  </w:t>
                  </w: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AB655C" w:rsidRPr="00AB655C" w:rsidTr="00AB65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206</w:t>
            </w: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قرأ-م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0"/>
            </w:tblGrid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B655C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تفسير (1</w:t>
                  </w:r>
                  <w:r w:rsidRPr="00AB655C">
                    <w:rPr>
                      <w:rFonts w:ascii="Tahoma" w:eastAsia="Times New Roman" w:hAnsi="Tahoma" w:cs="Tahoma"/>
                      <w:color w:val="666666"/>
                      <w:sz w:val="18"/>
                    </w:rPr>
                    <w:t>)</w:t>
                  </w: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محاضرة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488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  <w:gridCol w:w="1649"/>
              <w:gridCol w:w="1376"/>
            </w:tblGrid>
            <w:tr w:rsidR="00AB655C" w:rsidRPr="00AB655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5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>    3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10:00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ص - 11:00 ص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6653 1 2 A 316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ك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B655C" w:rsidRPr="00AB655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5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>    5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10:00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ص - 12:00 م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6653 1 2 A 316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ك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AB655C" w:rsidRPr="00AB655C" w:rsidTr="00AB65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405</w:t>
            </w: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قرأ-م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0"/>
            </w:tblGrid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B655C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أصول التفسير ومناهجه</w:t>
                  </w: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محاضرة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361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1 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  <w:gridCol w:w="1649"/>
              <w:gridCol w:w="1376"/>
            </w:tblGrid>
            <w:tr w:rsidR="00AB655C" w:rsidRPr="00AB655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5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>    2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05:00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م - 06:00 م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6653 1 3 A 301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ك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AB655C" w:rsidRPr="00AB655C" w:rsidTr="00AB655C">
        <w:trPr>
          <w:trHeight w:val="300"/>
          <w:tblCellSpacing w:w="7" w:type="dxa"/>
        </w:trPr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 xml:space="preserve">484 </w:t>
            </w: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قرأ-م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0"/>
            </w:tblGrid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B655C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إعجاز القرآن الكريم</w:t>
                  </w: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محاضرة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419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2 </w:t>
            </w:r>
          </w:p>
        </w:tc>
        <w:tc>
          <w:tcPr>
            <w:tcW w:w="0" w:type="auto"/>
            <w:shd w:val="clear" w:color="auto" w:fill="F2F2F2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  <w:gridCol w:w="1649"/>
              <w:gridCol w:w="1376"/>
            </w:tblGrid>
            <w:tr w:rsidR="00AB655C" w:rsidRPr="00AB655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5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>    4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08:00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ص - 10:00 ص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6653 1 2 A 231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ك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  <w:tr w:rsidR="00AB655C" w:rsidRPr="00AB655C" w:rsidTr="00AB655C">
        <w:trPr>
          <w:trHeight w:val="300"/>
          <w:tblCellSpacing w:w="7" w:type="dxa"/>
        </w:trPr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 xml:space="preserve">496 </w:t>
            </w: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قرأ-م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tblW w:w="2100" w:type="dxa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100"/>
            </w:tblGrid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AB655C">
                    <w:rPr>
                      <w:rFonts w:ascii="Tahoma" w:eastAsia="Times New Roman" w:hAnsi="Tahoma" w:cs="Tahoma"/>
                      <w:color w:val="666666"/>
                      <w:sz w:val="18"/>
                      <w:rtl/>
                    </w:rPr>
                    <w:t>التفسير الموضوعي</w:t>
                  </w:r>
                </w:p>
              </w:tc>
            </w:tr>
            <w:tr w:rsidR="00AB655C" w:rsidRPr="00AB655C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B655C" w:rsidRPr="00AB655C" w:rsidRDefault="00AB655C" w:rsidP="00AB655C">
                  <w:pPr>
                    <w:bidi w:val="0"/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  <w:rtl/>
              </w:rPr>
              <w:t>محاضرة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444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  <w:r w:rsidRPr="00AB655C">
              <w:rPr>
                <w:rFonts w:ascii="Tahoma" w:eastAsia="Times New Roman" w:hAnsi="Tahoma" w:cs="Tahoma"/>
                <w:color w:val="666666"/>
                <w:sz w:val="18"/>
                <w:szCs w:val="18"/>
              </w:rPr>
              <w:t>2 </w:t>
            </w:r>
          </w:p>
        </w:tc>
        <w:tc>
          <w:tcPr>
            <w:tcW w:w="0" w:type="auto"/>
            <w:shd w:val="clear" w:color="auto" w:fill="DAEAF2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60"/>
              <w:gridCol w:w="1649"/>
              <w:gridCol w:w="1376"/>
            </w:tblGrid>
            <w:tr w:rsidR="00AB655C" w:rsidRPr="00AB655C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825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825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>    4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8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8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10:00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ص - 12:00 م</w:t>
                        </w: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500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500"/>
                  </w:tblGrid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AB655C" w:rsidRPr="00AB655C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B655C" w:rsidRPr="00AB655C" w:rsidRDefault="00AB655C" w:rsidP="00AB655C">
                        <w:pPr>
                          <w:bidi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AB655C">
                          <w:rPr>
                            <w:rFonts w:ascii="Tahoma" w:eastAsia="Times New Roman" w:hAnsi="Tahoma" w:cs="Tahoma"/>
                            <w:sz w:val="18"/>
                          </w:rPr>
                          <w:t xml:space="preserve">6653 1 2 A 233 </w:t>
                        </w:r>
                        <w:r w:rsidRPr="00AB655C">
                          <w:rPr>
                            <w:rFonts w:ascii="Tahoma" w:eastAsia="Times New Roman" w:hAnsi="Tahoma" w:cs="Tahoma"/>
                            <w:sz w:val="18"/>
                            <w:rtl/>
                          </w:rPr>
                          <w:t>ك</w:t>
                        </w:r>
                      </w:p>
                    </w:tc>
                  </w:tr>
                </w:tbl>
                <w:p w:rsidR="00AB655C" w:rsidRPr="00AB655C" w:rsidRDefault="00AB655C" w:rsidP="00AB655C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B655C" w:rsidRPr="00AB655C" w:rsidRDefault="00AB655C" w:rsidP="00AB655C">
            <w:pPr>
              <w:bidi w:val="0"/>
              <w:spacing w:after="0" w:line="240" w:lineRule="auto"/>
              <w:jc w:val="center"/>
              <w:rPr>
                <w:rFonts w:ascii="Tahoma" w:eastAsia="Times New Roman" w:hAnsi="Tahoma" w:cs="Tahoma"/>
                <w:color w:val="666666"/>
                <w:sz w:val="18"/>
                <w:szCs w:val="18"/>
              </w:rPr>
            </w:pPr>
          </w:p>
        </w:tc>
      </w:tr>
    </w:tbl>
    <w:p w:rsidR="00CC5E7A" w:rsidRDefault="00CC5E7A"/>
    <w:sectPr w:rsidR="00CC5E7A" w:rsidSect="00BC088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B655C"/>
    <w:rsid w:val="00AB655C"/>
    <w:rsid w:val="00BC0882"/>
    <w:rsid w:val="00CC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E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">
    <w:name w:val="heading"/>
    <w:basedOn w:val="a0"/>
    <w:rsid w:val="00AB655C"/>
  </w:style>
  <w:style w:type="character" w:customStyle="1" w:styleId="fonttextsmall">
    <w:name w:val="fonttextsmall"/>
    <w:basedOn w:val="a0"/>
    <w:rsid w:val="00AB65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2014-02-16T03:49:00Z</dcterms:created>
  <dcterms:modified xsi:type="dcterms:W3CDTF">2014-02-16T03:49:00Z</dcterms:modified>
</cp:coreProperties>
</file>