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4B" w:rsidRDefault="00B6504B" w:rsidP="00B6504B">
      <w:pPr>
        <w:jc w:val="center"/>
        <w:rPr>
          <w:b/>
          <w:bCs/>
          <w:i/>
          <w:iCs/>
          <w:color w:val="FF0000"/>
          <w:sz w:val="36"/>
          <w:szCs w:val="36"/>
          <w:u w:val="single"/>
          <w:rtl/>
        </w:rPr>
      </w:pPr>
      <w:r>
        <w:rPr>
          <w:rFonts w:hint="cs"/>
          <w:b/>
          <w:bCs/>
          <w:i/>
          <w:iCs/>
          <w:color w:val="FF0000"/>
          <w:sz w:val="36"/>
          <w:szCs w:val="36"/>
          <w:u w:val="single"/>
          <w:rtl/>
        </w:rPr>
        <w:t xml:space="preserve">الفكر السياسي في العصور الحديثة </w:t>
      </w:r>
      <w:bookmarkStart w:id="0" w:name="_GoBack"/>
      <w:bookmarkEnd w:id="0"/>
    </w:p>
    <w:p w:rsidR="00B6504B" w:rsidRDefault="00B6504B" w:rsidP="00B6504B">
      <w:pPr>
        <w:jc w:val="center"/>
        <w:rPr>
          <w:b/>
          <w:bCs/>
          <w:i/>
          <w:iCs/>
          <w:color w:val="FF0000"/>
          <w:sz w:val="36"/>
          <w:szCs w:val="36"/>
          <w:u w:val="single"/>
          <w:rtl/>
        </w:rPr>
      </w:pPr>
    </w:p>
    <w:p w:rsidR="00B6504B" w:rsidRDefault="00B6504B" w:rsidP="00B6504B">
      <w:pPr>
        <w:jc w:val="center"/>
        <w:rPr>
          <w:b/>
          <w:bCs/>
          <w:i/>
          <w:iCs/>
          <w:color w:val="FF0000"/>
          <w:sz w:val="36"/>
          <w:szCs w:val="36"/>
          <w:u w:val="single"/>
          <w:rtl/>
        </w:rPr>
      </w:pPr>
    </w:p>
    <w:p w:rsidR="00B6504B" w:rsidRPr="00E26D1F" w:rsidRDefault="00B6504B" w:rsidP="00B6504B">
      <w:pPr>
        <w:jc w:val="center"/>
        <w:rPr>
          <w:b/>
          <w:bCs/>
          <w:i/>
          <w:iCs/>
          <w:color w:val="FF0000"/>
          <w:sz w:val="36"/>
          <w:szCs w:val="36"/>
          <w:u w:val="single"/>
          <w:rtl/>
        </w:rPr>
      </w:pPr>
      <w:r>
        <w:rPr>
          <w:rFonts w:hint="cs"/>
          <w:b/>
          <w:bCs/>
          <w:i/>
          <w:iCs/>
          <w:color w:val="FF0000"/>
          <w:sz w:val="36"/>
          <w:szCs w:val="36"/>
          <w:u w:val="single"/>
          <w:rtl/>
        </w:rPr>
        <w:t>أولاً :</w:t>
      </w:r>
      <w:r w:rsidRPr="00E26D1F">
        <w:rPr>
          <w:rFonts w:hint="cs"/>
          <w:b/>
          <w:bCs/>
          <w:i/>
          <w:iCs/>
          <w:color w:val="FF0000"/>
          <w:sz w:val="36"/>
          <w:szCs w:val="36"/>
          <w:u w:val="single"/>
          <w:rtl/>
        </w:rPr>
        <w:t xml:space="preserve"> مكيافيللي </w:t>
      </w:r>
    </w:p>
    <w:p w:rsidR="00B6504B" w:rsidRPr="00E26D1F" w:rsidRDefault="00B6504B" w:rsidP="00B6504B">
      <w:pPr>
        <w:jc w:val="center"/>
        <w:rPr>
          <w:b/>
          <w:bCs/>
          <w:i/>
          <w:iCs/>
          <w:sz w:val="36"/>
          <w:szCs w:val="36"/>
          <w:rtl/>
        </w:rPr>
      </w:pPr>
    </w:p>
    <w:p w:rsidR="00B6504B" w:rsidRPr="00923024" w:rsidRDefault="00B6504B" w:rsidP="00B6504B">
      <w:pPr>
        <w:rPr>
          <w:b/>
          <w:bCs/>
          <w:i/>
          <w:iCs/>
          <w:color w:val="993300"/>
          <w:sz w:val="32"/>
          <w:szCs w:val="32"/>
          <w:rtl/>
        </w:rPr>
      </w:pPr>
      <w:r w:rsidRPr="00923024">
        <w:rPr>
          <w:rFonts w:hint="cs"/>
          <w:b/>
          <w:bCs/>
          <w:i/>
          <w:iCs/>
          <w:sz w:val="32"/>
          <w:szCs w:val="32"/>
          <w:rtl/>
        </w:rPr>
        <w:t xml:space="preserve">ولد مكيافيللي سنة </w:t>
      </w:r>
      <w:smartTag w:uri="urn:schemas-microsoft-com:office:smarttags" w:element="metricconverter">
        <w:smartTagPr>
          <w:attr w:name="ProductID" w:val="1469 م"/>
        </w:smartTagPr>
        <w:r w:rsidRPr="00923024">
          <w:rPr>
            <w:rFonts w:hint="cs"/>
            <w:b/>
            <w:bCs/>
            <w:i/>
            <w:iCs/>
            <w:sz w:val="32"/>
            <w:szCs w:val="32"/>
            <w:rtl/>
          </w:rPr>
          <w:t>1469 م</w:t>
        </w:r>
      </w:smartTag>
      <w:r w:rsidRPr="00923024">
        <w:rPr>
          <w:rFonts w:hint="cs"/>
          <w:b/>
          <w:bCs/>
          <w:i/>
          <w:iCs/>
          <w:sz w:val="32"/>
          <w:szCs w:val="32"/>
          <w:rtl/>
        </w:rPr>
        <w:t xml:space="preserve"> في مدينة فلورنسا الإيطالية  بدأ مكيافيلل</w:t>
      </w:r>
      <w:r w:rsidRPr="00923024">
        <w:rPr>
          <w:rFonts w:hint="eastAsia"/>
          <w:b/>
          <w:bCs/>
          <w:i/>
          <w:iCs/>
          <w:sz w:val="32"/>
          <w:szCs w:val="32"/>
          <w:rtl/>
        </w:rPr>
        <w:t>ي</w:t>
      </w:r>
      <w:r w:rsidRPr="00923024">
        <w:rPr>
          <w:rFonts w:hint="cs"/>
          <w:b/>
          <w:bCs/>
          <w:i/>
          <w:iCs/>
          <w:sz w:val="32"/>
          <w:szCs w:val="32"/>
          <w:rtl/>
        </w:rPr>
        <w:t xml:space="preserve"> حياته العامة موظفاً عادياً في حكومة مدينة فلورنسا الملكية ولكن حين اجتاحت الجيوش الفرنسية هذه المدينة وأطاحت بحكومة لورينزو ميدتشي المطلقة لم يتردد مكيافيللي في تأييد النظام الجمهوري الجديد وتمكن مكيافيللي خلال هذه الفترة من التنقل في وظائف حكومية عليا كان آخرها السكرتير الأول لحكومة فلورنسا  وفي سنة 1512م حين عادت حكومة الميدتشي للحكم بمساعدة البابا قبض على  مكيافيللي وعذب وطرد ليعيش في عزلة في مزرعته قرب فلورنسا </w:t>
      </w:r>
      <w:r w:rsidRPr="00923024">
        <w:rPr>
          <w:rFonts w:hint="cs"/>
          <w:b/>
          <w:bCs/>
          <w:i/>
          <w:iCs/>
          <w:color w:val="993300"/>
          <w:sz w:val="32"/>
          <w:szCs w:val="32"/>
          <w:rtl/>
        </w:rPr>
        <w:t>وفي هذه الأثناء  ألف مكيافيلل</w:t>
      </w:r>
      <w:r w:rsidRPr="00923024">
        <w:rPr>
          <w:rFonts w:hint="eastAsia"/>
          <w:b/>
          <w:bCs/>
          <w:i/>
          <w:iCs/>
          <w:color w:val="993300"/>
          <w:sz w:val="32"/>
          <w:szCs w:val="32"/>
          <w:rtl/>
        </w:rPr>
        <w:t>ي</w:t>
      </w:r>
      <w:r w:rsidRPr="00923024">
        <w:rPr>
          <w:rFonts w:hint="cs"/>
          <w:b/>
          <w:bCs/>
          <w:i/>
          <w:iCs/>
          <w:color w:val="993300"/>
          <w:sz w:val="32"/>
          <w:szCs w:val="32"/>
          <w:rtl/>
        </w:rPr>
        <w:t xml:space="preserve"> :.</w:t>
      </w:r>
    </w:p>
    <w:p w:rsidR="00B6504B" w:rsidRPr="00923024" w:rsidRDefault="00B6504B" w:rsidP="00B6504B">
      <w:pPr>
        <w:rPr>
          <w:b/>
          <w:bCs/>
          <w:i/>
          <w:iCs/>
          <w:color w:val="0000FF"/>
          <w:sz w:val="32"/>
          <w:szCs w:val="32"/>
          <w:rtl/>
        </w:rPr>
      </w:pPr>
    </w:p>
    <w:p w:rsidR="00B6504B" w:rsidRPr="00923024" w:rsidRDefault="00B6504B" w:rsidP="00B6504B">
      <w:pPr>
        <w:rPr>
          <w:b/>
          <w:bCs/>
          <w:i/>
          <w:iCs/>
          <w:color w:val="0000FF"/>
          <w:sz w:val="32"/>
          <w:szCs w:val="32"/>
          <w:rtl/>
        </w:rPr>
      </w:pPr>
      <w:r w:rsidRPr="00923024">
        <w:rPr>
          <w:rFonts w:hint="cs"/>
          <w:b/>
          <w:bCs/>
          <w:i/>
          <w:iCs/>
          <w:color w:val="0000FF"/>
          <w:sz w:val="32"/>
          <w:szCs w:val="32"/>
          <w:rtl/>
        </w:rPr>
        <w:t>1- كتاب الأمير سنة 1513م شارحاً فيه مجموعة من النصائح للحاكم راجياً أن ينال رضا الحاكم الجديد لكنه فشل في ذلك .</w:t>
      </w:r>
    </w:p>
    <w:p w:rsidR="00B6504B" w:rsidRPr="00923024" w:rsidRDefault="00B6504B" w:rsidP="00B6504B">
      <w:pPr>
        <w:rPr>
          <w:b/>
          <w:bCs/>
          <w:i/>
          <w:iCs/>
          <w:color w:val="0000FF"/>
          <w:sz w:val="32"/>
          <w:szCs w:val="32"/>
          <w:rtl/>
        </w:rPr>
      </w:pPr>
    </w:p>
    <w:p w:rsidR="00B6504B" w:rsidRPr="00923024" w:rsidRDefault="00B6504B" w:rsidP="00B6504B">
      <w:pPr>
        <w:rPr>
          <w:b/>
          <w:bCs/>
          <w:i/>
          <w:iCs/>
          <w:color w:val="0000FF"/>
          <w:sz w:val="32"/>
          <w:szCs w:val="32"/>
          <w:rtl/>
        </w:rPr>
      </w:pPr>
      <w:r w:rsidRPr="00923024">
        <w:rPr>
          <w:rFonts w:hint="cs"/>
          <w:b/>
          <w:bCs/>
          <w:i/>
          <w:iCs/>
          <w:color w:val="0000FF"/>
          <w:sz w:val="32"/>
          <w:szCs w:val="32"/>
          <w:rtl/>
        </w:rPr>
        <w:t>2- في سنة 1521م ألف كتابه الثاني (( مقالات في الكتب العشرة الأولى ليتيوس ليفيوس)) والذي سمى فيما بعد بالمطارحات.</w:t>
      </w:r>
    </w:p>
    <w:p w:rsidR="00B6504B" w:rsidRPr="00923024" w:rsidRDefault="00B6504B" w:rsidP="00B6504B">
      <w:pPr>
        <w:rPr>
          <w:b/>
          <w:bCs/>
          <w:i/>
          <w:iCs/>
          <w:sz w:val="32"/>
          <w:szCs w:val="32"/>
          <w:rtl/>
        </w:rPr>
      </w:pPr>
    </w:p>
    <w:p w:rsidR="00B6504B" w:rsidRPr="00923024" w:rsidRDefault="00B6504B" w:rsidP="00B6504B">
      <w:pPr>
        <w:rPr>
          <w:b/>
          <w:bCs/>
          <w:i/>
          <w:iCs/>
          <w:sz w:val="32"/>
          <w:szCs w:val="32"/>
          <w:rtl/>
        </w:rPr>
      </w:pPr>
    </w:p>
    <w:p w:rsidR="00B6504B" w:rsidRPr="00923024" w:rsidRDefault="00B6504B" w:rsidP="00B6504B">
      <w:pPr>
        <w:rPr>
          <w:b/>
          <w:bCs/>
          <w:i/>
          <w:iCs/>
          <w:color w:val="FF0000"/>
          <w:sz w:val="32"/>
          <w:szCs w:val="32"/>
          <w:u w:val="single"/>
          <w:rtl/>
        </w:rPr>
      </w:pPr>
      <w:r w:rsidRPr="00923024">
        <w:rPr>
          <w:rFonts w:hint="cs"/>
          <w:b/>
          <w:bCs/>
          <w:i/>
          <w:iCs/>
          <w:color w:val="FF0000"/>
          <w:sz w:val="32"/>
          <w:szCs w:val="32"/>
          <w:u w:val="single"/>
          <w:rtl/>
        </w:rPr>
        <w:t>منهجه:.</w:t>
      </w:r>
    </w:p>
    <w:p w:rsidR="00B6504B" w:rsidRPr="00923024" w:rsidRDefault="00B6504B" w:rsidP="00B6504B">
      <w:pPr>
        <w:rPr>
          <w:b/>
          <w:bCs/>
          <w:i/>
          <w:iCs/>
          <w:sz w:val="32"/>
          <w:szCs w:val="32"/>
          <w:rtl/>
        </w:rPr>
      </w:pPr>
      <w:r w:rsidRPr="00923024">
        <w:rPr>
          <w:rFonts w:hint="cs"/>
          <w:b/>
          <w:bCs/>
          <w:i/>
          <w:iCs/>
          <w:sz w:val="32"/>
          <w:szCs w:val="32"/>
          <w:rtl/>
        </w:rPr>
        <w:t xml:space="preserve">من المتفق عليه لدى معظم الدارسين لكتابات  مكيافيللي بأنه  كان يحاول أن يخط لنفسه طريقة جديدة في البحث والتفكير. </w:t>
      </w:r>
    </w:p>
    <w:p w:rsidR="00B6504B" w:rsidRPr="00923024" w:rsidRDefault="00B6504B" w:rsidP="00B6504B">
      <w:pPr>
        <w:rPr>
          <w:b/>
          <w:bCs/>
          <w:i/>
          <w:iCs/>
          <w:sz w:val="32"/>
          <w:szCs w:val="32"/>
          <w:rtl/>
        </w:rPr>
      </w:pPr>
    </w:p>
    <w:p w:rsidR="00B6504B" w:rsidRPr="00923024" w:rsidRDefault="00B6504B" w:rsidP="00B6504B">
      <w:pPr>
        <w:rPr>
          <w:b/>
          <w:bCs/>
          <w:i/>
          <w:iCs/>
          <w:color w:val="FF6600"/>
          <w:sz w:val="32"/>
          <w:szCs w:val="32"/>
        </w:rPr>
      </w:pPr>
      <w:r w:rsidRPr="00923024">
        <w:rPr>
          <w:rFonts w:hint="cs"/>
          <w:b/>
          <w:bCs/>
          <w:i/>
          <w:iCs/>
          <w:color w:val="FF6600"/>
          <w:sz w:val="32"/>
          <w:szCs w:val="32"/>
          <w:rtl/>
        </w:rPr>
        <w:t>ويمكن إيجاز أسلوب مكيافيللي  في البحث في مجموعة من النقاط:.</w:t>
      </w:r>
    </w:p>
    <w:p w:rsidR="00B6504B" w:rsidRPr="00923024" w:rsidRDefault="00B6504B" w:rsidP="00B6504B">
      <w:pPr>
        <w:rPr>
          <w:b/>
          <w:bCs/>
          <w:i/>
          <w:iCs/>
          <w:color w:val="0000FF"/>
          <w:sz w:val="32"/>
          <w:szCs w:val="32"/>
        </w:rPr>
      </w:pPr>
    </w:p>
    <w:p w:rsidR="00B6504B" w:rsidRPr="00923024" w:rsidRDefault="00B6504B" w:rsidP="00B6504B">
      <w:pPr>
        <w:numPr>
          <w:ilvl w:val="0"/>
          <w:numId w:val="1"/>
        </w:numPr>
        <w:rPr>
          <w:b/>
          <w:bCs/>
          <w:i/>
          <w:iCs/>
          <w:color w:val="0000FF"/>
          <w:sz w:val="32"/>
          <w:szCs w:val="32"/>
        </w:rPr>
      </w:pPr>
      <w:r w:rsidRPr="00923024">
        <w:rPr>
          <w:rFonts w:hint="cs"/>
          <w:b/>
          <w:bCs/>
          <w:i/>
          <w:iCs/>
          <w:color w:val="0000FF"/>
          <w:sz w:val="32"/>
          <w:szCs w:val="32"/>
          <w:rtl/>
        </w:rPr>
        <w:t>أنه استعان بالتاريخ لاستقصاء  الأحداث ومعرفة نتائجها  وارتباطا</w:t>
      </w:r>
      <w:r w:rsidRPr="00923024">
        <w:rPr>
          <w:rFonts w:hint="eastAsia"/>
          <w:b/>
          <w:bCs/>
          <w:i/>
          <w:iCs/>
          <w:color w:val="0000FF"/>
          <w:sz w:val="32"/>
          <w:szCs w:val="32"/>
          <w:rtl/>
        </w:rPr>
        <w:t>ت</w:t>
      </w:r>
      <w:r w:rsidRPr="00923024">
        <w:rPr>
          <w:rFonts w:hint="cs"/>
          <w:b/>
          <w:bCs/>
          <w:i/>
          <w:iCs/>
          <w:color w:val="0000FF"/>
          <w:sz w:val="32"/>
          <w:szCs w:val="32"/>
          <w:rtl/>
        </w:rPr>
        <w:t xml:space="preserve"> وإمكانيات تكرارها .</w:t>
      </w:r>
      <w:r w:rsidRPr="00923024">
        <w:rPr>
          <w:rFonts w:hint="cs"/>
          <w:b/>
          <w:bCs/>
          <w:i/>
          <w:iCs/>
          <w:color w:val="0000FF"/>
          <w:sz w:val="32"/>
          <w:szCs w:val="32"/>
          <w:rtl/>
        </w:rPr>
        <w:br/>
        <w:t>2-  محاولة وضع تعميمات في حالة تكرار الحوادث للوصول إلى قواعد عامة توضع أمام  الحكام لتساعدهم  على تبني  مواقفهم .</w:t>
      </w:r>
    </w:p>
    <w:p w:rsidR="00B6504B" w:rsidRPr="00923024" w:rsidRDefault="00B6504B" w:rsidP="00B6504B">
      <w:pPr>
        <w:numPr>
          <w:ilvl w:val="0"/>
          <w:numId w:val="1"/>
        </w:numPr>
        <w:rPr>
          <w:b/>
          <w:bCs/>
          <w:i/>
          <w:iCs/>
          <w:color w:val="0000FF"/>
          <w:sz w:val="32"/>
          <w:szCs w:val="32"/>
        </w:rPr>
      </w:pPr>
      <w:r w:rsidRPr="00923024">
        <w:rPr>
          <w:rFonts w:hint="cs"/>
          <w:b/>
          <w:bCs/>
          <w:i/>
          <w:iCs/>
          <w:color w:val="0000FF"/>
          <w:sz w:val="32"/>
          <w:szCs w:val="32"/>
          <w:rtl/>
        </w:rPr>
        <w:t xml:space="preserve"> البحث عن إمكانيات التدخل  في الأحداث مستقبلاً بعد معرفة أسبابها ومحاولة تحديد السلوك الواجب إتباعه لمواجهة الأحداث .</w:t>
      </w:r>
    </w:p>
    <w:p w:rsidR="00B6504B" w:rsidRPr="00923024" w:rsidRDefault="00B6504B" w:rsidP="00B6504B">
      <w:pPr>
        <w:rPr>
          <w:b/>
          <w:bCs/>
          <w:i/>
          <w:iCs/>
          <w:sz w:val="32"/>
          <w:szCs w:val="32"/>
          <w:rtl/>
        </w:rPr>
      </w:pPr>
    </w:p>
    <w:p w:rsidR="00B6504B" w:rsidRPr="00923024" w:rsidRDefault="00B6504B" w:rsidP="00B6504B">
      <w:pPr>
        <w:rPr>
          <w:b/>
          <w:bCs/>
          <w:i/>
          <w:iCs/>
          <w:sz w:val="32"/>
          <w:szCs w:val="32"/>
          <w:rtl/>
        </w:rPr>
      </w:pPr>
    </w:p>
    <w:p w:rsidR="00B6504B" w:rsidRDefault="00B6504B" w:rsidP="00B6504B">
      <w:pPr>
        <w:rPr>
          <w:b/>
          <w:bCs/>
          <w:i/>
          <w:iCs/>
          <w:sz w:val="32"/>
          <w:szCs w:val="32"/>
          <w:rtl/>
        </w:rPr>
      </w:pPr>
    </w:p>
    <w:p w:rsidR="00B6504B" w:rsidRPr="00923024" w:rsidRDefault="00B6504B" w:rsidP="00B6504B">
      <w:pPr>
        <w:rPr>
          <w:b/>
          <w:bCs/>
          <w:i/>
          <w:iCs/>
          <w:sz w:val="32"/>
          <w:szCs w:val="32"/>
          <w:rtl/>
        </w:rPr>
      </w:pPr>
    </w:p>
    <w:p w:rsidR="00B6504B" w:rsidRPr="00923024" w:rsidRDefault="00B6504B" w:rsidP="00B6504B">
      <w:pPr>
        <w:rPr>
          <w:b/>
          <w:bCs/>
          <w:i/>
          <w:iCs/>
          <w:color w:val="FF0000"/>
          <w:sz w:val="32"/>
          <w:szCs w:val="32"/>
          <w:u w:val="single"/>
          <w:rtl/>
        </w:rPr>
      </w:pPr>
      <w:r w:rsidRPr="00923024">
        <w:rPr>
          <w:rFonts w:hint="cs"/>
          <w:b/>
          <w:bCs/>
          <w:i/>
          <w:iCs/>
          <w:color w:val="FF0000"/>
          <w:sz w:val="32"/>
          <w:szCs w:val="32"/>
          <w:u w:val="single"/>
          <w:rtl/>
        </w:rPr>
        <w:lastRenderedPageBreak/>
        <w:t>مفهوم الفضيلة لدى مكيافيللي :.</w:t>
      </w:r>
    </w:p>
    <w:p w:rsidR="00B6504B" w:rsidRPr="00923024" w:rsidRDefault="00B6504B" w:rsidP="00B6504B">
      <w:pPr>
        <w:rPr>
          <w:b/>
          <w:bCs/>
          <w:i/>
          <w:iCs/>
          <w:sz w:val="32"/>
          <w:szCs w:val="32"/>
          <w:rtl/>
        </w:rPr>
      </w:pPr>
    </w:p>
    <w:p w:rsidR="00B6504B" w:rsidRPr="00923024" w:rsidRDefault="00B6504B" w:rsidP="00B6504B">
      <w:pPr>
        <w:rPr>
          <w:b/>
          <w:bCs/>
          <w:i/>
          <w:iCs/>
          <w:sz w:val="32"/>
          <w:szCs w:val="32"/>
          <w:rtl/>
        </w:rPr>
      </w:pPr>
      <w:r w:rsidRPr="00923024">
        <w:rPr>
          <w:rFonts w:hint="cs"/>
          <w:b/>
          <w:bCs/>
          <w:i/>
          <w:iCs/>
          <w:sz w:val="32"/>
          <w:szCs w:val="32"/>
          <w:rtl/>
        </w:rPr>
        <w:t>يعرف مكيافيللي الفضيلة  بأنها كل ما يوصل الإنسان لتحقيق أغراضه  التي هي في الغالب تحقيق القوة والسلطة والنجاح  وإن الرجل الفاضل في رأيه هو الذي يستطيع تحقيق أهدافه  كما أنه أبدى كراهية  للبابا والقيم الدينية السائدة وطالب الأمير التخلص من فضائل الأمير وأخلاقه كانسان  أي أن مكيافيللي كان من أوائل المفكرين  الذين نادوا بفصل السياسة عن الأخلاق والدين .</w:t>
      </w:r>
    </w:p>
    <w:p w:rsidR="00B6504B" w:rsidRPr="00923024" w:rsidRDefault="00B6504B" w:rsidP="00B6504B">
      <w:pPr>
        <w:rPr>
          <w:b/>
          <w:bCs/>
          <w:i/>
          <w:iCs/>
          <w:sz w:val="32"/>
          <w:szCs w:val="32"/>
          <w:rtl/>
        </w:rPr>
      </w:pPr>
    </w:p>
    <w:p w:rsidR="00B6504B" w:rsidRPr="00923024" w:rsidRDefault="00B6504B" w:rsidP="00B6504B">
      <w:pPr>
        <w:rPr>
          <w:b/>
          <w:bCs/>
          <w:i/>
          <w:iCs/>
          <w:color w:val="FF0000"/>
          <w:sz w:val="32"/>
          <w:szCs w:val="32"/>
          <w:u w:val="single"/>
          <w:rtl/>
        </w:rPr>
      </w:pPr>
      <w:r w:rsidRPr="00923024">
        <w:rPr>
          <w:rFonts w:hint="cs"/>
          <w:b/>
          <w:bCs/>
          <w:i/>
          <w:iCs/>
          <w:color w:val="FF0000"/>
          <w:sz w:val="32"/>
          <w:szCs w:val="32"/>
          <w:u w:val="single"/>
          <w:rtl/>
        </w:rPr>
        <w:t>الغاية تبرر الوسيلة:.</w:t>
      </w:r>
    </w:p>
    <w:p w:rsidR="00B6504B" w:rsidRPr="00923024" w:rsidRDefault="00B6504B" w:rsidP="00B6504B">
      <w:pPr>
        <w:rPr>
          <w:b/>
          <w:bCs/>
          <w:i/>
          <w:iCs/>
          <w:sz w:val="32"/>
          <w:szCs w:val="32"/>
          <w:rtl/>
        </w:rPr>
      </w:pPr>
    </w:p>
    <w:p w:rsidR="00B6504B" w:rsidRPr="00923024" w:rsidRDefault="00B6504B" w:rsidP="00B6504B">
      <w:pPr>
        <w:rPr>
          <w:b/>
          <w:bCs/>
          <w:i/>
          <w:iCs/>
          <w:sz w:val="32"/>
          <w:szCs w:val="32"/>
          <w:rtl/>
        </w:rPr>
      </w:pPr>
      <w:r w:rsidRPr="00923024">
        <w:rPr>
          <w:rFonts w:hint="cs"/>
          <w:b/>
          <w:bCs/>
          <w:i/>
          <w:iCs/>
          <w:sz w:val="32"/>
          <w:szCs w:val="32"/>
          <w:rtl/>
        </w:rPr>
        <w:t>كان يرى بأن الشهرة والنجاح هي الغاية التي على الأمير السعي لتحقيقها وهو لا يهتم بمدى أخلاقيات الوسيلة التي يتبعها الحاكم لتحقيق أهدافه .</w:t>
      </w:r>
    </w:p>
    <w:p w:rsidR="00B6504B" w:rsidRPr="00923024" w:rsidRDefault="00B6504B" w:rsidP="00B6504B">
      <w:pPr>
        <w:rPr>
          <w:b/>
          <w:bCs/>
          <w:i/>
          <w:iCs/>
          <w:color w:val="FF0000"/>
          <w:sz w:val="32"/>
          <w:szCs w:val="32"/>
          <w:rtl/>
        </w:rPr>
      </w:pPr>
    </w:p>
    <w:p w:rsidR="00B6504B" w:rsidRPr="00923024" w:rsidRDefault="00B6504B" w:rsidP="00B6504B">
      <w:pPr>
        <w:rPr>
          <w:b/>
          <w:bCs/>
          <w:i/>
          <w:iCs/>
          <w:color w:val="FF0000"/>
          <w:sz w:val="32"/>
          <w:szCs w:val="32"/>
          <w:rtl/>
        </w:rPr>
      </w:pPr>
    </w:p>
    <w:p w:rsidR="00B6504B" w:rsidRPr="00923024" w:rsidRDefault="00B6504B" w:rsidP="00B6504B">
      <w:pPr>
        <w:rPr>
          <w:b/>
          <w:bCs/>
          <w:i/>
          <w:iCs/>
          <w:color w:val="FF0000"/>
          <w:sz w:val="32"/>
          <w:szCs w:val="32"/>
          <w:rtl/>
        </w:rPr>
      </w:pPr>
      <w:r w:rsidRPr="00923024">
        <w:rPr>
          <w:rFonts w:hint="cs"/>
          <w:b/>
          <w:bCs/>
          <w:i/>
          <w:iCs/>
          <w:color w:val="FF0000"/>
          <w:sz w:val="32"/>
          <w:szCs w:val="32"/>
          <w:rtl/>
        </w:rPr>
        <w:t>نظرته للمجتمع والدولة :.</w:t>
      </w:r>
    </w:p>
    <w:p w:rsidR="00B6504B" w:rsidRPr="00923024" w:rsidRDefault="00B6504B" w:rsidP="00B6504B">
      <w:pPr>
        <w:rPr>
          <w:b/>
          <w:bCs/>
          <w:i/>
          <w:iCs/>
          <w:sz w:val="32"/>
          <w:szCs w:val="32"/>
          <w:rtl/>
        </w:rPr>
      </w:pPr>
    </w:p>
    <w:p w:rsidR="00B6504B" w:rsidRPr="00923024" w:rsidRDefault="00B6504B" w:rsidP="00B6504B">
      <w:pPr>
        <w:rPr>
          <w:b/>
          <w:bCs/>
          <w:i/>
          <w:iCs/>
          <w:sz w:val="32"/>
          <w:szCs w:val="32"/>
          <w:rtl/>
        </w:rPr>
      </w:pPr>
      <w:r w:rsidRPr="00923024">
        <w:rPr>
          <w:rFonts w:hint="cs"/>
          <w:b/>
          <w:bCs/>
          <w:i/>
          <w:iCs/>
          <w:sz w:val="32"/>
          <w:szCs w:val="32"/>
          <w:rtl/>
        </w:rPr>
        <w:t>آمن مكيافيللي بأن الناس أشرار بطبيعتهم وأنهم لا يفعلو</w:t>
      </w:r>
      <w:r w:rsidRPr="00923024">
        <w:rPr>
          <w:rFonts w:hint="eastAsia"/>
          <w:b/>
          <w:bCs/>
          <w:i/>
          <w:iCs/>
          <w:sz w:val="32"/>
          <w:szCs w:val="32"/>
          <w:rtl/>
        </w:rPr>
        <w:t>ن</w:t>
      </w:r>
      <w:r w:rsidRPr="00923024">
        <w:rPr>
          <w:rFonts w:hint="cs"/>
          <w:b/>
          <w:bCs/>
          <w:i/>
          <w:iCs/>
          <w:sz w:val="32"/>
          <w:szCs w:val="32"/>
          <w:rtl/>
        </w:rPr>
        <w:t xml:space="preserve"> الخير إلا للضرورة ويقر بأن الخطيئة  أصيلة في الإنسان  وسهولة إفساد الناس انطلاقا من نظرة مكيافيلل</w:t>
      </w:r>
      <w:r w:rsidRPr="00923024">
        <w:rPr>
          <w:rFonts w:hint="eastAsia"/>
          <w:b/>
          <w:bCs/>
          <w:i/>
          <w:iCs/>
          <w:sz w:val="32"/>
          <w:szCs w:val="32"/>
          <w:rtl/>
        </w:rPr>
        <w:t>ي</w:t>
      </w:r>
      <w:r w:rsidRPr="00923024">
        <w:rPr>
          <w:rFonts w:hint="cs"/>
          <w:b/>
          <w:bCs/>
          <w:i/>
          <w:iCs/>
          <w:sz w:val="32"/>
          <w:szCs w:val="32"/>
          <w:rtl/>
        </w:rPr>
        <w:t xml:space="preserve"> المتشائمة للطبيعة البشرية اعتبر العامل الأمني هو العامل الأساس لتكوين الدول فهو يرى بأن الدافع الأساسي لنشوء الدول والمجتمعات البشرية هو رغبة الجماعات في التخلص من الأخطار وأهوال الحروب وقد نظر مكيافيللي للدولة كغاية في ذاتها.</w:t>
      </w:r>
    </w:p>
    <w:p w:rsidR="00B6504B" w:rsidRPr="00923024" w:rsidRDefault="00B6504B" w:rsidP="00B6504B">
      <w:pPr>
        <w:rPr>
          <w:b/>
          <w:bCs/>
          <w:i/>
          <w:iCs/>
          <w:sz w:val="32"/>
          <w:szCs w:val="32"/>
          <w:rtl/>
        </w:rPr>
      </w:pPr>
    </w:p>
    <w:p w:rsidR="00B6504B" w:rsidRPr="00923024" w:rsidRDefault="00B6504B" w:rsidP="00B6504B">
      <w:pPr>
        <w:rPr>
          <w:b/>
          <w:bCs/>
          <w:i/>
          <w:iCs/>
          <w:color w:val="FF0000"/>
          <w:sz w:val="32"/>
          <w:szCs w:val="32"/>
          <w:u w:val="single"/>
          <w:rtl/>
        </w:rPr>
      </w:pPr>
      <w:r w:rsidRPr="00923024">
        <w:rPr>
          <w:rFonts w:hint="cs"/>
          <w:b/>
          <w:bCs/>
          <w:i/>
          <w:iCs/>
          <w:color w:val="FF0000"/>
          <w:sz w:val="32"/>
          <w:szCs w:val="32"/>
          <w:u w:val="single"/>
          <w:rtl/>
        </w:rPr>
        <w:t>نظام الحكم:.</w:t>
      </w:r>
    </w:p>
    <w:p w:rsidR="00B6504B" w:rsidRPr="00923024" w:rsidRDefault="00B6504B" w:rsidP="00B6504B">
      <w:pPr>
        <w:rPr>
          <w:b/>
          <w:bCs/>
          <w:i/>
          <w:iCs/>
          <w:sz w:val="32"/>
          <w:szCs w:val="32"/>
          <w:rtl/>
        </w:rPr>
      </w:pPr>
      <w:r w:rsidRPr="00923024">
        <w:rPr>
          <w:rFonts w:hint="cs"/>
          <w:b/>
          <w:bCs/>
          <w:i/>
          <w:iCs/>
          <w:sz w:val="32"/>
          <w:szCs w:val="32"/>
          <w:rtl/>
        </w:rPr>
        <w:t>رفض مكيافيللي التقسيمات السابقة المتعارف عليها لأنظمة الحكم وقال بأن أشكال الحكومات وفق تلك التقسيمات غير مستقرة وأنها تتغير وتتبدل ومن السهل إفسادها والتحول إلى معكوساتها وكان يرى بان</w:t>
      </w:r>
    </w:p>
    <w:p w:rsidR="00B6504B" w:rsidRPr="00923024" w:rsidRDefault="00B6504B" w:rsidP="00B6504B">
      <w:pPr>
        <w:rPr>
          <w:b/>
          <w:bCs/>
          <w:i/>
          <w:iCs/>
          <w:color w:val="800000"/>
          <w:sz w:val="32"/>
          <w:szCs w:val="32"/>
          <w:rtl/>
        </w:rPr>
      </w:pPr>
      <w:r w:rsidRPr="00923024">
        <w:rPr>
          <w:rFonts w:hint="cs"/>
          <w:b/>
          <w:bCs/>
          <w:i/>
          <w:iCs/>
          <w:color w:val="800000"/>
          <w:sz w:val="32"/>
          <w:szCs w:val="32"/>
          <w:rtl/>
        </w:rPr>
        <w:t xml:space="preserve"> هناك نوعان من الحكم صالحان ويتمتعان بالاستقرار هما:. </w:t>
      </w:r>
    </w:p>
    <w:p w:rsidR="00B6504B" w:rsidRPr="00923024" w:rsidRDefault="00B6504B" w:rsidP="00B6504B">
      <w:pPr>
        <w:rPr>
          <w:b/>
          <w:bCs/>
          <w:i/>
          <w:iCs/>
          <w:sz w:val="32"/>
          <w:szCs w:val="32"/>
          <w:rtl/>
        </w:rPr>
      </w:pPr>
    </w:p>
    <w:p w:rsidR="00B6504B" w:rsidRPr="00923024" w:rsidRDefault="00B6504B" w:rsidP="00B6504B">
      <w:pPr>
        <w:numPr>
          <w:ilvl w:val="0"/>
          <w:numId w:val="2"/>
        </w:numPr>
        <w:rPr>
          <w:b/>
          <w:bCs/>
          <w:i/>
          <w:iCs/>
          <w:color w:val="0000FF"/>
          <w:sz w:val="32"/>
          <w:szCs w:val="32"/>
          <w:rtl/>
        </w:rPr>
      </w:pPr>
      <w:r w:rsidRPr="00923024">
        <w:rPr>
          <w:rFonts w:hint="cs"/>
          <w:b/>
          <w:bCs/>
          <w:i/>
          <w:iCs/>
          <w:color w:val="0000FF"/>
          <w:sz w:val="32"/>
          <w:szCs w:val="32"/>
          <w:rtl/>
        </w:rPr>
        <w:t xml:space="preserve">النظام الملكي </w:t>
      </w:r>
    </w:p>
    <w:p w:rsidR="00B6504B" w:rsidRPr="00923024" w:rsidRDefault="00B6504B" w:rsidP="00B6504B">
      <w:pPr>
        <w:numPr>
          <w:ilvl w:val="0"/>
          <w:numId w:val="2"/>
        </w:numPr>
        <w:rPr>
          <w:b/>
          <w:bCs/>
          <w:i/>
          <w:iCs/>
          <w:color w:val="0000FF"/>
          <w:sz w:val="32"/>
          <w:szCs w:val="32"/>
        </w:rPr>
      </w:pPr>
      <w:r w:rsidRPr="00923024">
        <w:rPr>
          <w:rFonts w:hint="cs"/>
          <w:b/>
          <w:bCs/>
          <w:i/>
          <w:iCs/>
          <w:color w:val="0000FF"/>
          <w:sz w:val="32"/>
          <w:szCs w:val="32"/>
          <w:rtl/>
        </w:rPr>
        <w:t xml:space="preserve">النظام الجمهوري </w:t>
      </w:r>
    </w:p>
    <w:p w:rsidR="00B6504B" w:rsidRPr="00923024" w:rsidRDefault="00B6504B" w:rsidP="00B6504B">
      <w:pPr>
        <w:rPr>
          <w:b/>
          <w:bCs/>
          <w:i/>
          <w:iCs/>
          <w:sz w:val="32"/>
          <w:szCs w:val="32"/>
          <w:rtl/>
        </w:rPr>
      </w:pPr>
    </w:p>
    <w:p w:rsidR="00B6504B" w:rsidRDefault="00B6504B" w:rsidP="00B6504B">
      <w:pPr>
        <w:rPr>
          <w:b/>
          <w:bCs/>
          <w:i/>
          <w:iCs/>
          <w:sz w:val="32"/>
          <w:szCs w:val="32"/>
          <w:rtl/>
        </w:rPr>
      </w:pPr>
      <w:r w:rsidRPr="00923024">
        <w:rPr>
          <w:rFonts w:hint="cs"/>
          <w:b/>
          <w:bCs/>
          <w:i/>
          <w:iCs/>
          <w:sz w:val="32"/>
          <w:szCs w:val="32"/>
          <w:rtl/>
        </w:rPr>
        <w:t xml:space="preserve">وهو يرى بأن أي من النظامين </w:t>
      </w:r>
      <w:r w:rsidRPr="00923024">
        <w:rPr>
          <w:b/>
          <w:bCs/>
          <w:i/>
          <w:iCs/>
          <w:sz w:val="32"/>
          <w:szCs w:val="32"/>
          <w:rtl/>
        </w:rPr>
        <w:t>–</w:t>
      </w:r>
      <w:r w:rsidRPr="00923024">
        <w:rPr>
          <w:rFonts w:hint="cs"/>
          <w:b/>
          <w:bCs/>
          <w:i/>
          <w:iCs/>
          <w:sz w:val="32"/>
          <w:szCs w:val="32"/>
          <w:rtl/>
        </w:rPr>
        <w:t xml:space="preserve"> الملكي أو الجمهوري قد يصلح في حالة معينة ولا يكون صالحاً في حالة أخرى نظراً للظروف التي تمر بها الدولة وطبيعة الشعب المحكوم</w:t>
      </w:r>
      <w:r>
        <w:rPr>
          <w:rFonts w:hint="cs"/>
          <w:b/>
          <w:bCs/>
          <w:i/>
          <w:iCs/>
          <w:sz w:val="32"/>
          <w:szCs w:val="32"/>
          <w:rtl/>
        </w:rPr>
        <w:t>.</w:t>
      </w:r>
    </w:p>
    <w:p w:rsidR="00B6504B" w:rsidRDefault="00B6504B" w:rsidP="00B6504B">
      <w:pPr>
        <w:rPr>
          <w:b/>
          <w:bCs/>
          <w:i/>
          <w:iCs/>
          <w:sz w:val="32"/>
          <w:szCs w:val="32"/>
          <w:rtl/>
        </w:rPr>
      </w:pPr>
    </w:p>
    <w:p w:rsidR="00B6504B" w:rsidRPr="00923024" w:rsidRDefault="00B6504B" w:rsidP="00B6504B">
      <w:pPr>
        <w:rPr>
          <w:b/>
          <w:bCs/>
          <w:i/>
          <w:iCs/>
          <w:sz w:val="32"/>
          <w:szCs w:val="32"/>
          <w:rtl/>
        </w:rPr>
      </w:pPr>
      <w:r w:rsidRPr="00923024">
        <w:rPr>
          <w:rFonts w:hint="cs"/>
          <w:b/>
          <w:bCs/>
          <w:i/>
          <w:iCs/>
          <w:sz w:val="32"/>
          <w:szCs w:val="32"/>
          <w:rtl/>
        </w:rPr>
        <w:t xml:space="preserve"> </w:t>
      </w:r>
    </w:p>
    <w:p w:rsidR="00B6504B" w:rsidRDefault="00B6504B" w:rsidP="00B6504B">
      <w:pPr>
        <w:jc w:val="lowKashida"/>
        <w:rPr>
          <w:rFonts w:cs="Simplified Arabic"/>
          <w:b/>
          <w:bCs/>
          <w:color w:val="000080"/>
          <w:sz w:val="32"/>
          <w:szCs w:val="32"/>
          <w:rtl/>
        </w:rPr>
      </w:pPr>
      <w:r w:rsidRPr="0081618A">
        <w:rPr>
          <w:rFonts w:cs="Simplified Arabic" w:hint="cs"/>
          <w:b/>
          <w:bCs/>
          <w:color w:val="000080"/>
          <w:sz w:val="32"/>
          <w:szCs w:val="32"/>
          <w:rtl/>
        </w:rPr>
        <w:lastRenderedPageBreak/>
        <w:t>فكره السياسي</w:t>
      </w:r>
      <w:r>
        <w:rPr>
          <w:rFonts w:cs="Simplified Arabic" w:hint="cs"/>
          <w:b/>
          <w:bCs/>
          <w:color w:val="000080"/>
          <w:sz w:val="32"/>
          <w:szCs w:val="32"/>
          <w:rtl/>
        </w:rPr>
        <w:t xml:space="preserve"> :</w:t>
      </w:r>
    </w:p>
    <w:p w:rsidR="00B6504B" w:rsidRDefault="00B6504B" w:rsidP="00B6504B">
      <w:pPr>
        <w:jc w:val="lowKashida"/>
        <w:rPr>
          <w:rFonts w:cs="Simplified Arabic"/>
          <w:b/>
          <w:bCs/>
          <w:sz w:val="28"/>
          <w:szCs w:val="28"/>
          <w:rtl/>
        </w:rPr>
      </w:pPr>
      <w:r>
        <w:rPr>
          <w:rFonts w:cs="Simplified Arabic" w:hint="cs"/>
          <w:b/>
          <w:bCs/>
          <w:sz w:val="28"/>
          <w:szCs w:val="28"/>
          <w:rtl/>
        </w:rPr>
        <w:t>قدم مكيافيللي للأمير مجموعة من النصائح تتعلق بالسياسة الداخلية (أي سياسة الأمير لرعاياه) ، وأخرى تتعلق بالسياسة الخارجية (أي علاقة الأمير بأمراء الدول الأخرى) ، وهي كلها قائمة على الفصل بين السياسة والأخلاق ، ويرى مكيافيللي أن اتباع هذه النصائح (أو قواعد العمل السياسي) من شأنه أن يديم حكم الأمير ويرسخ سلطانه، ويوطد أركان عرشه  ويجعله قادرا على توحيد إيطاليا ، حيث يبدأ كلامه للأمير مذكرا إياه بأن جموع الإيطاليين تتطلع إلي بيته كي يجمع شتاتهم في دولة واحدة .</w:t>
      </w:r>
    </w:p>
    <w:p w:rsidR="00B6504B" w:rsidRPr="00E57C77" w:rsidRDefault="00B6504B" w:rsidP="00B6504B">
      <w:pPr>
        <w:jc w:val="lowKashida"/>
        <w:rPr>
          <w:rFonts w:cs="Simplified Arabic"/>
          <w:b/>
          <w:bCs/>
          <w:color w:val="000080"/>
          <w:sz w:val="32"/>
          <w:szCs w:val="32"/>
          <w:rtl/>
        </w:rPr>
      </w:pPr>
      <w:r w:rsidRPr="00E57C77">
        <w:rPr>
          <w:rFonts w:cs="Simplified Arabic" w:hint="cs"/>
          <w:b/>
          <w:bCs/>
          <w:color w:val="000080"/>
          <w:sz w:val="32"/>
          <w:szCs w:val="32"/>
          <w:rtl/>
        </w:rPr>
        <w:t>السياسة الداخلية للأمير</w:t>
      </w:r>
    </w:p>
    <w:p w:rsidR="00B6504B" w:rsidRPr="00E57C77" w:rsidRDefault="00B6504B" w:rsidP="00B6504B">
      <w:pPr>
        <w:jc w:val="lowKashida"/>
        <w:rPr>
          <w:rFonts w:cs="Simplified Arabic"/>
          <w:b/>
          <w:bCs/>
          <w:color w:val="008000"/>
          <w:sz w:val="28"/>
          <w:szCs w:val="28"/>
          <w:rtl/>
        </w:rPr>
      </w:pPr>
      <w:r>
        <w:rPr>
          <w:rFonts w:cs="Simplified Arabic" w:hint="cs"/>
          <w:b/>
          <w:bCs/>
          <w:sz w:val="28"/>
          <w:szCs w:val="28"/>
          <w:rtl/>
        </w:rPr>
        <w:t xml:space="preserve">نصحه مكيافيللي ألا يعبأ بالفضائل بل وأن يلجأ إلي الرذائل إن كان ذلك يحقق مصلحته ، فلا يجب على الأمير أن يكون كريما لأن </w:t>
      </w:r>
      <w:r w:rsidRPr="00E57C77">
        <w:rPr>
          <w:rFonts w:cs="Simplified Arabic" w:hint="cs"/>
          <w:b/>
          <w:bCs/>
          <w:color w:val="008000"/>
          <w:sz w:val="28"/>
          <w:szCs w:val="28"/>
          <w:rtl/>
        </w:rPr>
        <w:t>الكرم يؤدي إلي الفقر</w:t>
      </w:r>
      <w:r>
        <w:rPr>
          <w:rFonts w:cs="Simplified Arabic" w:hint="cs"/>
          <w:b/>
          <w:bCs/>
          <w:sz w:val="28"/>
          <w:szCs w:val="28"/>
          <w:rtl/>
        </w:rPr>
        <w:t xml:space="preserve"> وهو إن افتقر سيخسر هيبته لدى رعاياه ، وعليه أن لا يكون طيبا لأن ذلك يثير روح الثورة عليه في نفوس رعاياه ، أما </w:t>
      </w:r>
      <w:r w:rsidRPr="00E57C77">
        <w:rPr>
          <w:rFonts w:cs="Simplified Arabic" w:hint="cs"/>
          <w:b/>
          <w:bCs/>
          <w:color w:val="008000"/>
          <w:sz w:val="28"/>
          <w:szCs w:val="28"/>
          <w:rtl/>
        </w:rPr>
        <w:t>القسوة فتقيم النظام وتمنع الفوضى وتحقق الوحدة وتقضي على الفتنة وهي في المهد</w:t>
      </w:r>
      <w:r>
        <w:rPr>
          <w:rFonts w:cs="Simplified Arabic" w:hint="cs"/>
          <w:b/>
          <w:bCs/>
          <w:sz w:val="28"/>
          <w:szCs w:val="28"/>
          <w:rtl/>
        </w:rPr>
        <w:t xml:space="preserve"> ، كما أن رضا الرعايا متغير فلا تعتمد في استمرار حكمك على رضاهم ، بل اعتمد على قوتك فهي إن دامت سيدوم حكمك. ويضيف مكيافيللي : أنا لا ألوم الحاكم الروماني روميلوس الذي قتل أخاه وشريكه في الحكم لكي ينفرد بالسلطة ويوطد سلطانه ، ولا ألوم الروماني الآخر بروتس الذي حكم على أولاده الخمسة بالموت لكي يستمر عرشه ، </w:t>
      </w:r>
      <w:r w:rsidRPr="00E57C77">
        <w:rPr>
          <w:rFonts w:cs="Simplified Arabic" w:hint="cs"/>
          <w:b/>
          <w:bCs/>
          <w:color w:val="000080"/>
          <w:sz w:val="28"/>
          <w:szCs w:val="28"/>
          <w:rtl/>
        </w:rPr>
        <w:t>فإذا كانت الواقعة</w:t>
      </w:r>
      <w:r>
        <w:rPr>
          <w:rFonts w:cs="Simplified Arabic" w:hint="cs"/>
          <w:b/>
          <w:bCs/>
          <w:sz w:val="28"/>
          <w:szCs w:val="28"/>
          <w:rtl/>
        </w:rPr>
        <w:t xml:space="preserve"> (</w:t>
      </w:r>
      <w:r w:rsidRPr="00E57C77">
        <w:rPr>
          <w:rFonts w:cs="Simplified Arabic" w:hint="cs"/>
          <w:b/>
          <w:bCs/>
          <w:color w:val="000080"/>
          <w:sz w:val="28"/>
          <w:szCs w:val="28"/>
          <w:rtl/>
        </w:rPr>
        <w:t>أي القتل) تتهمه فإن الغاية النبيلة (أي دوام سلطانه) تبرؤه</w:t>
      </w:r>
      <w:r>
        <w:rPr>
          <w:rFonts w:cs="Simplified Arabic" w:hint="cs"/>
          <w:b/>
          <w:bCs/>
          <w:sz w:val="28"/>
          <w:szCs w:val="28"/>
          <w:rtl/>
        </w:rPr>
        <w:t xml:space="preserve">. </w:t>
      </w:r>
      <w:r w:rsidRPr="00E57C77">
        <w:rPr>
          <w:rFonts w:cs="Simplified Arabic" w:hint="cs"/>
          <w:b/>
          <w:bCs/>
          <w:color w:val="008000"/>
          <w:sz w:val="28"/>
          <w:szCs w:val="28"/>
          <w:rtl/>
        </w:rPr>
        <w:t>ويضيف ربما يكون هذا الكلام</w:t>
      </w:r>
      <w:r>
        <w:rPr>
          <w:rFonts w:cs="Simplified Arabic" w:hint="cs"/>
          <w:b/>
          <w:bCs/>
          <w:sz w:val="28"/>
          <w:szCs w:val="28"/>
          <w:rtl/>
        </w:rPr>
        <w:t xml:space="preserve"> </w:t>
      </w:r>
      <w:r w:rsidRPr="00E57C77">
        <w:rPr>
          <w:rFonts w:cs="Simplified Arabic" w:hint="cs"/>
          <w:b/>
          <w:bCs/>
          <w:color w:val="008000"/>
          <w:sz w:val="28"/>
          <w:szCs w:val="28"/>
          <w:rtl/>
        </w:rPr>
        <w:t>ليس طيبا لو أن الناس كانوا طيبا لكن الواقع أن الأصل في بني البشر أنهم كذابون منافقون غشاشون جشعون نهمون شريرون مراؤون لا يتطلعون إلا إلى ما ليس في أيديهم ، كما أنهم ربما يسامحونك إن قتلت أباهم لكنهم أبدا لن يسامحوك إن سلبت أموالهم.</w:t>
      </w:r>
    </w:p>
    <w:p w:rsidR="00B6504B" w:rsidRDefault="00B6504B" w:rsidP="00B6504B">
      <w:pPr>
        <w:jc w:val="lowKashida"/>
        <w:rPr>
          <w:rFonts w:cs="Simplified Arabic"/>
          <w:b/>
          <w:bCs/>
          <w:color w:val="000080"/>
          <w:sz w:val="32"/>
          <w:szCs w:val="32"/>
          <w:rtl/>
        </w:rPr>
      </w:pPr>
      <w:r w:rsidRPr="00F567CA">
        <w:rPr>
          <w:rFonts w:cs="Simplified Arabic" w:hint="cs"/>
          <w:b/>
          <w:bCs/>
          <w:color w:val="000080"/>
          <w:sz w:val="32"/>
          <w:szCs w:val="32"/>
          <w:rtl/>
        </w:rPr>
        <w:t>السياسة الخارجية للأمير</w:t>
      </w:r>
    </w:p>
    <w:p w:rsidR="00B6504B" w:rsidRDefault="00B6504B" w:rsidP="00B6504B">
      <w:pPr>
        <w:jc w:val="lowKashida"/>
        <w:rPr>
          <w:rFonts w:cs="Simplified Arabic"/>
          <w:b/>
          <w:bCs/>
          <w:sz w:val="28"/>
          <w:szCs w:val="28"/>
          <w:rtl/>
        </w:rPr>
      </w:pPr>
      <w:r>
        <w:rPr>
          <w:rFonts w:cs="Simplified Arabic" w:hint="cs"/>
          <w:b/>
          <w:bCs/>
          <w:sz w:val="28"/>
          <w:szCs w:val="28"/>
          <w:rtl/>
        </w:rPr>
        <w:t xml:space="preserve">أما بصدد السياسة الخارجية أي علاقة الأمير بأمراء الدول الأخرى فقد بدأ بوصف العلاقات الدولية وكأنها </w:t>
      </w:r>
      <w:r w:rsidRPr="00E57C77">
        <w:rPr>
          <w:rFonts w:cs="Simplified Arabic" w:hint="cs"/>
          <w:b/>
          <w:bCs/>
          <w:color w:val="FF0000"/>
          <w:sz w:val="28"/>
          <w:szCs w:val="28"/>
          <w:rtl/>
        </w:rPr>
        <w:t>غابة</w:t>
      </w:r>
      <w:r>
        <w:rPr>
          <w:rFonts w:cs="Simplified Arabic" w:hint="cs"/>
          <w:b/>
          <w:bCs/>
          <w:sz w:val="28"/>
          <w:szCs w:val="28"/>
          <w:rtl/>
        </w:rPr>
        <w:t xml:space="preserve"> ، ونصحه بأن يجمع بين </w:t>
      </w:r>
      <w:r w:rsidRPr="00E57C77">
        <w:rPr>
          <w:rFonts w:cs="Simplified Arabic" w:hint="cs"/>
          <w:b/>
          <w:bCs/>
          <w:color w:val="FF0000"/>
          <w:sz w:val="28"/>
          <w:szCs w:val="28"/>
          <w:rtl/>
        </w:rPr>
        <w:t xml:space="preserve">أسلوب الإنسان وأسلوب الحيوان </w:t>
      </w:r>
      <w:r>
        <w:rPr>
          <w:rFonts w:cs="Simplified Arabic" w:hint="cs"/>
          <w:b/>
          <w:bCs/>
          <w:sz w:val="28"/>
          <w:szCs w:val="28"/>
          <w:rtl/>
        </w:rPr>
        <w:t xml:space="preserve">، فإن اختار أسلوب الحيوان فعليه أن </w:t>
      </w:r>
      <w:r w:rsidRPr="00E57C77">
        <w:rPr>
          <w:rFonts w:cs="Simplified Arabic" w:hint="cs"/>
          <w:b/>
          <w:bCs/>
          <w:color w:val="FF0000"/>
          <w:sz w:val="28"/>
          <w:szCs w:val="28"/>
          <w:rtl/>
        </w:rPr>
        <w:t>يكون ثعلبا وأسدا</w:t>
      </w:r>
      <w:r>
        <w:rPr>
          <w:rFonts w:cs="Simplified Arabic" w:hint="cs"/>
          <w:b/>
          <w:bCs/>
          <w:sz w:val="28"/>
          <w:szCs w:val="28"/>
          <w:rtl/>
        </w:rPr>
        <w:t xml:space="preserve"> في ذات الوقت ، أي يتبع أسلوب </w:t>
      </w:r>
      <w:r w:rsidRPr="00E57C77">
        <w:rPr>
          <w:rFonts w:cs="Simplified Arabic" w:hint="cs"/>
          <w:b/>
          <w:bCs/>
          <w:color w:val="FF0000"/>
          <w:sz w:val="28"/>
          <w:szCs w:val="28"/>
          <w:rtl/>
        </w:rPr>
        <w:t>الثعلب</w:t>
      </w:r>
      <w:r>
        <w:rPr>
          <w:rFonts w:cs="Simplified Arabic" w:hint="cs"/>
          <w:b/>
          <w:bCs/>
          <w:sz w:val="28"/>
          <w:szCs w:val="28"/>
          <w:rtl/>
        </w:rPr>
        <w:t xml:space="preserve"> القائم على الحيلة والمكر والخداع والمراوغة و النفاق والرياء ، وأسلوب </w:t>
      </w:r>
      <w:r w:rsidRPr="00E57C77">
        <w:rPr>
          <w:rFonts w:cs="Simplified Arabic" w:hint="cs"/>
          <w:b/>
          <w:bCs/>
          <w:color w:val="FF0000"/>
          <w:sz w:val="28"/>
          <w:szCs w:val="28"/>
          <w:rtl/>
        </w:rPr>
        <w:t>الأسد</w:t>
      </w:r>
      <w:r>
        <w:rPr>
          <w:rFonts w:cs="Simplified Arabic" w:hint="cs"/>
          <w:b/>
          <w:bCs/>
          <w:sz w:val="28"/>
          <w:szCs w:val="28"/>
          <w:rtl/>
        </w:rPr>
        <w:t xml:space="preserve"> القائم على القوة والعنف والبطش. (ذكاء الثعلب وقوة الأسد). فبالنسبة </w:t>
      </w:r>
      <w:r w:rsidRPr="00E57C77">
        <w:rPr>
          <w:rFonts w:cs="Simplified Arabic" w:hint="cs"/>
          <w:b/>
          <w:bCs/>
          <w:color w:val="FF0000"/>
          <w:sz w:val="28"/>
          <w:szCs w:val="28"/>
          <w:rtl/>
        </w:rPr>
        <w:t>لأسلوب الثعلب</w:t>
      </w:r>
      <w:r>
        <w:rPr>
          <w:rFonts w:cs="Simplified Arabic" w:hint="cs"/>
          <w:b/>
          <w:bCs/>
          <w:sz w:val="28"/>
          <w:szCs w:val="28"/>
          <w:rtl/>
        </w:rPr>
        <w:t xml:space="preserve"> على الأمير أن لا يفي بالعهود التي يقطعها على نفسه للأمراء الآخرين إلا إذا كان في الوفاء بالعهد مصلحة له ،</w:t>
      </w:r>
    </w:p>
    <w:p w:rsidR="00B6504B" w:rsidRDefault="00B6504B" w:rsidP="00B6504B">
      <w:pPr>
        <w:jc w:val="lowKashida"/>
        <w:rPr>
          <w:rFonts w:cs="Simplified Arabic"/>
          <w:b/>
          <w:bCs/>
          <w:sz w:val="28"/>
          <w:szCs w:val="28"/>
          <w:rtl/>
        </w:rPr>
      </w:pPr>
      <w:r>
        <w:rPr>
          <w:rFonts w:cs="Simplified Arabic" w:hint="cs"/>
          <w:b/>
          <w:bCs/>
          <w:sz w:val="28"/>
          <w:szCs w:val="28"/>
          <w:rtl/>
        </w:rPr>
        <w:t xml:space="preserve">وعلى الأمير أن يتزين أما العالم الخارجي بحلل زائفة من الصدق والسلام والعدل والوفاء (ذئب في جلد شاة) ، وأن يظهر أمراء الدول الأخرى بأنهم هم الكاذبون وخالفوا العهود ،إن الأمراء </w:t>
      </w:r>
      <w:r>
        <w:rPr>
          <w:rFonts w:cs="Simplified Arabic" w:hint="cs"/>
          <w:b/>
          <w:bCs/>
          <w:sz w:val="28"/>
          <w:szCs w:val="28"/>
          <w:rtl/>
        </w:rPr>
        <w:lastRenderedPageBreak/>
        <w:t>الذين أجادوا أساليب الثعالب وأفلحوا فيها فعرفوا كيف يحيكون الغش والخداع كان التوفيق حليفهم الدائم .</w:t>
      </w:r>
    </w:p>
    <w:p w:rsidR="00B6504B" w:rsidRDefault="00B6504B" w:rsidP="00B6504B">
      <w:pPr>
        <w:jc w:val="lowKashida"/>
        <w:rPr>
          <w:rFonts w:cs="Simplified Arabic"/>
          <w:b/>
          <w:bCs/>
          <w:sz w:val="28"/>
          <w:szCs w:val="28"/>
          <w:rtl/>
        </w:rPr>
      </w:pPr>
      <w:r>
        <w:rPr>
          <w:rFonts w:cs="Simplified Arabic" w:hint="cs"/>
          <w:b/>
          <w:bCs/>
          <w:sz w:val="28"/>
          <w:szCs w:val="28"/>
          <w:rtl/>
        </w:rPr>
        <w:t xml:space="preserve">كذلك على الأمير أن يكون </w:t>
      </w:r>
      <w:r w:rsidRPr="00E57C77">
        <w:rPr>
          <w:rFonts w:cs="Simplified Arabic" w:hint="cs"/>
          <w:b/>
          <w:bCs/>
          <w:color w:val="FF0000"/>
          <w:sz w:val="28"/>
          <w:szCs w:val="28"/>
          <w:rtl/>
        </w:rPr>
        <w:t xml:space="preserve">أسدا </w:t>
      </w:r>
      <w:r>
        <w:rPr>
          <w:rFonts w:cs="Simplified Arabic" w:hint="cs"/>
          <w:b/>
          <w:bCs/>
          <w:sz w:val="28"/>
          <w:szCs w:val="28"/>
          <w:rtl/>
        </w:rPr>
        <w:t>فيبني جيشه النظامي القوي الذي يدين بالولاء له ، فلا يجب أن يعتمد الحاكم على المرتزقة الأوغاد الذين لا يدينون بالولاء إلا للمال ، القوة ثم القوة فإن الأمير الذي لا يهتم ببناء قوته (جيشه) كمن يركض إلى هلاكه ، وويل للأمراء منزوعي السلاح.</w:t>
      </w:r>
    </w:p>
    <w:p w:rsidR="00B6504B" w:rsidRPr="00E57C77" w:rsidRDefault="00B6504B" w:rsidP="00B6504B">
      <w:pPr>
        <w:jc w:val="lowKashida"/>
        <w:rPr>
          <w:rFonts w:cs="Simplified Arabic"/>
          <w:b/>
          <w:bCs/>
          <w:color w:val="FF0000"/>
          <w:sz w:val="28"/>
          <w:szCs w:val="28"/>
          <w:rtl/>
        </w:rPr>
      </w:pPr>
      <w:r w:rsidRPr="00E57C77">
        <w:rPr>
          <w:rFonts w:cs="Simplified Arabic" w:hint="cs"/>
          <w:b/>
          <w:bCs/>
          <w:color w:val="FF0000"/>
          <w:sz w:val="28"/>
          <w:szCs w:val="28"/>
          <w:rtl/>
        </w:rPr>
        <w:t>إذن علي الأمير أن يكون ثعلبا وأسدا في ذات الوقت لأنه إن كان مجرد ثعلب عجز عن التعامل مع الذئاب والغابة الدولية مليئة بالذئاب ، وإن كان مجرد أسد عجز أن يتبين ما ينصب له من فخاخ والغابة الدولية مليئة بالفخاخ.</w:t>
      </w:r>
    </w:p>
    <w:p w:rsidR="00B6504B" w:rsidRPr="00E57C77" w:rsidRDefault="00B6504B" w:rsidP="00B6504B">
      <w:pPr>
        <w:jc w:val="lowKashida"/>
        <w:rPr>
          <w:rFonts w:cs="Simplified Arabic"/>
          <w:b/>
          <w:bCs/>
          <w:color w:val="FF0000"/>
          <w:sz w:val="28"/>
          <w:szCs w:val="28"/>
          <w:rtl/>
        </w:rPr>
      </w:pPr>
      <w:r w:rsidRPr="00E57C77">
        <w:rPr>
          <w:rFonts w:cs="Simplified Arabic" w:hint="cs"/>
          <w:b/>
          <w:bCs/>
          <w:color w:val="FF0000"/>
          <w:sz w:val="28"/>
          <w:szCs w:val="28"/>
          <w:rtl/>
        </w:rPr>
        <w:t>عليك أن تبدأ بأسلوب الثعلب فإن لم يفلح أسلوب الثعلب في خطف عنقود العنب فليسمع زئير الأسد ( أي إن لم تجد الدبلوماسية فلتدق طبول الحرب).</w:t>
      </w:r>
    </w:p>
    <w:p w:rsidR="00B6504B" w:rsidRPr="00E57C77" w:rsidRDefault="00B6504B" w:rsidP="00B6504B">
      <w:pPr>
        <w:jc w:val="lowKashida"/>
        <w:rPr>
          <w:rFonts w:cs="Simplified Arabic"/>
          <w:b/>
          <w:bCs/>
          <w:color w:val="000080"/>
          <w:sz w:val="32"/>
          <w:szCs w:val="32"/>
          <w:rtl/>
        </w:rPr>
      </w:pPr>
      <w:r w:rsidRPr="00E57C77">
        <w:rPr>
          <w:rFonts w:cs="Simplified Arabic" w:hint="cs"/>
          <w:b/>
          <w:bCs/>
          <w:color w:val="000080"/>
          <w:sz w:val="32"/>
          <w:szCs w:val="32"/>
          <w:rtl/>
        </w:rPr>
        <w:t>تقويم فكر مكيافيللي</w:t>
      </w:r>
    </w:p>
    <w:p w:rsidR="00B6504B" w:rsidRDefault="00B6504B" w:rsidP="00B6504B">
      <w:pPr>
        <w:jc w:val="lowKashida"/>
        <w:rPr>
          <w:rFonts w:cs="Simplified Arabic"/>
          <w:b/>
          <w:bCs/>
          <w:sz w:val="28"/>
          <w:szCs w:val="28"/>
          <w:rtl/>
        </w:rPr>
      </w:pPr>
      <w:r>
        <w:rPr>
          <w:rFonts w:cs="Simplified Arabic" w:hint="cs"/>
          <w:b/>
          <w:bCs/>
          <w:sz w:val="28"/>
          <w:szCs w:val="28"/>
          <w:rtl/>
        </w:rPr>
        <w:t xml:space="preserve">اختلف المفكرون والساسة ورجال الدين حول أخلاقية هذا الفكر ، حيث </w:t>
      </w:r>
      <w:r w:rsidRPr="00E57C77">
        <w:rPr>
          <w:rFonts w:cs="Simplified Arabic" w:hint="cs"/>
          <w:b/>
          <w:bCs/>
          <w:color w:val="000080"/>
          <w:sz w:val="28"/>
          <w:szCs w:val="28"/>
          <w:rtl/>
        </w:rPr>
        <w:t>مجده</w:t>
      </w:r>
      <w:r>
        <w:rPr>
          <w:rFonts w:cs="Simplified Arabic" w:hint="cs"/>
          <w:b/>
          <w:bCs/>
          <w:sz w:val="28"/>
          <w:szCs w:val="28"/>
          <w:rtl/>
        </w:rPr>
        <w:t xml:space="preserve"> البعض على النحو التالي :</w:t>
      </w:r>
    </w:p>
    <w:p w:rsidR="00B6504B" w:rsidRDefault="00B6504B" w:rsidP="00B6504B">
      <w:pPr>
        <w:jc w:val="lowKashida"/>
        <w:rPr>
          <w:rFonts w:cs="Simplified Arabic"/>
          <w:b/>
          <w:bCs/>
          <w:sz w:val="28"/>
          <w:szCs w:val="28"/>
          <w:rtl/>
        </w:rPr>
      </w:pPr>
      <w:r>
        <w:rPr>
          <w:rFonts w:cs="Simplified Arabic" w:hint="cs"/>
          <w:b/>
          <w:bCs/>
          <w:sz w:val="28"/>
          <w:szCs w:val="28"/>
          <w:rtl/>
        </w:rPr>
        <w:t>_ كتب أحد الأمراء الإيطاليين على نصب تذكاري أقامه على قبر مكيافيللي ( نم في سلام لا كلمات ترقى إلي شرف هذا الرجل).</w:t>
      </w:r>
    </w:p>
    <w:p w:rsidR="00B6504B" w:rsidRDefault="00B6504B" w:rsidP="00B6504B">
      <w:pPr>
        <w:jc w:val="lowKashida"/>
        <w:rPr>
          <w:rFonts w:cs="Simplified Arabic"/>
          <w:b/>
          <w:bCs/>
          <w:sz w:val="28"/>
          <w:szCs w:val="28"/>
          <w:rtl/>
        </w:rPr>
      </w:pPr>
      <w:r>
        <w:rPr>
          <w:rFonts w:cs="Simplified Arabic" w:hint="cs"/>
          <w:b/>
          <w:bCs/>
          <w:sz w:val="28"/>
          <w:szCs w:val="28"/>
          <w:rtl/>
        </w:rPr>
        <w:t>_ المفكر الإنجليزي فرانسيس بيكون : كم نحن مدينون لهذا الرجل ، فهو الذي أرانا حقيقة عالم السياسة ،إذ علمنا الفارق بين براءة الحمامة ورياء الثعبان على نعومة ملمس كليهما.</w:t>
      </w:r>
    </w:p>
    <w:p w:rsidR="00B6504B" w:rsidRDefault="00B6504B" w:rsidP="00B6504B">
      <w:pPr>
        <w:jc w:val="lowKashida"/>
        <w:rPr>
          <w:rFonts w:cs="Simplified Arabic"/>
          <w:b/>
          <w:bCs/>
          <w:sz w:val="28"/>
          <w:szCs w:val="28"/>
          <w:rtl/>
        </w:rPr>
      </w:pPr>
      <w:r>
        <w:rPr>
          <w:rFonts w:cs="Simplified Arabic" w:hint="cs"/>
          <w:b/>
          <w:bCs/>
          <w:sz w:val="28"/>
          <w:szCs w:val="28"/>
          <w:rtl/>
        </w:rPr>
        <w:t>_ نابليون الثالث كان لا يقرأ ليلة الحرب إلا كتاب واحد هو كتاب الأمير.</w:t>
      </w:r>
    </w:p>
    <w:p w:rsidR="00B6504B" w:rsidRDefault="00B6504B" w:rsidP="00B6504B">
      <w:pPr>
        <w:jc w:val="lowKashida"/>
        <w:rPr>
          <w:rFonts w:cs="Simplified Arabic"/>
          <w:b/>
          <w:bCs/>
          <w:sz w:val="28"/>
          <w:szCs w:val="28"/>
          <w:rtl/>
        </w:rPr>
      </w:pPr>
      <w:r w:rsidRPr="00E57C77">
        <w:rPr>
          <w:rFonts w:cs="Simplified Arabic" w:hint="cs"/>
          <w:b/>
          <w:bCs/>
          <w:color w:val="000080"/>
          <w:sz w:val="28"/>
          <w:szCs w:val="28"/>
          <w:rtl/>
        </w:rPr>
        <w:t>في المقابل</w:t>
      </w:r>
      <w:r>
        <w:rPr>
          <w:rFonts w:cs="Simplified Arabic" w:hint="cs"/>
          <w:b/>
          <w:bCs/>
          <w:sz w:val="28"/>
          <w:szCs w:val="28"/>
          <w:rtl/>
        </w:rPr>
        <w:t xml:space="preserve"> اعتبرت الكنيسة أن مكيافيللي هو شيطان رهيب هبط على الإنسانية فارا من الجحيم ، وأن كتابه الأمير هو كتاب أودعته يد الشيطان.</w:t>
      </w:r>
    </w:p>
    <w:p w:rsidR="00B6504B" w:rsidRDefault="00B6504B" w:rsidP="00B6504B">
      <w:pPr>
        <w:jc w:val="lowKashida"/>
        <w:rPr>
          <w:rFonts w:cs="Simplified Arabic"/>
          <w:b/>
          <w:bCs/>
          <w:sz w:val="28"/>
          <w:szCs w:val="28"/>
          <w:rtl/>
        </w:rPr>
      </w:pPr>
    </w:p>
    <w:p w:rsidR="00B6504B" w:rsidRDefault="00B6504B" w:rsidP="00B6504B">
      <w:pPr>
        <w:jc w:val="lowKashida"/>
        <w:rPr>
          <w:rFonts w:cs="Simplified Arabic"/>
          <w:b/>
          <w:bCs/>
          <w:sz w:val="28"/>
          <w:szCs w:val="28"/>
          <w:rtl/>
        </w:rPr>
      </w:pPr>
    </w:p>
    <w:p w:rsidR="00B6504B" w:rsidRDefault="00B6504B" w:rsidP="00B6504B">
      <w:pPr>
        <w:jc w:val="lowKashida"/>
        <w:rPr>
          <w:rFonts w:cs="Simplified Arabic"/>
          <w:b/>
          <w:bCs/>
          <w:sz w:val="28"/>
          <w:szCs w:val="28"/>
          <w:rtl/>
        </w:rPr>
      </w:pPr>
    </w:p>
    <w:p w:rsidR="00B6504B" w:rsidRDefault="00B6504B" w:rsidP="00B6504B">
      <w:pPr>
        <w:jc w:val="lowKashida"/>
        <w:rPr>
          <w:rFonts w:cs="Simplified Arabic"/>
          <w:b/>
          <w:bCs/>
          <w:sz w:val="28"/>
          <w:szCs w:val="28"/>
          <w:rtl/>
        </w:rPr>
      </w:pPr>
    </w:p>
    <w:p w:rsidR="00B6504B" w:rsidRDefault="00B6504B" w:rsidP="00B6504B">
      <w:pPr>
        <w:jc w:val="lowKashida"/>
        <w:rPr>
          <w:rFonts w:cs="Simplified Arabic"/>
          <w:b/>
          <w:bCs/>
          <w:sz w:val="28"/>
          <w:szCs w:val="28"/>
          <w:rtl/>
        </w:rPr>
      </w:pPr>
    </w:p>
    <w:p w:rsidR="00B6504B" w:rsidRDefault="00B6504B" w:rsidP="00B6504B">
      <w:pPr>
        <w:jc w:val="lowKashida"/>
        <w:rPr>
          <w:rFonts w:cs="Simplified Arabic"/>
          <w:b/>
          <w:bCs/>
          <w:sz w:val="28"/>
          <w:szCs w:val="28"/>
          <w:rtl/>
        </w:rPr>
      </w:pPr>
    </w:p>
    <w:p w:rsidR="00B6504B" w:rsidRDefault="00B6504B" w:rsidP="00B6504B">
      <w:pPr>
        <w:jc w:val="lowKashida"/>
        <w:rPr>
          <w:rFonts w:cs="Simplified Arabic"/>
          <w:b/>
          <w:bCs/>
          <w:sz w:val="28"/>
          <w:szCs w:val="28"/>
          <w:rtl/>
        </w:rPr>
      </w:pPr>
    </w:p>
    <w:p w:rsidR="00B6504B" w:rsidRDefault="00B6504B" w:rsidP="00B6504B">
      <w:pPr>
        <w:jc w:val="lowKashida"/>
        <w:rPr>
          <w:rFonts w:cs="Simplified Arabic"/>
          <w:b/>
          <w:bCs/>
          <w:sz w:val="28"/>
          <w:szCs w:val="28"/>
          <w:rtl/>
        </w:rPr>
      </w:pPr>
    </w:p>
    <w:p w:rsidR="00B6504B" w:rsidRDefault="00B6504B" w:rsidP="00B6504B">
      <w:pPr>
        <w:jc w:val="lowKashida"/>
        <w:rPr>
          <w:rFonts w:cs="Simplified Arabic"/>
          <w:b/>
          <w:bCs/>
          <w:sz w:val="28"/>
          <w:szCs w:val="28"/>
          <w:rtl/>
        </w:rPr>
      </w:pPr>
    </w:p>
    <w:p w:rsidR="00B6504B" w:rsidRDefault="00B6504B" w:rsidP="00B6504B">
      <w:pPr>
        <w:jc w:val="center"/>
        <w:rPr>
          <w:rFonts w:cs="AL-Mateen"/>
          <w:b/>
          <w:bCs/>
          <w:color w:val="FF0000"/>
          <w:sz w:val="32"/>
          <w:szCs w:val="32"/>
          <w:rtl/>
        </w:rPr>
      </w:pPr>
      <w:r w:rsidRPr="000356BE">
        <w:rPr>
          <w:rFonts w:cs="AL-Mateen" w:hint="cs"/>
          <w:b/>
          <w:bCs/>
          <w:color w:val="FF0000"/>
          <w:sz w:val="32"/>
          <w:szCs w:val="32"/>
          <w:rtl/>
        </w:rPr>
        <w:t>ثانياً : مفكرو العقد الاجتماعي</w:t>
      </w:r>
    </w:p>
    <w:p w:rsidR="00B6504B" w:rsidRPr="000356BE" w:rsidRDefault="00B6504B" w:rsidP="00B6504B">
      <w:pPr>
        <w:jc w:val="center"/>
        <w:rPr>
          <w:rFonts w:cs="AL-Mateen"/>
          <w:b/>
          <w:bCs/>
          <w:color w:val="FF0000"/>
          <w:sz w:val="32"/>
          <w:szCs w:val="32"/>
          <w:rtl/>
        </w:rPr>
      </w:pPr>
    </w:p>
    <w:p w:rsidR="00B6504B" w:rsidRPr="00A110B5" w:rsidRDefault="00B6504B" w:rsidP="00B6504B">
      <w:pPr>
        <w:jc w:val="center"/>
        <w:rPr>
          <w:rFonts w:cs="AL-Mateen"/>
          <w:sz w:val="32"/>
          <w:szCs w:val="32"/>
          <w:rtl/>
        </w:rPr>
      </w:pPr>
      <w:r w:rsidRPr="00A110B5">
        <w:rPr>
          <w:rFonts w:cs="AL-Mateen" w:hint="cs"/>
          <w:sz w:val="32"/>
          <w:szCs w:val="32"/>
          <w:rtl/>
        </w:rPr>
        <w:t xml:space="preserve">مقارنة </w:t>
      </w:r>
      <w:r>
        <w:rPr>
          <w:rFonts w:cs="AL-Mateen" w:hint="cs"/>
          <w:sz w:val="32"/>
          <w:szCs w:val="32"/>
          <w:rtl/>
        </w:rPr>
        <w:t xml:space="preserve">بين </w:t>
      </w:r>
      <w:r w:rsidRPr="00A110B5">
        <w:rPr>
          <w:rFonts w:cs="AL-Mateen" w:hint="cs"/>
          <w:sz w:val="32"/>
          <w:szCs w:val="32"/>
          <w:rtl/>
        </w:rPr>
        <w:t>مفكري العقد الاجتماعي</w:t>
      </w:r>
    </w:p>
    <w:tbl>
      <w:tblPr>
        <w:bidiVisual/>
        <w:tblW w:w="10986"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single" w:sz="12" w:space="0" w:color="auto"/>
          <w:insideV w:val="single" w:sz="12" w:space="0" w:color="auto"/>
        </w:tblBorders>
        <w:tblLayout w:type="fixed"/>
        <w:tblLook w:val="01E0"/>
      </w:tblPr>
      <w:tblGrid>
        <w:gridCol w:w="2130"/>
        <w:gridCol w:w="3005"/>
        <w:gridCol w:w="3005"/>
        <w:gridCol w:w="2846"/>
      </w:tblGrid>
      <w:tr w:rsidR="00B6504B" w:rsidRPr="002C4782" w:rsidTr="00562333">
        <w:trPr>
          <w:jc w:val="center"/>
        </w:trPr>
        <w:tc>
          <w:tcPr>
            <w:tcW w:w="2130" w:type="dxa"/>
            <w:tcBorders>
              <w:top w:val="thinThickThinSmallGap" w:sz="12" w:space="0" w:color="auto"/>
              <w:bottom w:val="thinThickThinSmallGap" w:sz="12" w:space="0" w:color="auto"/>
              <w:right w:val="thinThickThinSmallGap" w:sz="12" w:space="0" w:color="auto"/>
            </w:tcBorders>
          </w:tcPr>
          <w:p w:rsidR="00B6504B" w:rsidRPr="002C4782" w:rsidRDefault="00B6504B" w:rsidP="00562333">
            <w:pPr>
              <w:jc w:val="center"/>
              <w:rPr>
                <w:rFonts w:cs="AL-Mateen"/>
                <w:sz w:val="32"/>
                <w:szCs w:val="32"/>
                <w:rtl/>
              </w:rPr>
            </w:pPr>
            <w:r w:rsidRPr="002C4782">
              <w:rPr>
                <w:rFonts w:cs="AL-Mateen" w:hint="cs"/>
                <w:sz w:val="32"/>
                <w:szCs w:val="32"/>
                <w:rtl/>
              </w:rPr>
              <w:t>وجه المقارنة</w:t>
            </w:r>
          </w:p>
        </w:tc>
        <w:tc>
          <w:tcPr>
            <w:tcW w:w="3005" w:type="dxa"/>
            <w:tcBorders>
              <w:top w:val="thinThickThinSmallGap" w:sz="12" w:space="0" w:color="auto"/>
              <w:left w:val="thinThickThinSmallGap" w:sz="12" w:space="0" w:color="auto"/>
              <w:bottom w:val="thinThickThinSmallGap" w:sz="12" w:space="0" w:color="auto"/>
            </w:tcBorders>
          </w:tcPr>
          <w:p w:rsidR="00B6504B" w:rsidRPr="000356BE" w:rsidRDefault="00B6504B" w:rsidP="00562333">
            <w:pPr>
              <w:jc w:val="center"/>
              <w:rPr>
                <w:rFonts w:cs="AL-Mateen"/>
                <w:color w:val="FF0000"/>
                <w:sz w:val="32"/>
                <w:szCs w:val="32"/>
                <w:rtl/>
              </w:rPr>
            </w:pPr>
            <w:r w:rsidRPr="000356BE">
              <w:rPr>
                <w:rFonts w:cs="AL-Mateen" w:hint="cs"/>
                <w:color w:val="FF0000"/>
                <w:sz w:val="32"/>
                <w:szCs w:val="32"/>
                <w:rtl/>
              </w:rPr>
              <w:t>هوبز</w:t>
            </w:r>
          </w:p>
        </w:tc>
        <w:tc>
          <w:tcPr>
            <w:tcW w:w="3005" w:type="dxa"/>
            <w:tcBorders>
              <w:top w:val="thinThickThinSmallGap" w:sz="12" w:space="0" w:color="auto"/>
              <w:bottom w:val="thinThickThinSmallGap" w:sz="12" w:space="0" w:color="auto"/>
            </w:tcBorders>
          </w:tcPr>
          <w:p w:rsidR="00B6504B" w:rsidRPr="000356BE" w:rsidRDefault="00B6504B" w:rsidP="00562333">
            <w:pPr>
              <w:jc w:val="center"/>
              <w:rPr>
                <w:rFonts w:cs="AL-Mateen"/>
                <w:color w:val="FF0000"/>
                <w:sz w:val="32"/>
                <w:szCs w:val="32"/>
                <w:rtl/>
              </w:rPr>
            </w:pPr>
            <w:r w:rsidRPr="000356BE">
              <w:rPr>
                <w:rFonts w:cs="AL-Mateen" w:hint="cs"/>
                <w:color w:val="FF0000"/>
                <w:sz w:val="32"/>
                <w:szCs w:val="32"/>
                <w:rtl/>
              </w:rPr>
              <w:t>لوك</w:t>
            </w:r>
          </w:p>
        </w:tc>
        <w:tc>
          <w:tcPr>
            <w:tcW w:w="2846" w:type="dxa"/>
            <w:tcBorders>
              <w:top w:val="thinThickThinSmallGap" w:sz="12" w:space="0" w:color="auto"/>
              <w:bottom w:val="thinThickThinSmallGap" w:sz="12" w:space="0" w:color="auto"/>
            </w:tcBorders>
          </w:tcPr>
          <w:p w:rsidR="00B6504B" w:rsidRPr="000356BE" w:rsidRDefault="00B6504B" w:rsidP="00562333">
            <w:pPr>
              <w:jc w:val="center"/>
              <w:rPr>
                <w:rFonts w:cs="AL-Mateen"/>
                <w:color w:val="FF0000"/>
                <w:sz w:val="32"/>
                <w:szCs w:val="32"/>
                <w:rtl/>
              </w:rPr>
            </w:pPr>
            <w:r w:rsidRPr="000356BE">
              <w:rPr>
                <w:rFonts w:cs="AL-Mateen" w:hint="cs"/>
                <w:color w:val="FF0000"/>
                <w:sz w:val="32"/>
                <w:szCs w:val="32"/>
                <w:rtl/>
              </w:rPr>
              <w:t>روسو</w:t>
            </w:r>
          </w:p>
        </w:tc>
      </w:tr>
      <w:tr w:rsidR="00B6504B" w:rsidRPr="002C4782" w:rsidTr="00562333">
        <w:trPr>
          <w:jc w:val="center"/>
        </w:trPr>
        <w:tc>
          <w:tcPr>
            <w:tcW w:w="2130" w:type="dxa"/>
            <w:tcBorders>
              <w:top w:val="thinThickThinSmallGap" w:sz="12" w:space="0" w:color="auto"/>
              <w:right w:val="thinThickThinSmallGap" w:sz="12" w:space="0" w:color="auto"/>
            </w:tcBorders>
            <w:vAlign w:val="center"/>
          </w:tcPr>
          <w:p w:rsidR="00B6504B" w:rsidRPr="000356BE" w:rsidRDefault="00B6504B" w:rsidP="00562333">
            <w:pPr>
              <w:jc w:val="center"/>
              <w:rPr>
                <w:rFonts w:cs="AL-Mateen"/>
                <w:color w:val="FF0000"/>
                <w:sz w:val="28"/>
                <w:szCs w:val="28"/>
                <w:rtl/>
              </w:rPr>
            </w:pPr>
            <w:r w:rsidRPr="000356BE">
              <w:rPr>
                <w:rFonts w:cs="AL-Mateen" w:hint="cs"/>
                <w:color w:val="FF0000"/>
                <w:sz w:val="28"/>
                <w:szCs w:val="28"/>
                <w:rtl/>
              </w:rPr>
              <w:t>حالة الطبيعة</w:t>
            </w:r>
          </w:p>
        </w:tc>
        <w:tc>
          <w:tcPr>
            <w:tcW w:w="3005" w:type="dxa"/>
            <w:tcBorders>
              <w:top w:val="thinThickThinSmallGap" w:sz="12" w:space="0" w:color="auto"/>
              <w:left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حالة صراع وحرب الكل ضد الكل وسيادة قانون الغاب، وذلك ناتج عن طبيعية الإنسان الميالة للشر وغلبة الأنانية على سلوك الأفراد في سعيهم الدائم للمحافظة على النفس.</w:t>
            </w:r>
          </w:p>
        </w:tc>
        <w:tc>
          <w:tcPr>
            <w:tcW w:w="3005" w:type="dxa"/>
            <w:tcBorders>
              <w:top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تبادل منافع وتمتع بالحقوق والحريات في ظل سيادة القانون الطبيعي الذي يضمن حق الحياة والحرية والملكية.</w:t>
            </w:r>
          </w:p>
        </w:tc>
        <w:tc>
          <w:tcPr>
            <w:tcW w:w="2846" w:type="dxa"/>
            <w:tcBorders>
              <w:top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حياة مثالية تسودها الفضيلة والسعادة لدى كافة الأفراد وأن المدينة أ</w:t>
            </w:r>
            <w:r>
              <w:rPr>
                <w:rFonts w:cs="AL-Mohanad" w:hint="cs"/>
                <w:sz w:val="28"/>
                <w:szCs w:val="28"/>
                <w:rtl/>
              </w:rPr>
              <w:t>ف</w:t>
            </w:r>
            <w:r w:rsidRPr="002C4782">
              <w:rPr>
                <w:rFonts w:cs="AL-Mohanad" w:hint="cs"/>
                <w:sz w:val="28"/>
                <w:szCs w:val="28"/>
                <w:rtl/>
              </w:rPr>
              <w:t>سدت هذه الحياة.</w:t>
            </w:r>
          </w:p>
        </w:tc>
      </w:tr>
      <w:tr w:rsidR="00B6504B" w:rsidRPr="002C4782" w:rsidTr="00562333">
        <w:trPr>
          <w:jc w:val="center"/>
        </w:trPr>
        <w:tc>
          <w:tcPr>
            <w:tcW w:w="2130" w:type="dxa"/>
            <w:tcBorders>
              <w:right w:val="thinThickThinSmallGap" w:sz="12" w:space="0" w:color="auto"/>
            </w:tcBorders>
            <w:vAlign w:val="center"/>
          </w:tcPr>
          <w:p w:rsidR="00B6504B" w:rsidRPr="000356BE" w:rsidRDefault="00B6504B" w:rsidP="00562333">
            <w:pPr>
              <w:jc w:val="center"/>
              <w:rPr>
                <w:rFonts w:cs="AL-Mateen"/>
                <w:color w:val="FF0000"/>
                <w:sz w:val="28"/>
                <w:szCs w:val="28"/>
                <w:rtl/>
              </w:rPr>
            </w:pPr>
            <w:r w:rsidRPr="000356BE">
              <w:rPr>
                <w:rFonts w:cs="AL-Mateen" w:hint="cs"/>
                <w:color w:val="FF0000"/>
                <w:sz w:val="28"/>
                <w:szCs w:val="28"/>
                <w:rtl/>
              </w:rPr>
              <w:t>أطراف العقد</w:t>
            </w:r>
          </w:p>
        </w:tc>
        <w:tc>
          <w:tcPr>
            <w:tcW w:w="3005" w:type="dxa"/>
            <w:tcBorders>
              <w:left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الأفراد وحدهم، والحاكم لم يكن طرفاً في العقد.</w:t>
            </w:r>
          </w:p>
        </w:tc>
        <w:tc>
          <w:tcPr>
            <w:tcW w:w="3005" w:type="dxa"/>
          </w:tcPr>
          <w:p w:rsidR="00B6504B" w:rsidRPr="002C4782" w:rsidRDefault="00B6504B" w:rsidP="00562333">
            <w:pPr>
              <w:jc w:val="lowKashida"/>
              <w:rPr>
                <w:rFonts w:cs="AL-Mohanad"/>
                <w:sz w:val="28"/>
                <w:szCs w:val="28"/>
                <w:rtl/>
              </w:rPr>
            </w:pPr>
            <w:r w:rsidRPr="002C4782">
              <w:rPr>
                <w:rFonts w:cs="AL-Mohanad" w:hint="cs"/>
                <w:sz w:val="28"/>
                <w:szCs w:val="28"/>
                <w:rtl/>
              </w:rPr>
              <w:t>بين الأفراد والسلطة الحاكمة.</w:t>
            </w:r>
          </w:p>
        </w:tc>
        <w:tc>
          <w:tcPr>
            <w:tcW w:w="2846" w:type="dxa"/>
          </w:tcPr>
          <w:p w:rsidR="00B6504B" w:rsidRPr="002C4782" w:rsidRDefault="00B6504B" w:rsidP="00562333">
            <w:pPr>
              <w:jc w:val="lowKashida"/>
              <w:rPr>
                <w:rFonts w:cs="AL-Mohanad"/>
                <w:sz w:val="28"/>
                <w:szCs w:val="28"/>
                <w:rtl/>
              </w:rPr>
            </w:pPr>
            <w:r w:rsidRPr="002C4782">
              <w:rPr>
                <w:rFonts w:cs="AL-Mohanad" w:hint="cs"/>
                <w:sz w:val="28"/>
                <w:szCs w:val="28"/>
                <w:rtl/>
              </w:rPr>
              <w:t>بين الأفراد والإرادة العامة المعبرة عن المجموع.</w:t>
            </w:r>
          </w:p>
        </w:tc>
      </w:tr>
      <w:tr w:rsidR="00B6504B" w:rsidRPr="002C4782" w:rsidTr="00562333">
        <w:trPr>
          <w:jc w:val="center"/>
        </w:trPr>
        <w:tc>
          <w:tcPr>
            <w:tcW w:w="2130" w:type="dxa"/>
            <w:tcBorders>
              <w:right w:val="thinThickThinSmallGap" w:sz="12" w:space="0" w:color="auto"/>
            </w:tcBorders>
            <w:vAlign w:val="center"/>
          </w:tcPr>
          <w:p w:rsidR="00B6504B" w:rsidRPr="000356BE" w:rsidRDefault="00B6504B" w:rsidP="00562333">
            <w:pPr>
              <w:jc w:val="center"/>
              <w:rPr>
                <w:rFonts w:cs="AL-Mateen"/>
                <w:color w:val="FF0000"/>
                <w:sz w:val="28"/>
                <w:szCs w:val="28"/>
                <w:rtl/>
              </w:rPr>
            </w:pPr>
            <w:r w:rsidRPr="000356BE">
              <w:rPr>
                <w:rFonts w:cs="AL-Mateen" w:hint="cs"/>
                <w:color w:val="FF0000"/>
                <w:sz w:val="28"/>
                <w:szCs w:val="28"/>
                <w:rtl/>
              </w:rPr>
              <w:t>جوهر العقد</w:t>
            </w:r>
          </w:p>
        </w:tc>
        <w:tc>
          <w:tcPr>
            <w:tcW w:w="3005" w:type="dxa"/>
            <w:tcBorders>
              <w:left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تنازل الأفراد كلياً ونهائياً عن حقوقهم وحرياتهم للشخص الحاكم الذي يتولى المحافظة على المجتمع.</w:t>
            </w:r>
          </w:p>
        </w:tc>
        <w:tc>
          <w:tcPr>
            <w:tcW w:w="3005" w:type="dxa"/>
          </w:tcPr>
          <w:p w:rsidR="00B6504B" w:rsidRPr="002C4782" w:rsidRDefault="00B6504B" w:rsidP="00562333">
            <w:pPr>
              <w:jc w:val="lowKashida"/>
              <w:rPr>
                <w:rFonts w:cs="AL-Mohanad"/>
                <w:sz w:val="28"/>
                <w:szCs w:val="28"/>
                <w:rtl/>
              </w:rPr>
            </w:pPr>
            <w:r w:rsidRPr="002C4782">
              <w:rPr>
                <w:rFonts w:cs="AL-Mohanad" w:hint="cs"/>
                <w:sz w:val="28"/>
                <w:szCs w:val="28"/>
                <w:rtl/>
              </w:rPr>
              <w:t>تنازل الأفراد عن جزء من حقوقهم لحماية الجزء الأخر للسلطة الحاكمة دون أن يفقدوا حرياتهم.</w:t>
            </w:r>
          </w:p>
        </w:tc>
        <w:tc>
          <w:tcPr>
            <w:tcW w:w="2846" w:type="dxa"/>
          </w:tcPr>
          <w:p w:rsidR="00B6504B" w:rsidRPr="002C4782" w:rsidRDefault="00B6504B" w:rsidP="00562333">
            <w:pPr>
              <w:jc w:val="lowKashida"/>
              <w:rPr>
                <w:rFonts w:cs="AL-Mohanad"/>
                <w:sz w:val="28"/>
                <w:szCs w:val="28"/>
                <w:rtl/>
              </w:rPr>
            </w:pPr>
            <w:r w:rsidRPr="002C4782">
              <w:rPr>
                <w:rFonts w:cs="AL-Mohanad" w:hint="cs"/>
                <w:sz w:val="28"/>
                <w:szCs w:val="28"/>
                <w:rtl/>
              </w:rPr>
              <w:t>تنازل الأفراد عن حقوقهم وحرياتهم للجماعة لإنشاء الإرادة العامة ومن ثم تنشأ الدولة التي تعبر عن الإرادة العامة.</w:t>
            </w:r>
          </w:p>
        </w:tc>
      </w:tr>
      <w:tr w:rsidR="00B6504B" w:rsidRPr="002C4782" w:rsidTr="00562333">
        <w:trPr>
          <w:jc w:val="center"/>
        </w:trPr>
        <w:tc>
          <w:tcPr>
            <w:tcW w:w="2130" w:type="dxa"/>
            <w:tcBorders>
              <w:right w:val="thinThickThinSmallGap" w:sz="12" w:space="0" w:color="auto"/>
            </w:tcBorders>
            <w:vAlign w:val="center"/>
          </w:tcPr>
          <w:p w:rsidR="00B6504B" w:rsidRPr="000356BE" w:rsidRDefault="00B6504B" w:rsidP="00562333">
            <w:pPr>
              <w:jc w:val="center"/>
              <w:rPr>
                <w:rFonts w:cs="AL-Mateen"/>
                <w:color w:val="FF0000"/>
                <w:sz w:val="28"/>
                <w:szCs w:val="28"/>
                <w:rtl/>
              </w:rPr>
            </w:pPr>
            <w:r w:rsidRPr="000356BE">
              <w:rPr>
                <w:rFonts w:cs="AL-Mateen" w:hint="cs"/>
                <w:color w:val="FF0000"/>
                <w:sz w:val="28"/>
                <w:szCs w:val="28"/>
                <w:rtl/>
              </w:rPr>
              <w:t>التزامات العقد</w:t>
            </w:r>
          </w:p>
        </w:tc>
        <w:tc>
          <w:tcPr>
            <w:tcW w:w="3005" w:type="dxa"/>
            <w:tcBorders>
              <w:left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على الأفراد إطاعة الحاكم ما دام قادراً على توفير الأمن لهم والحاكم غير ملزم بنصوص العقد لأنه لم يكن طرفاً فيه.</w:t>
            </w:r>
          </w:p>
        </w:tc>
        <w:tc>
          <w:tcPr>
            <w:tcW w:w="3005" w:type="dxa"/>
          </w:tcPr>
          <w:p w:rsidR="00B6504B" w:rsidRPr="002C4782" w:rsidRDefault="00B6504B" w:rsidP="00562333">
            <w:pPr>
              <w:jc w:val="lowKashida"/>
              <w:rPr>
                <w:rFonts w:cs="AL-Mohanad"/>
                <w:sz w:val="28"/>
                <w:szCs w:val="28"/>
                <w:rtl/>
              </w:rPr>
            </w:pPr>
            <w:r w:rsidRPr="002C4782">
              <w:rPr>
                <w:rFonts w:cs="AL-Mohanad" w:hint="cs"/>
                <w:sz w:val="28"/>
                <w:szCs w:val="28"/>
                <w:rtl/>
              </w:rPr>
              <w:t>على الحاكم الالتزام بنصوص العقد واحترام حقوق وحريات الأفراد ويجوز الثورة عليه إذا خالفها.</w:t>
            </w:r>
          </w:p>
        </w:tc>
        <w:tc>
          <w:tcPr>
            <w:tcW w:w="2846" w:type="dxa"/>
          </w:tcPr>
          <w:p w:rsidR="00B6504B" w:rsidRPr="002C4782" w:rsidRDefault="00B6504B" w:rsidP="00562333">
            <w:pPr>
              <w:jc w:val="lowKashida"/>
              <w:rPr>
                <w:rFonts w:cs="AL-Mohanad"/>
                <w:sz w:val="28"/>
                <w:szCs w:val="28"/>
                <w:rtl/>
              </w:rPr>
            </w:pPr>
            <w:r w:rsidRPr="002C4782">
              <w:rPr>
                <w:rFonts w:cs="AL-Mohanad" w:hint="cs"/>
                <w:sz w:val="28"/>
                <w:szCs w:val="28"/>
                <w:rtl/>
              </w:rPr>
              <w:t>وجوب خضوع الأفراد والحاكم للإرادة العامة.</w:t>
            </w:r>
          </w:p>
        </w:tc>
      </w:tr>
      <w:tr w:rsidR="00B6504B" w:rsidRPr="002C4782" w:rsidTr="00562333">
        <w:trPr>
          <w:jc w:val="center"/>
        </w:trPr>
        <w:tc>
          <w:tcPr>
            <w:tcW w:w="2130" w:type="dxa"/>
            <w:tcBorders>
              <w:right w:val="thinThickThinSmallGap" w:sz="12" w:space="0" w:color="auto"/>
            </w:tcBorders>
            <w:vAlign w:val="center"/>
          </w:tcPr>
          <w:p w:rsidR="00B6504B" w:rsidRPr="000356BE" w:rsidRDefault="00B6504B" w:rsidP="00562333">
            <w:pPr>
              <w:jc w:val="center"/>
              <w:rPr>
                <w:rFonts w:cs="AL-Mateen"/>
                <w:color w:val="FF0000"/>
                <w:sz w:val="28"/>
                <w:szCs w:val="28"/>
                <w:rtl/>
              </w:rPr>
            </w:pPr>
            <w:r w:rsidRPr="000356BE">
              <w:rPr>
                <w:rFonts w:cs="AL-Mateen" w:hint="cs"/>
                <w:color w:val="FF0000"/>
                <w:sz w:val="28"/>
                <w:szCs w:val="28"/>
                <w:rtl/>
              </w:rPr>
              <w:t>صاحب السيادة</w:t>
            </w:r>
          </w:p>
        </w:tc>
        <w:tc>
          <w:tcPr>
            <w:tcW w:w="3005" w:type="dxa"/>
            <w:tcBorders>
              <w:left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السيادة قد تكون لفرد أو مجموعة والشعب تنازل عنها ولا يمكن استرجاعها.</w:t>
            </w:r>
          </w:p>
        </w:tc>
        <w:tc>
          <w:tcPr>
            <w:tcW w:w="3005" w:type="dxa"/>
          </w:tcPr>
          <w:p w:rsidR="00B6504B" w:rsidRPr="002C4782" w:rsidRDefault="00B6504B" w:rsidP="00562333">
            <w:pPr>
              <w:jc w:val="lowKashida"/>
              <w:rPr>
                <w:rFonts w:cs="AL-Mohanad"/>
                <w:sz w:val="28"/>
                <w:szCs w:val="28"/>
                <w:rtl/>
              </w:rPr>
            </w:pPr>
            <w:r w:rsidRPr="002C4782">
              <w:rPr>
                <w:rFonts w:cs="AL-Mohanad" w:hint="cs"/>
                <w:sz w:val="28"/>
                <w:szCs w:val="28"/>
                <w:rtl/>
              </w:rPr>
              <w:t>الشعب أو الأغلبية هم أصحاب السيادة وهو يستطيعون استعمالها متى أرادوا وهي تتمثل في السلطة التشريعية.</w:t>
            </w:r>
          </w:p>
        </w:tc>
        <w:tc>
          <w:tcPr>
            <w:tcW w:w="2846" w:type="dxa"/>
          </w:tcPr>
          <w:p w:rsidR="00B6504B" w:rsidRPr="002C4782" w:rsidRDefault="00B6504B" w:rsidP="00562333">
            <w:pPr>
              <w:jc w:val="lowKashida"/>
              <w:rPr>
                <w:rFonts w:cs="AL-Mohanad"/>
                <w:sz w:val="28"/>
                <w:szCs w:val="28"/>
                <w:rtl/>
              </w:rPr>
            </w:pPr>
            <w:r w:rsidRPr="002C4782">
              <w:rPr>
                <w:rFonts w:cs="AL-Mohanad" w:hint="cs"/>
                <w:sz w:val="28"/>
                <w:szCs w:val="28"/>
                <w:rtl/>
              </w:rPr>
              <w:t>الإرادة العامة صاحبة السيادة وتمارسها بصورة مباشرة من خلال الاجتماعات العامة وسيادتها هذه دائمة ومستمرة.</w:t>
            </w:r>
          </w:p>
        </w:tc>
      </w:tr>
      <w:tr w:rsidR="00B6504B" w:rsidRPr="002C4782" w:rsidTr="00562333">
        <w:trPr>
          <w:jc w:val="center"/>
        </w:trPr>
        <w:tc>
          <w:tcPr>
            <w:tcW w:w="2130" w:type="dxa"/>
            <w:tcBorders>
              <w:right w:val="thinThickThinSmallGap" w:sz="12" w:space="0" w:color="auto"/>
            </w:tcBorders>
            <w:vAlign w:val="center"/>
          </w:tcPr>
          <w:p w:rsidR="00B6504B" w:rsidRPr="000356BE" w:rsidRDefault="00B6504B" w:rsidP="00562333">
            <w:pPr>
              <w:jc w:val="center"/>
              <w:rPr>
                <w:rFonts w:cs="AL-Mateen"/>
                <w:color w:val="FF0000"/>
                <w:sz w:val="28"/>
                <w:szCs w:val="28"/>
                <w:rtl/>
              </w:rPr>
            </w:pPr>
            <w:r w:rsidRPr="000356BE">
              <w:rPr>
                <w:rFonts w:cs="AL-Mateen" w:hint="cs"/>
                <w:color w:val="FF0000"/>
                <w:sz w:val="28"/>
                <w:szCs w:val="28"/>
                <w:rtl/>
              </w:rPr>
              <w:t>طبيعة السلطة</w:t>
            </w:r>
          </w:p>
        </w:tc>
        <w:tc>
          <w:tcPr>
            <w:tcW w:w="3005" w:type="dxa"/>
            <w:tcBorders>
              <w:left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السلطة هي التي تخلق المجتمع وتو</w:t>
            </w:r>
            <w:r>
              <w:rPr>
                <w:rFonts w:cs="AL-Mohanad" w:hint="cs"/>
                <w:sz w:val="28"/>
                <w:szCs w:val="28"/>
                <w:rtl/>
              </w:rPr>
              <w:t>ج</w:t>
            </w:r>
            <w:r w:rsidRPr="002C4782">
              <w:rPr>
                <w:rFonts w:cs="AL-Mohanad" w:hint="cs"/>
                <w:sz w:val="28"/>
                <w:szCs w:val="28"/>
                <w:rtl/>
              </w:rPr>
              <w:t>د الحقوق</w:t>
            </w:r>
          </w:p>
        </w:tc>
        <w:tc>
          <w:tcPr>
            <w:tcW w:w="3005" w:type="dxa"/>
          </w:tcPr>
          <w:p w:rsidR="00B6504B" w:rsidRPr="002C4782" w:rsidRDefault="00B6504B" w:rsidP="00562333">
            <w:pPr>
              <w:jc w:val="lowKashida"/>
              <w:rPr>
                <w:rFonts w:cs="AL-Mohanad"/>
                <w:sz w:val="28"/>
                <w:szCs w:val="28"/>
                <w:rtl/>
              </w:rPr>
            </w:pPr>
            <w:r w:rsidRPr="002C4782">
              <w:rPr>
                <w:rFonts w:cs="AL-Mohanad" w:hint="cs"/>
                <w:sz w:val="28"/>
                <w:szCs w:val="28"/>
                <w:rtl/>
              </w:rPr>
              <w:t>للشعب حق اختيار السلطة التي تحكمه وله الحق في تغييرها.</w:t>
            </w:r>
          </w:p>
        </w:tc>
        <w:tc>
          <w:tcPr>
            <w:tcW w:w="2846" w:type="dxa"/>
          </w:tcPr>
          <w:p w:rsidR="00B6504B" w:rsidRPr="002C4782" w:rsidRDefault="00B6504B" w:rsidP="00562333">
            <w:pPr>
              <w:jc w:val="lowKashida"/>
              <w:rPr>
                <w:rFonts w:cs="AL-Mohanad"/>
                <w:sz w:val="28"/>
                <w:szCs w:val="28"/>
                <w:rtl/>
              </w:rPr>
            </w:pPr>
            <w:r w:rsidRPr="002C4782">
              <w:rPr>
                <w:rFonts w:cs="AL-Mohanad" w:hint="cs"/>
                <w:sz w:val="28"/>
                <w:szCs w:val="28"/>
                <w:rtl/>
              </w:rPr>
              <w:t>السلطة الحاكمة هي وكيل عن الشعب لتنفيذ رغبات الإرادة العامة.</w:t>
            </w:r>
          </w:p>
        </w:tc>
      </w:tr>
      <w:tr w:rsidR="00B6504B" w:rsidRPr="002C4782" w:rsidTr="00562333">
        <w:trPr>
          <w:jc w:val="center"/>
        </w:trPr>
        <w:tc>
          <w:tcPr>
            <w:tcW w:w="2130" w:type="dxa"/>
            <w:tcBorders>
              <w:bottom w:val="thinThickThinSmallGap" w:sz="12" w:space="0" w:color="auto"/>
              <w:right w:val="thinThickThinSmallGap" w:sz="12" w:space="0" w:color="auto"/>
            </w:tcBorders>
            <w:vAlign w:val="center"/>
          </w:tcPr>
          <w:p w:rsidR="00B6504B" w:rsidRPr="000356BE" w:rsidRDefault="00B6504B" w:rsidP="00562333">
            <w:pPr>
              <w:jc w:val="center"/>
              <w:rPr>
                <w:rFonts w:cs="AL-Mateen"/>
                <w:color w:val="FF0000"/>
                <w:sz w:val="28"/>
                <w:szCs w:val="28"/>
                <w:rtl/>
              </w:rPr>
            </w:pPr>
            <w:r w:rsidRPr="000356BE">
              <w:rPr>
                <w:rFonts w:cs="AL-Mateen" w:hint="cs"/>
                <w:color w:val="FF0000"/>
                <w:sz w:val="28"/>
                <w:szCs w:val="28"/>
                <w:rtl/>
              </w:rPr>
              <w:t>نظام الحكم</w:t>
            </w:r>
          </w:p>
        </w:tc>
        <w:tc>
          <w:tcPr>
            <w:tcW w:w="3005" w:type="dxa"/>
            <w:tcBorders>
              <w:left w:val="thinThickThinSmallGap" w:sz="12" w:space="0" w:color="auto"/>
            </w:tcBorders>
          </w:tcPr>
          <w:p w:rsidR="00B6504B" w:rsidRPr="002C4782" w:rsidRDefault="00B6504B" w:rsidP="00562333">
            <w:pPr>
              <w:jc w:val="lowKashida"/>
              <w:rPr>
                <w:rFonts w:cs="AL-Mohanad"/>
                <w:sz w:val="28"/>
                <w:szCs w:val="28"/>
                <w:rtl/>
              </w:rPr>
            </w:pPr>
            <w:r w:rsidRPr="002C4782">
              <w:rPr>
                <w:rFonts w:cs="AL-Mohanad" w:hint="cs"/>
                <w:sz w:val="28"/>
                <w:szCs w:val="28"/>
                <w:rtl/>
              </w:rPr>
              <w:t>نظام الحكم استبدادي والسلطة فيه مطلقة للحاكم.</w:t>
            </w:r>
          </w:p>
        </w:tc>
        <w:tc>
          <w:tcPr>
            <w:tcW w:w="3005" w:type="dxa"/>
          </w:tcPr>
          <w:p w:rsidR="00B6504B" w:rsidRPr="002C4782" w:rsidRDefault="00B6504B" w:rsidP="00562333">
            <w:pPr>
              <w:jc w:val="lowKashida"/>
              <w:rPr>
                <w:rFonts w:cs="AL-Mohanad"/>
                <w:sz w:val="28"/>
                <w:szCs w:val="28"/>
                <w:rtl/>
              </w:rPr>
            </w:pPr>
            <w:r w:rsidRPr="002C4782">
              <w:rPr>
                <w:rFonts w:cs="AL-Mohanad" w:hint="cs"/>
                <w:sz w:val="28"/>
                <w:szCs w:val="28"/>
                <w:rtl/>
              </w:rPr>
              <w:t>نظام الحكم تمثيلي ديمقراطي والسلطة فيه مقيدة برأي الأغلبية.</w:t>
            </w:r>
          </w:p>
        </w:tc>
        <w:tc>
          <w:tcPr>
            <w:tcW w:w="2846" w:type="dxa"/>
          </w:tcPr>
          <w:p w:rsidR="00B6504B" w:rsidRPr="002C4782" w:rsidRDefault="00B6504B" w:rsidP="00562333">
            <w:pPr>
              <w:jc w:val="lowKashida"/>
              <w:rPr>
                <w:rFonts w:cs="AL-Mohanad"/>
                <w:sz w:val="28"/>
                <w:szCs w:val="28"/>
                <w:rtl/>
              </w:rPr>
            </w:pPr>
            <w:r w:rsidRPr="002C4782">
              <w:rPr>
                <w:rFonts w:cs="AL-Mohanad" w:hint="cs"/>
                <w:sz w:val="28"/>
                <w:szCs w:val="28"/>
                <w:rtl/>
              </w:rPr>
              <w:t>نظام الحكم ديمقراطي مباشر والسلطة فيه مطلقة للإرادة العامة.</w:t>
            </w:r>
          </w:p>
        </w:tc>
      </w:tr>
    </w:tbl>
    <w:p w:rsidR="00B6504B" w:rsidRDefault="00B6504B" w:rsidP="00B6504B"/>
    <w:p w:rsidR="00B6504B" w:rsidRDefault="00B6504B" w:rsidP="00B6504B">
      <w:pPr>
        <w:rPr>
          <w:b/>
          <w:bCs/>
          <w:i/>
          <w:iCs/>
          <w:sz w:val="32"/>
          <w:szCs w:val="32"/>
          <w:rtl/>
        </w:rPr>
      </w:pPr>
    </w:p>
    <w:p w:rsidR="00B6504B" w:rsidRDefault="00B6504B" w:rsidP="00B6504B">
      <w:pPr>
        <w:rPr>
          <w:b/>
          <w:bCs/>
          <w:i/>
          <w:iCs/>
          <w:sz w:val="32"/>
          <w:szCs w:val="32"/>
          <w:rtl/>
        </w:rPr>
      </w:pPr>
    </w:p>
    <w:p w:rsidR="00B6504B" w:rsidRDefault="00B6504B" w:rsidP="00B6504B">
      <w:pPr>
        <w:rPr>
          <w:b/>
          <w:bCs/>
          <w:i/>
          <w:iCs/>
          <w:sz w:val="32"/>
          <w:szCs w:val="32"/>
          <w:rtl/>
        </w:rPr>
      </w:pPr>
    </w:p>
    <w:p w:rsidR="00B6504B" w:rsidRDefault="00B6504B" w:rsidP="00B6504B">
      <w:pPr>
        <w:rPr>
          <w:b/>
          <w:bCs/>
          <w:i/>
          <w:iCs/>
          <w:sz w:val="32"/>
          <w:szCs w:val="32"/>
          <w:rtl/>
        </w:rPr>
      </w:pPr>
    </w:p>
    <w:p w:rsidR="00B6504B" w:rsidRDefault="00B6504B" w:rsidP="00B6504B">
      <w:pPr>
        <w:rPr>
          <w:b/>
          <w:bCs/>
          <w:i/>
          <w:iCs/>
          <w:sz w:val="32"/>
          <w:szCs w:val="32"/>
          <w:rtl/>
        </w:rPr>
      </w:pPr>
    </w:p>
    <w:p w:rsidR="00B6504B" w:rsidRDefault="00B6504B" w:rsidP="00B6504B">
      <w:pPr>
        <w:rPr>
          <w:b/>
          <w:bCs/>
          <w:i/>
          <w:iCs/>
          <w:sz w:val="32"/>
          <w:szCs w:val="32"/>
          <w:rtl/>
        </w:rPr>
      </w:pPr>
    </w:p>
    <w:p w:rsidR="00B6504B" w:rsidRDefault="00B6504B" w:rsidP="00B6504B">
      <w:pPr>
        <w:rPr>
          <w:b/>
          <w:bCs/>
          <w:i/>
          <w:iCs/>
          <w:sz w:val="32"/>
          <w:szCs w:val="32"/>
          <w:rtl/>
        </w:rPr>
      </w:pPr>
    </w:p>
    <w:p w:rsidR="00B6504B" w:rsidRDefault="00B6504B" w:rsidP="00B6504B">
      <w:pPr>
        <w:jc w:val="center"/>
        <w:rPr>
          <w:b/>
          <w:bCs/>
          <w:color w:val="FF0000"/>
          <w:sz w:val="40"/>
          <w:szCs w:val="40"/>
          <w:rtl/>
        </w:rPr>
      </w:pPr>
      <w:r>
        <w:rPr>
          <w:rFonts w:hint="cs"/>
          <w:b/>
          <w:bCs/>
          <w:color w:val="FF0000"/>
          <w:sz w:val="40"/>
          <w:szCs w:val="40"/>
          <w:rtl/>
        </w:rPr>
        <w:lastRenderedPageBreak/>
        <w:t>الفكر السياسي المعاصر</w:t>
      </w:r>
    </w:p>
    <w:p w:rsidR="00B6504B" w:rsidRPr="00CA09BB" w:rsidRDefault="00B6504B" w:rsidP="00B6504B">
      <w:pPr>
        <w:jc w:val="center"/>
        <w:rPr>
          <w:b/>
          <w:bCs/>
          <w:color w:val="FF0000"/>
          <w:sz w:val="32"/>
          <w:szCs w:val="32"/>
        </w:rPr>
      </w:pPr>
    </w:p>
    <w:p w:rsidR="00B6504B" w:rsidRDefault="00B6504B" w:rsidP="00B6504B">
      <w:pPr>
        <w:rPr>
          <w:b/>
          <w:bCs/>
          <w:sz w:val="32"/>
          <w:szCs w:val="32"/>
          <w:rtl/>
        </w:rPr>
      </w:pPr>
      <w:r w:rsidRPr="00CA09BB">
        <w:rPr>
          <w:rFonts w:hint="cs"/>
          <w:b/>
          <w:bCs/>
          <w:sz w:val="32"/>
          <w:szCs w:val="32"/>
          <w:rtl/>
        </w:rPr>
        <w:t>من أهم نظريات الفكر السياسي المعاصر :</w:t>
      </w:r>
    </w:p>
    <w:p w:rsidR="00B6504B" w:rsidRPr="00CA09BB" w:rsidRDefault="00B6504B" w:rsidP="00B6504B">
      <w:pPr>
        <w:rPr>
          <w:b/>
          <w:bCs/>
          <w:sz w:val="32"/>
          <w:szCs w:val="32"/>
          <w:rtl/>
        </w:rPr>
      </w:pPr>
    </w:p>
    <w:p w:rsidR="00B6504B" w:rsidRPr="00CA09BB" w:rsidRDefault="00B6504B" w:rsidP="00B6504B">
      <w:pPr>
        <w:rPr>
          <w:b/>
          <w:bCs/>
          <w:color w:val="FF0000"/>
          <w:sz w:val="32"/>
          <w:szCs w:val="32"/>
          <w:rtl/>
        </w:rPr>
      </w:pPr>
      <w:r w:rsidRPr="00CA09BB">
        <w:rPr>
          <w:rFonts w:hint="cs"/>
          <w:b/>
          <w:bCs/>
          <w:color w:val="FF0000"/>
          <w:sz w:val="32"/>
          <w:szCs w:val="32"/>
          <w:rtl/>
        </w:rPr>
        <w:t>1ـ النظرية الرأسمالية (الفردية) :</w:t>
      </w:r>
    </w:p>
    <w:p w:rsidR="00B6504B" w:rsidRPr="00CA09BB" w:rsidRDefault="00B6504B" w:rsidP="00B6504B">
      <w:pPr>
        <w:rPr>
          <w:sz w:val="32"/>
          <w:szCs w:val="32"/>
          <w:rtl/>
        </w:rPr>
      </w:pPr>
      <w:r w:rsidRPr="00CA09BB">
        <w:rPr>
          <w:rFonts w:hint="cs"/>
          <w:b/>
          <w:bCs/>
          <w:sz w:val="32"/>
          <w:szCs w:val="32"/>
          <w:rtl/>
        </w:rPr>
        <w:t>* مضمون الاتجاه الفردي :</w:t>
      </w:r>
      <w:r w:rsidRPr="00CA09BB">
        <w:rPr>
          <w:rFonts w:hint="cs"/>
          <w:sz w:val="32"/>
          <w:szCs w:val="32"/>
          <w:rtl/>
        </w:rPr>
        <w:t xml:space="preserve"> يقوم الاساس العلمي للنظرية الفردية على مجموعة من المبادئ الاساسية وهي :</w:t>
      </w:r>
    </w:p>
    <w:p w:rsidR="00B6504B" w:rsidRPr="00CA09BB" w:rsidRDefault="00B6504B" w:rsidP="00B6504B">
      <w:pPr>
        <w:rPr>
          <w:sz w:val="32"/>
          <w:szCs w:val="32"/>
          <w:rtl/>
        </w:rPr>
      </w:pPr>
      <w:r w:rsidRPr="00CA09BB">
        <w:rPr>
          <w:rFonts w:hint="cs"/>
          <w:sz w:val="32"/>
          <w:szCs w:val="32"/>
          <w:rtl/>
        </w:rPr>
        <w:t>أ) الايمان بفكرة القانون الطبيعي .</w:t>
      </w:r>
    </w:p>
    <w:p w:rsidR="00B6504B" w:rsidRPr="00CA09BB" w:rsidRDefault="00B6504B" w:rsidP="00B6504B">
      <w:pPr>
        <w:rPr>
          <w:sz w:val="32"/>
          <w:szCs w:val="32"/>
          <w:rtl/>
        </w:rPr>
      </w:pPr>
      <w:r w:rsidRPr="00CA09BB">
        <w:rPr>
          <w:rFonts w:hint="cs"/>
          <w:sz w:val="32"/>
          <w:szCs w:val="32"/>
          <w:rtl/>
        </w:rPr>
        <w:t>ب) أنّ المصلحة الشخصية هي الباعث الأقوى لنشاط الانسان وهي التي تحقق النمو والازدهار للمجتمع .</w:t>
      </w:r>
    </w:p>
    <w:p w:rsidR="00B6504B" w:rsidRPr="00CA09BB" w:rsidRDefault="00B6504B" w:rsidP="00B6504B">
      <w:pPr>
        <w:rPr>
          <w:sz w:val="32"/>
          <w:szCs w:val="32"/>
          <w:rtl/>
        </w:rPr>
      </w:pPr>
      <w:r w:rsidRPr="00CA09BB">
        <w:rPr>
          <w:rFonts w:hint="cs"/>
          <w:sz w:val="32"/>
          <w:szCs w:val="32"/>
          <w:rtl/>
        </w:rPr>
        <w:t>جـ) أنّ المصلحة هي الامتحان الذي يفرز العناصر الجيدة ويضمن سيادتها .</w:t>
      </w:r>
    </w:p>
    <w:p w:rsidR="00B6504B" w:rsidRPr="00CA09BB" w:rsidRDefault="00B6504B" w:rsidP="00B6504B">
      <w:pPr>
        <w:rPr>
          <w:sz w:val="32"/>
          <w:szCs w:val="32"/>
          <w:rtl/>
        </w:rPr>
      </w:pPr>
      <w:r w:rsidRPr="00CA09BB">
        <w:rPr>
          <w:rFonts w:hint="cs"/>
          <w:b/>
          <w:bCs/>
          <w:sz w:val="32"/>
          <w:szCs w:val="32"/>
          <w:rtl/>
        </w:rPr>
        <w:t xml:space="preserve">* وظيفة الدولة في النظرية الرأسمالية : </w:t>
      </w:r>
      <w:r w:rsidRPr="00CA09BB">
        <w:rPr>
          <w:rFonts w:hint="cs"/>
          <w:sz w:val="32"/>
          <w:szCs w:val="32"/>
          <w:rtl/>
        </w:rPr>
        <w:t>تقتصر وظيفة الدولة على ثلاث وظائف :</w:t>
      </w:r>
    </w:p>
    <w:p w:rsidR="00B6504B" w:rsidRPr="00CA09BB" w:rsidRDefault="00B6504B" w:rsidP="00B6504B">
      <w:pPr>
        <w:rPr>
          <w:sz w:val="32"/>
          <w:szCs w:val="32"/>
          <w:rtl/>
        </w:rPr>
      </w:pPr>
      <w:r w:rsidRPr="00CA09BB">
        <w:rPr>
          <w:rFonts w:hint="cs"/>
          <w:sz w:val="32"/>
          <w:szCs w:val="32"/>
          <w:rtl/>
        </w:rPr>
        <w:t>1ـ الأمــن                         2ـ الدفــاع                             3ـ العدالــة</w:t>
      </w:r>
    </w:p>
    <w:p w:rsidR="00B6504B" w:rsidRPr="00CA09BB" w:rsidRDefault="00B6504B" w:rsidP="00B6504B">
      <w:pPr>
        <w:rPr>
          <w:b/>
          <w:bCs/>
          <w:sz w:val="32"/>
          <w:szCs w:val="32"/>
          <w:rtl/>
        </w:rPr>
      </w:pPr>
      <w:r w:rsidRPr="00CA09BB">
        <w:rPr>
          <w:rFonts w:hint="cs"/>
          <w:b/>
          <w:bCs/>
          <w:sz w:val="32"/>
          <w:szCs w:val="32"/>
          <w:rtl/>
        </w:rPr>
        <w:t>* سلبيات النظرية الرأسمالية :</w:t>
      </w:r>
    </w:p>
    <w:p w:rsidR="00B6504B" w:rsidRPr="00CA09BB" w:rsidRDefault="00B6504B" w:rsidP="00B6504B">
      <w:pPr>
        <w:rPr>
          <w:sz w:val="32"/>
          <w:szCs w:val="32"/>
          <w:rtl/>
        </w:rPr>
      </w:pPr>
      <w:r w:rsidRPr="00CA09BB">
        <w:rPr>
          <w:rFonts w:hint="cs"/>
          <w:sz w:val="32"/>
          <w:szCs w:val="32"/>
          <w:rtl/>
        </w:rPr>
        <w:t>1ـ بنى أنصار النظرية الفردية نظريتهم على اساس وجود حقوق طبيعية للفرد منذ نشأته ، وهذا قول يخالف الطبيعة والواقع السياسي .</w:t>
      </w:r>
    </w:p>
    <w:p w:rsidR="00B6504B" w:rsidRPr="00CA09BB" w:rsidRDefault="00B6504B" w:rsidP="00B6504B">
      <w:pPr>
        <w:rPr>
          <w:sz w:val="32"/>
          <w:szCs w:val="32"/>
          <w:rtl/>
        </w:rPr>
      </w:pPr>
      <w:r w:rsidRPr="00CA09BB">
        <w:rPr>
          <w:rFonts w:hint="cs"/>
          <w:sz w:val="32"/>
          <w:szCs w:val="32"/>
          <w:rtl/>
        </w:rPr>
        <w:t>2ـ تجاهل أنصار النظرية الفردية التعارض المحتمل بين المصلحة الخاصة والمصلحة العامة .</w:t>
      </w:r>
    </w:p>
    <w:p w:rsidR="00B6504B" w:rsidRPr="00CA09BB" w:rsidRDefault="00B6504B" w:rsidP="00B6504B">
      <w:pPr>
        <w:rPr>
          <w:sz w:val="32"/>
          <w:szCs w:val="32"/>
          <w:rtl/>
        </w:rPr>
      </w:pPr>
      <w:r w:rsidRPr="00CA09BB">
        <w:rPr>
          <w:rFonts w:hint="cs"/>
          <w:sz w:val="32"/>
          <w:szCs w:val="32"/>
          <w:rtl/>
        </w:rPr>
        <w:t>3ـ افتراض سيادة  المنافسة على الحياة الاقتصادية والسياسية والاجتماعية ، مثال على ذلك في المجال الاقتصادي (الاحتكار) .</w:t>
      </w:r>
    </w:p>
    <w:p w:rsidR="00B6504B" w:rsidRDefault="00B6504B" w:rsidP="00B6504B">
      <w:pPr>
        <w:rPr>
          <w:sz w:val="32"/>
          <w:szCs w:val="32"/>
          <w:rtl/>
        </w:rPr>
      </w:pPr>
      <w:r w:rsidRPr="00CA09BB">
        <w:rPr>
          <w:rFonts w:hint="cs"/>
          <w:sz w:val="32"/>
          <w:szCs w:val="32"/>
          <w:rtl/>
        </w:rPr>
        <w:t>4ـ يؤخذ على انصار هذه النظرية اسرافهم الحاد في تحديد وظيفة الدولة ونشاطها .</w:t>
      </w:r>
    </w:p>
    <w:p w:rsidR="00B6504B" w:rsidRPr="00CA09BB" w:rsidRDefault="00B6504B" w:rsidP="00B6504B">
      <w:pPr>
        <w:rPr>
          <w:sz w:val="32"/>
          <w:szCs w:val="32"/>
          <w:rtl/>
        </w:rPr>
      </w:pPr>
    </w:p>
    <w:p w:rsidR="00B6504B" w:rsidRPr="00CA09BB" w:rsidRDefault="00B6504B" w:rsidP="00B6504B">
      <w:pPr>
        <w:rPr>
          <w:b/>
          <w:bCs/>
          <w:color w:val="FF0000"/>
          <w:sz w:val="32"/>
          <w:szCs w:val="32"/>
          <w:rtl/>
        </w:rPr>
      </w:pPr>
      <w:r w:rsidRPr="00CA09BB">
        <w:rPr>
          <w:rFonts w:hint="cs"/>
          <w:b/>
          <w:bCs/>
          <w:color w:val="FF0000"/>
          <w:sz w:val="32"/>
          <w:szCs w:val="32"/>
          <w:rtl/>
        </w:rPr>
        <w:t>2ـ النظرية الماركسية :</w:t>
      </w:r>
    </w:p>
    <w:p w:rsidR="00B6504B" w:rsidRPr="00CA09BB" w:rsidRDefault="00B6504B" w:rsidP="00B6504B">
      <w:pPr>
        <w:rPr>
          <w:sz w:val="32"/>
          <w:szCs w:val="32"/>
          <w:rtl/>
        </w:rPr>
      </w:pPr>
      <w:r w:rsidRPr="00CA09BB">
        <w:rPr>
          <w:rFonts w:hint="cs"/>
          <w:sz w:val="32"/>
          <w:szCs w:val="32"/>
          <w:rtl/>
        </w:rPr>
        <w:t>* أهم الأسس والنظريات التي تقوم عليها الماركسية :</w:t>
      </w:r>
    </w:p>
    <w:p w:rsidR="00B6504B" w:rsidRPr="00CA09BB" w:rsidRDefault="00B6504B" w:rsidP="00B6504B">
      <w:pPr>
        <w:rPr>
          <w:sz w:val="32"/>
          <w:szCs w:val="32"/>
          <w:rtl/>
        </w:rPr>
      </w:pPr>
      <w:r w:rsidRPr="00CA09BB">
        <w:rPr>
          <w:rFonts w:hint="cs"/>
          <w:sz w:val="32"/>
          <w:szCs w:val="32"/>
          <w:rtl/>
        </w:rPr>
        <w:t>1) المادية الجدلية (الديالكتيك) .2) المادية التاريخية .3) نظريات صراع الطبقات .</w:t>
      </w:r>
    </w:p>
    <w:p w:rsidR="00B6504B" w:rsidRPr="00CA09BB" w:rsidRDefault="00B6504B" w:rsidP="00B6504B">
      <w:pPr>
        <w:rPr>
          <w:sz w:val="32"/>
          <w:szCs w:val="32"/>
          <w:rtl/>
        </w:rPr>
      </w:pPr>
      <w:r w:rsidRPr="00CA09BB">
        <w:rPr>
          <w:rFonts w:hint="cs"/>
          <w:sz w:val="32"/>
          <w:szCs w:val="32"/>
          <w:rtl/>
        </w:rPr>
        <w:t>4) نظرية الثورة الاجتماعية .</w:t>
      </w:r>
    </w:p>
    <w:p w:rsidR="00B6504B" w:rsidRPr="00CA09BB" w:rsidRDefault="00B6504B" w:rsidP="00B6504B">
      <w:pPr>
        <w:rPr>
          <w:sz w:val="32"/>
          <w:szCs w:val="32"/>
          <w:rtl/>
        </w:rPr>
      </w:pPr>
      <w:r w:rsidRPr="00CA09BB">
        <w:rPr>
          <w:rFonts w:hint="cs"/>
          <w:sz w:val="32"/>
          <w:szCs w:val="32"/>
          <w:rtl/>
        </w:rPr>
        <w:t>* تقوم النظرية الماركسية على الصراع بين الطبقات.</w:t>
      </w:r>
    </w:p>
    <w:p w:rsidR="00B6504B" w:rsidRPr="00CA09BB" w:rsidRDefault="00B6504B" w:rsidP="00B6504B">
      <w:pPr>
        <w:rPr>
          <w:sz w:val="32"/>
          <w:szCs w:val="32"/>
          <w:rtl/>
        </w:rPr>
      </w:pPr>
      <w:r w:rsidRPr="00CA09BB">
        <w:rPr>
          <w:rFonts w:hint="cs"/>
          <w:sz w:val="32"/>
          <w:szCs w:val="32"/>
          <w:rtl/>
        </w:rPr>
        <w:t>* وترى هذه النظرية أنّ الدولة ظاهرة عارضة تختفي عند اختفاء الطبقات فينتج عنها اختفاء السلطة والدولة .</w:t>
      </w:r>
    </w:p>
    <w:p w:rsidR="00B6504B" w:rsidRDefault="00B6504B" w:rsidP="00B6504B">
      <w:pPr>
        <w:rPr>
          <w:b/>
          <w:bCs/>
          <w:i/>
          <w:iCs/>
          <w:sz w:val="32"/>
          <w:szCs w:val="32"/>
          <w:rtl/>
        </w:rPr>
      </w:pPr>
    </w:p>
    <w:p w:rsidR="00B6504B" w:rsidRDefault="00B6504B" w:rsidP="00B6504B"/>
    <w:p w:rsidR="001E4867" w:rsidRPr="00B6504B" w:rsidRDefault="001E4867"/>
    <w:sectPr w:rsidR="001E4867" w:rsidRPr="00B6504B" w:rsidSect="000C4643">
      <w:head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ateen">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551" w:rsidRPr="005A5551" w:rsidRDefault="00B6504B" w:rsidP="005A5551">
    <w:pPr>
      <w:pStyle w:val="Header"/>
      <w:jc w:val="center"/>
      <w:rPr>
        <w:b/>
        <w:bCs/>
        <w:color w:val="FF0000"/>
        <w:sz w:val="32"/>
        <w:szCs w:val="32"/>
      </w:rPr>
    </w:pPr>
    <w:r>
      <w:rPr>
        <w:rFonts w:hint="cs"/>
        <w:b/>
        <w:bCs/>
        <w:color w:val="FF0000"/>
        <w:sz w:val="32"/>
        <w:szCs w:val="32"/>
        <w:rtl/>
      </w:rPr>
      <w:t>الجزء الرابع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0CE"/>
    <w:multiLevelType w:val="hybridMultilevel"/>
    <w:tmpl w:val="42C04E12"/>
    <w:lvl w:ilvl="0" w:tplc="E9D2A3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021757"/>
    <w:multiLevelType w:val="hybridMultilevel"/>
    <w:tmpl w:val="F56A88D2"/>
    <w:lvl w:ilvl="0" w:tplc="78446890">
      <w:start w:val="1"/>
      <w:numFmt w:val="none"/>
      <w:lvlText w:val="3-"/>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04B"/>
    <w:rsid w:val="00147851"/>
    <w:rsid w:val="001E4867"/>
    <w:rsid w:val="00B6504B"/>
    <w:rsid w:val="00F71F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4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504B"/>
    <w:pPr>
      <w:tabs>
        <w:tab w:val="center" w:pos="4153"/>
        <w:tab w:val="right" w:pos="8306"/>
      </w:tabs>
    </w:pPr>
  </w:style>
  <w:style w:type="character" w:customStyle="1" w:styleId="HeaderChar">
    <w:name w:val="Header Char"/>
    <w:basedOn w:val="DefaultParagraphFont"/>
    <w:link w:val="Header"/>
    <w:rsid w:val="00B650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7916</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اسامة</dc:creator>
  <cp:lastModifiedBy>اسامة</cp:lastModifiedBy>
  <cp:revision>1</cp:revision>
  <dcterms:created xsi:type="dcterms:W3CDTF">2016-05-07T20:55:00Z</dcterms:created>
  <dcterms:modified xsi:type="dcterms:W3CDTF">2016-05-07T20:55:00Z</dcterms:modified>
</cp:coreProperties>
</file>