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1" w:rsidRPr="000E1E7D" w:rsidRDefault="00185D88" w:rsidP="00A95600">
      <w:pPr>
        <w:bidi/>
        <w:jc w:val="center"/>
        <w:rPr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خطة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مقرر علم النفس </w:t>
      </w:r>
      <w:r w:rsidR="00A95600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التأهيلي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(نفس </w:t>
      </w:r>
      <w:r w:rsidR="00A95600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372</w:t>
      </w:r>
      <w:r w:rsidR="00CA7611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</w:t>
      </w: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484"/>
      </w:tblGrid>
      <w:tr w:rsidR="008610B2" w:rsidRPr="008610B2" w:rsidTr="004E3D78">
        <w:tc>
          <w:tcPr>
            <w:tcW w:w="1492" w:type="pct"/>
          </w:tcPr>
          <w:p w:rsidR="003B3D5F" w:rsidRPr="008610B2" w:rsidRDefault="003B3D5F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الشعبة :</w:t>
            </w:r>
          </w:p>
        </w:tc>
        <w:tc>
          <w:tcPr>
            <w:tcW w:w="3508" w:type="pct"/>
          </w:tcPr>
          <w:p w:rsidR="003B3D5F" w:rsidRPr="008610B2" w:rsidRDefault="00A95600" w:rsidP="00056F19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52139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CD7E20" w:rsidRDefault="00F05551" w:rsidP="003B3D5F">
            <w:pPr>
              <w:bidi/>
              <w:rPr>
                <w:color w:val="000000" w:themeColor="text1"/>
                <w:sz w:val="28"/>
                <w:szCs w:val="28"/>
                <w:lang w:val="en-US"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وقت المحاضرة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E879AF" w:rsidP="00A95600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الأربعاء (</w:t>
            </w:r>
            <w:r w:rsidR="00A95600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1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:00 </w:t>
            </w:r>
            <w:r w:rsidR="002649E1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  <w:r w:rsidR="00A95600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:00)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عدد الساعات المسجلة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CD7E20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أستاذة المقرر :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د.سمية النجاشي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المكتب : 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L A 92 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في القبو </w:t>
            </w:r>
            <w:r w:rsidRPr="008610B2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بمبنى كلية التربية 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المكتبية : </w:t>
            </w:r>
          </w:p>
        </w:tc>
        <w:tc>
          <w:tcPr>
            <w:tcW w:w="3508" w:type="pct"/>
          </w:tcPr>
          <w:p w:rsidR="004824C5" w:rsidRDefault="0091397B" w:rsidP="004824C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</w:pPr>
            <w:r w:rsidRPr="0091397B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الأحد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 xml:space="preserve"> (12:00- 1:00) / </w:t>
            </w:r>
            <w:r w:rsidRPr="0091397B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الإثنين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 xml:space="preserve"> (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8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>:00-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9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 xml:space="preserve">:00)/ (12:00 – 1:00) / 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الثلاثاء </w:t>
            </w:r>
            <w:r w:rsidR="00B50C6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(10:00-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1</w:t>
            </w:r>
            <w:r w:rsidR="00B50C6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1:00)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/ </w:t>
            </w:r>
            <w:r w:rsidR="004824C5"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>(12:00- 1:00)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/ </w:t>
            </w:r>
          </w:p>
          <w:p w:rsidR="003B3D5F" w:rsidRPr="008610B2" w:rsidRDefault="004824C5" w:rsidP="004824C5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الأربعاء 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>(12:00- 1:00)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البريد الإلكتروني : </w:t>
            </w:r>
          </w:p>
        </w:tc>
        <w:tc>
          <w:tcPr>
            <w:tcW w:w="3508" w:type="pct"/>
          </w:tcPr>
          <w:p w:rsidR="003B3D5F" w:rsidRPr="00977763" w:rsidRDefault="00977763" w:rsidP="00373C87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hyperlink r:id="rId7" w:history="1">
              <w:r w:rsidR="009A20C6" w:rsidRPr="00636A8C">
                <w:rPr>
                  <w:rStyle w:val="Hyperlink"/>
                  <w:sz w:val="28"/>
                  <w:szCs w:val="28"/>
                  <w:lang w:bidi="ar-AE"/>
                </w:rPr>
                <w:t>salnajashi@ksu.edu.sa</w:t>
              </w:r>
            </w:hyperlink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الصفحة الإلكترونية :</w:t>
            </w:r>
          </w:p>
        </w:tc>
        <w:tc>
          <w:tcPr>
            <w:tcW w:w="3508" w:type="pct"/>
          </w:tcPr>
          <w:p w:rsidR="003B3D5F" w:rsidRPr="008610B2" w:rsidRDefault="003B3D5F" w:rsidP="00373C87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>http://fac.ksu.edu.sa/salnajashi</w:t>
            </w:r>
          </w:p>
        </w:tc>
      </w:tr>
    </w:tbl>
    <w:p w:rsidR="00F855E6" w:rsidRPr="008610B2" w:rsidRDefault="00F855E6" w:rsidP="00F855E6">
      <w:pPr>
        <w:bidi/>
        <w:rPr>
          <w:rFonts w:hint="cs"/>
          <w:b/>
          <w:bCs/>
          <w:color w:val="000000" w:themeColor="text1"/>
          <w:sz w:val="28"/>
          <w:szCs w:val="28"/>
          <w:u w:val="single"/>
          <w:rtl/>
        </w:rPr>
      </w:pPr>
    </w:p>
    <w:p w:rsidR="00576FA2" w:rsidRPr="008610B2" w:rsidRDefault="00576FA2" w:rsidP="00576FA2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وصف المقرر :</w:t>
      </w:r>
    </w:p>
    <w:p w:rsidR="00763163" w:rsidRPr="00763163" w:rsidRDefault="00763163" w:rsidP="00763163">
      <w:pPr>
        <w:bidi/>
        <w:rPr>
          <w:szCs w:val="24"/>
          <w:rtl/>
        </w:rPr>
      </w:pPr>
      <w:r w:rsidRPr="00763163">
        <w:rPr>
          <w:rFonts w:hint="cs"/>
          <w:szCs w:val="24"/>
          <w:rtl/>
        </w:rPr>
        <w:t>يهدف المقرر إلى تعريف الطلاب بطرق تقويم وعلاج العجز النفسي والعصبي المعرفي</w:t>
      </w:r>
      <w:r w:rsidRPr="00763163">
        <w:rPr>
          <w:szCs w:val="24"/>
        </w:rPr>
        <w:t xml:space="preserve"> </w:t>
      </w:r>
      <w:r w:rsidRPr="00763163">
        <w:rPr>
          <w:rFonts w:hint="cs"/>
          <w:szCs w:val="24"/>
          <w:rtl/>
        </w:rPr>
        <w:t xml:space="preserve"> </w:t>
      </w:r>
      <w:r w:rsidRPr="00763163">
        <w:rPr>
          <w:szCs w:val="24"/>
        </w:rPr>
        <w:t xml:space="preserve">  neurocognitive</w:t>
      </w:r>
      <w:r w:rsidRPr="00763163">
        <w:rPr>
          <w:rFonts w:hint="cs"/>
          <w:szCs w:val="24"/>
          <w:rtl/>
        </w:rPr>
        <w:t xml:space="preserve"> الناتج عن الامراض المزمنة والاصابات الجسمية واضطرابات النمو.</w:t>
      </w:r>
    </w:p>
    <w:p w:rsidR="00F05551" w:rsidRPr="006F3290" w:rsidRDefault="00F05551" w:rsidP="000435F7">
      <w:pPr>
        <w:bidi/>
        <w:rPr>
          <w:color w:val="000000" w:themeColor="text1"/>
          <w:sz w:val="28"/>
          <w:szCs w:val="28"/>
          <w:rtl/>
        </w:rPr>
      </w:pPr>
    </w:p>
    <w:p w:rsidR="001D698D" w:rsidRPr="001D698D" w:rsidRDefault="001D698D" w:rsidP="001D698D">
      <w:pPr>
        <w:spacing w:line="240" w:lineRule="auto"/>
        <w:rPr>
          <w:b/>
          <w:bCs/>
          <w:color w:val="000000" w:themeColor="text1"/>
          <w:sz w:val="28"/>
          <w:szCs w:val="28"/>
          <w:u w:val="single"/>
          <w:lang w:val="en-US"/>
        </w:rPr>
      </w:pPr>
      <w:r w:rsidRPr="001D698D">
        <w:rPr>
          <w:b/>
          <w:bCs/>
          <w:color w:val="000000" w:themeColor="text1"/>
          <w:sz w:val="28"/>
          <w:szCs w:val="28"/>
          <w:u w:val="single"/>
          <w:lang w:val="en-US"/>
        </w:rPr>
        <w:t>References:</w:t>
      </w:r>
    </w:p>
    <w:p w:rsidR="001D698D" w:rsidRDefault="001D698D" w:rsidP="00075B24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  <w:sz w:val="28"/>
          <w:szCs w:val="28"/>
          <w:lang w:val="en-US"/>
        </w:rPr>
      </w:pPr>
      <w:r>
        <w:rPr>
          <w:rFonts w:ascii="Arial" w:hAnsi="Arial" w:cs="AL-Mohanad Bold"/>
        </w:rPr>
        <w:t>Frank, R. G.</w:t>
      </w:r>
      <w:r w:rsidRPr="00A45DAE">
        <w:rPr>
          <w:rFonts w:ascii="Arial" w:hAnsi="Arial" w:cs="AL-Mohanad Bold"/>
        </w:rPr>
        <w:t xml:space="preserve"> &amp; Elliott</w:t>
      </w:r>
      <w:r>
        <w:rPr>
          <w:rFonts w:ascii="Arial" w:hAnsi="Arial" w:cs="AL-Mohanad Bold"/>
        </w:rPr>
        <w:t>, T. R.</w:t>
      </w:r>
      <w:r w:rsidRPr="00A45DAE">
        <w:rPr>
          <w:rFonts w:ascii="Arial" w:hAnsi="Arial" w:cs="AL-Mohanad Bold"/>
        </w:rPr>
        <w:t xml:space="preserve"> (Eds). (2000). Handbook of Rehabilitation Psychology. Washington DC</w:t>
      </w:r>
      <w:r>
        <w:rPr>
          <w:rFonts w:ascii="Arial" w:hAnsi="Arial" w:cs="AL-Mohanad Bold"/>
        </w:rPr>
        <w:t>:</w:t>
      </w:r>
      <w:r w:rsidRPr="00A45DAE">
        <w:rPr>
          <w:rFonts w:ascii="Arial" w:hAnsi="Arial" w:cs="AL-Mohanad Bold"/>
        </w:rPr>
        <w:t xml:space="preserve"> American Psychological Association.</w:t>
      </w:r>
    </w:p>
    <w:p w:rsidR="00A45DAE" w:rsidRDefault="001D698D" w:rsidP="00075B24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Kennedy, P. (2002). The Oxford Handbook of Rehabilitation Psychology. Oxford: Oxford University Press.</w:t>
      </w:r>
    </w:p>
    <w:p w:rsidR="001D698D" w:rsidRPr="00A45DAE" w:rsidRDefault="001D698D" w:rsidP="00075B24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Articles and slides on the lecturer's website or LMS.</w:t>
      </w:r>
    </w:p>
    <w:p w:rsidR="001D698D" w:rsidRPr="001D698D" w:rsidRDefault="001D698D" w:rsidP="001D698D">
      <w:pPr>
        <w:rPr>
          <w:b/>
          <w:bCs/>
          <w:sz w:val="28"/>
          <w:szCs w:val="28"/>
          <w:u w:val="single"/>
          <w:rtl/>
          <w:lang w:val="en-US"/>
        </w:rPr>
      </w:pPr>
    </w:p>
    <w:p w:rsidR="00945E45" w:rsidRPr="00945E45" w:rsidRDefault="00945E45">
      <w:pPr>
        <w:rPr>
          <w:rFonts w:hint="cs"/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rtl/>
        </w:rPr>
        <w:br w:type="page"/>
      </w:r>
    </w:p>
    <w:p w:rsidR="006F3290" w:rsidRPr="00AA2BA8" w:rsidRDefault="006F3290" w:rsidP="00644779">
      <w:pPr>
        <w:bidi/>
        <w:jc w:val="center"/>
        <w:rPr>
          <w:b/>
          <w:bCs/>
          <w:sz w:val="28"/>
          <w:szCs w:val="28"/>
          <w:u w:val="single"/>
          <w:lang w:val="en-US"/>
        </w:rPr>
      </w:pPr>
      <w:r w:rsidRPr="00AA2BA8">
        <w:rPr>
          <w:rFonts w:hint="cs"/>
          <w:b/>
          <w:bCs/>
          <w:sz w:val="28"/>
          <w:szCs w:val="28"/>
          <w:u w:val="single"/>
          <w:rtl/>
        </w:rPr>
        <w:lastRenderedPageBreak/>
        <w:t>توزيع موضوعات المقرر على الاسابيع الدراسية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1734"/>
        <w:gridCol w:w="6997"/>
      </w:tblGrid>
      <w:tr w:rsidR="00EE1488" w:rsidRPr="0030740F" w:rsidTr="007106EA">
        <w:trPr>
          <w:trHeight w:val="70"/>
        </w:trPr>
        <w:tc>
          <w:tcPr>
            <w:tcW w:w="0" w:type="auto"/>
          </w:tcPr>
          <w:p w:rsidR="00EE1488" w:rsidRPr="005256E2" w:rsidRDefault="00EE1488" w:rsidP="007106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</w:tcPr>
          <w:p w:rsidR="00EE1488" w:rsidRPr="00945E45" w:rsidRDefault="00EE1488" w:rsidP="007106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EE1488" w:rsidRPr="00EE1488" w:rsidRDefault="0030740F" w:rsidP="0030740F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E1488">
              <w:rPr>
                <w:rFonts w:hint="cs"/>
                <w:b/>
                <w:bCs/>
                <w:sz w:val="28"/>
                <w:szCs w:val="28"/>
                <w:rtl/>
              </w:rPr>
              <w:t xml:space="preserve">موضوعات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EE1488" w:rsidRPr="000D5153" w:rsidRDefault="00BD78AF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  <w:r w:rsidR="00DB5E64">
              <w:rPr>
                <w:rFonts w:hint="cs"/>
                <w:sz w:val="28"/>
                <w:szCs w:val="28"/>
                <w:rtl/>
              </w:rPr>
              <w:t>/12/1439هـ</w:t>
            </w:r>
          </w:p>
        </w:tc>
        <w:tc>
          <w:tcPr>
            <w:tcW w:w="0" w:type="auto"/>
          </w:tcPr>
          <w:p w:rsidR="00EE1488" w:rsidRPr="00EE1488" w:rsidRDefault="003B4E5D" w:rsidP="00EE1488">
            <w:pPr>
              <w:bidi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العوامل النفسية المحددة للاستجابة للاعاقة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EE1488" w:rsidRPr="000D5153" w:rsidRDefault="008E52A5" w:rsidP="008E52A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BD78AF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 w:rsidR="00DB5E64">
              <w:rPr>
                <w:rFonts w:hint="cs"/>
                <w:sz w:val="28"/>
                <w:szCs w:val="28"/>
                <w:rtl/>
              </w:rPr>
              <w:t>/1440هـ</w:t>
            </w:r>
          </w:p>
        </w:tc>
        <w:tc>
          <w:tcPr>
            <w:tcW w:w="0" w:type="auto"/>
          </w:tcPr>
          <w:p w:rsidR="00EE1488" w:rsidRPr="003B4E5D" w:rsidRDefault="003B4E5D" w:rsidP="00FE61C4">
            <w:pPr>
              <w:bidi/>
              <w:rPr>
                <w:rFonts w:ascii="Arial" w:hAnsi="Arial" w:cs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تاريخ ونظريات علم النفس التأهيلي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DB5E64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EE1488" w:rsidRPr="000D5153" w:rsidRDefault="00BD78AF" w:rsidP="00982F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="00DB5E64">
              <w:rPr>
                <w:rFonts w:hint="cs"/>
                <w:sz w:val="28"/>
                <w:szCs w:val="28"/>
                <w:rtl/>
              </w:rPr>
              <w:t>/1/1440هـ</w:t>
            </w:r>
          </w:p>
        </w:tc>
        <w:tc>
          <w:tcPr>
            <w:tcW w:w="0" w:type="auto"/>
          </w:tcPr>
          <w:p w:rsidR="003B4E5D" w:rsidRDefault="003B4E5D" w:rsidP="003B4E5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الامراض المزمنة (العته(الخرف) والألم المزمن)</w:t>
            </w:r>
          </w:p>
          <w:p w:rsidR="00EE1488" w:rsidRPr="003B4E5D" w:rsidRDefault="003B4E5D" w:rsidP="005D3D5E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الاضطرابات النفسية (جمعت في أسبوع واحد)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EE1488" w:rsidRPr="000D5153" w:rsidRDefault="00BD78AF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  <w:r w:rsidR="00DB5E64">
              <w:rPr>
                <w:rFonts w:hint="cs"/>
                <w:sz w:val="28"/>
                <w:szCs w:val="28"/>
                <w:rtl/>
              </w:rPr>
              <w:t>/1/1440هـ</w:t>
            </w:r>
          </w:p>
        </w:tc>
        <w:tc>
          <w:tcPr>
            <w:tcW w:w="0" w:type="auto"/>
          </w:tcPr>
          <w:p w:rsidR="00EE1488" w:rsidRPr="00FE61C4" w:rsidRDefault="00FE61C4" w:rsidP="00716542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اصابات العمود الفقري وبتر الاطراف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33E80" w:rsidRDefault="00720D47" w:rsidP="00C9734D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EE1488" w:rsidRPr="00720D47" w:rsidRDefault="00BD78AF" w:rsidP="00720D47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  <w:r w:rsidR="00DB5E64">
              <w:rPr>
                <w:rFonts w:hint="cs"/>
                <w:sz w:val="28"/>
                <w:szCs w:val="28"/>
                <w:rtl/>
              </w:rPr>
              <w:t>/1/1440هـ</w:t>
            </w:r>
          </w:p>
        </w:tc>
        <w:tc>
          <w:tcPr>
            <w:tcW w:w="0" w:type="auto"/>
          </w:tcPr>
          <w:p w:rsidR="00DB5E64" w:rsidRPr="00033E80" w:rsidRDefault="00FE61C4" w:rsidP="00386642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اصابات الدماغ والسكتة الدماغية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EE1488" w:rsidRPr="00033E80" w:rsidRDefault="00BD78AF" w:rsidP="00BD78AF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1/2</w:t>
            </w:r>
            <w:r w:rsidR="00DB5E64">
              <w:rPr>
                <w:rFonts w:hint="cs"/>
                <w:sz w:val="28"/>
                <w:szCs w:val="28"/>
                <w:rtl/>
              </w:rPr>
              <w:t>/1440هـ</w:t>
            </w:r>
          </w:p>
        </w:tc>
        <w:tc>
          <w:tcPr>
            <w:tcW w:w="0" w:type="auto"/>
          </w:tcPr>
          <w:p w:rsidR="00EE1488" w:rsidRPr="006F3290" w:rsidRDefault="00803685" w:rsidP="00EE1488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امراض الربو والسكر والقلب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EE1488" w:rsidRPr="000D5153" w:rsidRDefault="00BD78AF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="00DB5E64">
              <w:rPr>
                <w:rFonts w:hint="cs"/>
                <w:sz w:val="28"/>
                <w:szCs w:val="28"/>
                <w:rtl/>
              </w:rPr>
              <w:t>/2/1440هـ</w:t>
            </w:r>
          </w:p>
        </w:tc>
        <w:tc>
          <w:tcPr>
            <w:tcW w:w="0" w:type="auto"/>
          </w:tcPr>
          <w:p w:rsidR="00EE1488" w:rsidRPr="000D5153" w:rsidRDefault="00FE61C4" w:rsidP="00430A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الإعاقات السمعية والبصرية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E60FBD" w:rsidRPr="000D5153" w:rsidRDefault="00BD78AF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  <w:r w:rsidR="00DB5E64">
              <w:rPr>
                <w:rFonts w:hint="cs"/>
                <w:sz w:val="28"/>
                <w:szCs w:val="28"/>
                <w:rtl/>
              </w:rPr>
              <w:t>/2/1440هـ</w:t>
            </w:r>
          </w:p>
        </w:tc>
        <w:tc>
          <w:tcPr>
            <w:tcW w:w="0" w:type="auto"/>
          </w:tcPr>
          <w:p w:rsidR="00386642" w:rsidRPr="00386642" w:rsidRDefault="00FE61C4" w:rsidP="00386642">
            <w:pPr>
              <w:bidi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en-US"/>
              </w:rPr>
              <w:t xml:space="preserve">تابع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E60FBD" w:rsidRPr="000D5153" w:rsidRDefault="00BD78AF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  <w:r w:rsidR="00DB5E64">
              <w:rPr>
                <w:rFonts w:hint="cs"/>
                <w:sz w:val="28"/>
                <w:szCs w:val="28"/>
                <w:rtl/>
              </w:rPr>
              <w:t>/2/1440هـ</w:t>
            </w:r>
          </w:p>
        </w:tc>
        <w:tc>
          <w:tcPr>
            <w:tcW w:w="0" w:type="auto"/>
          </w:tcPr>
          <w:p w:rsidR="00E60FBD" w:rsidRPr="00FE61C4" w:rsidRDefault="00FE61C4" w:rsidP="007106EA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الإعاقات العقلية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سعوبات التعلم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CF44F1" w:rsidRDefault="00CF2ED1" w:rsidP="00C9734D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E60FBD" w:rsidRPr="000D5153" w:rsidRDefault="00BD78AF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  <w:r w:rsidR="004A57BA">
              <w:rPr>
                <w:rFonts w:hint="cs"/>
                <w:sz w:val="28"/>
                <w:szCs w:val="28"/>
                <w:rtl/>
              </w:rPr>
              <w:t>/2/1440هـ</w:t>
            </w:r>
          </w:p>
        </w:tc>
        <w:tc>
          <w:tcPr>
            <w:tcW w:w="0" w:type="auto"/>
          </w:tcPr>
          <w:p w:rsidR="004A57BA" w:rsidRPr="000D5153" w:rsidRDefault="00FE61C4" w:rsidP="004A57B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تابع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E60FBD" w:rsidRPr="000D5153" w:rsidRDefault="00BD78AF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="004A57BA">
              <w:rPr>
                <w:rFonts w:hint="cs"/>
                <w:sz w:val="28"/>
                <w:szCs w:val="28"/>
                <w:rtl/>
              </w:rPr>
              <w:t>/3/1440هـ</w:t>
            </w:r>
          </w:p>
        </w:tc>
        <w:tc>
          <w:tcPr>
            <w:tcW w:w="0" w:type="auto"/>
          </w:tcPr>
          <w:p w:rsidR="00E60FBD" w:rsidRPr="00386642" w:rsidRDefault="00FE61C4" w:rsidP="00343C40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التقويم النفسي العصبي.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E60FBD" w:rsidRPr="000D5153" w:rsidRDefault="00BD78AF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  <w:r w:rsidR="004A57BA">
              <w:rPr>
                <w:rFonts w:hint="cs"/>
                <w:sz w:val="28"/>
                <w:szCs w:val="28"/>
                <w:rtl/>
              </w:rPr>
              <w:t>/3/1440هـ</w:t>
            </w:r>
          </w:p>
        </w:tc>
        <w:tc>
          <w:tcPr>
            <w:tcW w:w="0" w:type="auto"/>
          </w:tcPr>
          <w:p w:rsidR="00E60FBD" w:rsidRPr="00386642" w:rsidRDefault="00FE61C4" w:rsidP="00343C40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تابع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</w:tcPr>
          <w:p w:rsidR="00E60FBD" w:rsidRDefault="00BD78AF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  <w:r w:rsidR="004A57BA">
              <w:rPr>
                <w:rFonts w:hint="cs"/>
                <w:sz w:val="28"/>
                <w:szCs w:val="28"/>
                <w:rtl/>
              </w:rPr>
              <w:t>/3/1440هـ</w:t>
            </w:r>
          </w:p>
        </w:tc>
        <w:tc>
          <w:tcPr>
            <w:tcW w:w="0" w:type="auto"/>
          </w:tcPr>
          <w:p w:rsidR="00E60FBD" w:rsidRPr="000D5153" w:rsidRDefault="00FE61C4" w:rsidP="00480E64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الاساليب النفسية العلاجية المستخدمة في علم النفس التأهيلي (الفنيات السلوكية والمعرفية).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</w:tcPr>
          <w:p w:rsidR="00E60FBD" w:rsidRDefault="00BD78AF" w:rsidP="00CF2ED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  <w:r w:rsidR="004A57BA">
              <w:rPr>
                <w:rFonts w:hint="cs"/>
                <w:sz w:val="28"/>
                <w:szCs w:val="28"/>
                <w:rtl/>
              </w:rPr>
              <w:t>/3/1440هـ</w:t>
            </w:r>
          </w:p>
        </w:tc>
        <w:tc>
          <w:tcPr>
            <w:tcW w:w="0" w:type="auto"/>
          </w:tcPr>
          <w:p w:rsidR="00E60FBD" w:rsidRPr="000D5153" w:rsidRDefault="00FE61C4" w:rsidP="00480E64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تابع </w:t>
            </w:r>
          </w:p>
        </w:tc>
      </w:tr>
    </w:tbl>
    <w:p w:rsidR="006F3290" w:rsidRDefault="006F3290" w:rsidP="006F3290">
      <w:pPr>
        <w:bidi/>
        <w:rPr>
          <w:sz w:val="28"/>
          <w:szCs w:val="28"/>
          <w:lang w:val="en-US"/>
        </w:rPr>
      </w:pPr>
    </w:p>
    <w:p w:rsidR="00A17E0B" w:rsidRDefault="00644779" w:rsidP="00A17E0B">
      <w:pPr>
        <w:bidi/>
        <w:rPr>
          <w:b/>
          <w:bCs/>
          <w:sz w:val="28"/>
          <w:szCs w:val="28"/>
          <w:u w:val="single"/>
          <w:rtl/>
          <w:lang w:val="en-US"/>
        </w:rPr>
      </w:pPr>
      <w:r>
        <w:rPr>
          <w:rFonts w:hint="cs"/>
          <w:b/>
          <w:bCs/>
          <w:sz w:val="28"/>
          <w:szCs w:val="28"/>
          <w:u w:val="single"/>
          <w:rtl/>
          <w:lang w:val="en-US"/>
        </w:rPr>
        <w:t>أساليب التقويم والتقييم: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44779" w:rsidTr="00644779">
        <w:tc>
          <w:tcPr>
            <w:tcW w:w="3080" w:type="dxa"/>
          </w:tcPr>
          <w:p w:rsidR="00644779" w:rsidRPr="00644779" w:rsidRDefault="00644779" w:rsidP="00644779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644779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المتطلب</w:t>
            </w:r>
          </w:p>
        </w:tc>
        <w:tc>
          <w:tcPr>
            <w:tcW w:w="3081" w:type="dxa"/>
          </w:tcPr>
          <w:p w:rsidR="00644779" w:rsidRPr="00644779" w:rsidRDefault="00644779" w:rsidP="00644779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644779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التاريخ</w:t>
            </w:r>
          </w:p>
        </w:tc>
        <w:tc>
          <w:tcPr>
            <w:tcW w:w="3081" w:type="dxa"/>
          </w:tcPr>
          <w:p w:rsidR="00644779" w:rsidRPr="00644779" w:rsidRDefault="00644779" w:rsidP="00644779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644779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الدرجة</w:t>
            </w:r>
          </w:p>
        </w:tc>
      </w:tr>
      <w:tr w:rsidR="00644779" w:rsidTr="00644779">
        <w:tc>
          <w:tcPr>
            <w:tcW w:w="3080" w:type="dxa"/>
          </w:tcPr>
          <w:p w:rsidR="00644779" w:rsidRPr="00644779" w:rsidRDefault="00F112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الاختبار النصفي </w:t>
            </w:r>
          </w:p>
        </w:tc>
        <w:tc>
          <w:tcPr>
            <w:tcW w:w="3081" w:type="dxa"/>
          </w:tcPr>
          <w:p w:rsidR="00644779" w:rsidRPr="00644779" w:rsidRDefault="00F11264" w:rsidP="00BD78AF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الأسبوع الثامن </w:t>
            </w:r>
          </w:p>
        </w:tc>
        <w:tc>
          <w:tcPr>
            <w:tcW w:w="3081" w:type="dxa"/>
          </w:tcPr>
          <w:p w:rsidR="00644779" w:rsidRPr="00644779" w:rsidRDefault="00F112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25%</w:t>
            </w:r>
          </w:p>
        </w:tc>
      </w:tr>
      <w:tr w:rsidR="00644779" w:rsidTr="00644779">
        <w:tc>
          <w:tcPr>
            <w:tcW w:w="3080" w:type="dxa"/>
          </w:tcPr>
          <w:p w:rsidR="00644779" w:rsidRDefault="00F112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عرض أحد موضوعات المقرر ولعب الأدوار </w:t>
            </w:r>
          </w:p>
        </w:tc>
        <w:tc>
          <w:tcPr>
            <w:tcW w:w="3081" w:type="dxa"/>
          </w:tcPr>
          <w:p w:rsidR="00644779" w:rsidRDefault="00F11264" w:rsidP="005256E2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الأسبوع 4-6</w:t>
            </w:r>
          </w:p>
        </w:tc>
        <w:tc>
          <w:tcPr>
            <w:tcW w:w="3081" w:type="dxa"/>
          </w:tcPr>
          <w:p w:rsidR="00644779" w:rsidRDefault="00F112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10%</w:t>
            </w:r>
          </w:p>
        </w:tc>
      </w:tr>
      <w:tr w:rsidR="00644779" w:rsidTr="00644779">
        <w:tc>
          <w:tcPr>
            <w:tcW w:w="3080" w:type="dxa"/>
          </w:tcPr>
          <w:p w:rsidR="00644779" w:rsidRDefault="00F112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تقرير عن دراسة حالة </w:t>
            </w:r>
          </w:p>
        </w:tc>
        <w:tc>
          <w:tcPr>
            <w:tcW w:w="3081" w:type="dxa"/>
          </w:tcPr>
          <w:p w:rsidR="00644779" w:rsidRDefault="00F11264" w:rsidP="005256E2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الأسبوع 11</w:t>
            </w:r>
          </w:p>
        </w:tc>
        <w:tc>
          <w:tcPr>
            <w:tcW w:w="3081" w:type="dxa"/>
          </w:tcPr>
          <w:p w:rsidR="00644779" w:rsidRDefault="00F112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20%</w:t>
            </w:r>
          </w:p>
        </w:tc>
      </w:tr>
      <w:tr w:rsidR="000D3A64" w:rsidTr="00644779">
        <w:tc>
          <w:tcPr>
            <w:tcW w:w="3080" w:type="dxa"/>
          </w:tcPr>
          <w:p w:rsidR="000D3A64" w:rsidRDefault="00F112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التفاعل والمشاركة </w:t>
            </w:r>
          </w:p>
        </w:tc>
        <w:tc>
          <w:tcPr>
            <w:tcW w:w="3081" w:type="dxa"/>
          </w:tcPr>
          <w:p w:rsidR="000D3A64" w:rsidRDefault="00F11264" w:rsidP="00BD78AF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3081" w:type="dxa"/>
          </w:tcPr>
          <w:p w:rsidR="000D3A64" w:rsidRDefault="00F112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5%</w:t>
            </w:r>
          </w:p>
        </w:tc>
      </w:tr>
      <w:tr w:rsidR="008D0426" w:rsidRPr="00F11264" w:rsidTr="00644779">
        <w:tc>
          <w:tcPr>
            <w:tcW w:w="3080" w:type="dxa"/>
          </w:tcPr>
          <w:p w:rsidR="008D0426" w:rsidRDefault="00F112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الاختبار النهائي </w:t>
            </w:r>
          </w:p>
        </w:tc>
        <w:tc>
          <w:tcPr>
            <w:tcW w:w="3081" w:type="dxa"/>
          </w:tcPr>
          <w:p w:rsidR="008D0426" w:rsidRDefault="008D0426" w:rsidP="005256E2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3081" w:type="dxa"/>
          </w:tcPr>
          <w:p w:rsidR="008D0426" w:rsidRDefault="00F112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40%</w:t>
            </w:r>
          </w:p>
        </w:tc>
      </w:tr>
    </w:tbl>
    <w:p w:rsidR="00134823" w:rsidRDefault="00134823" w:rsidP="00134823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</w:rPr>
      </w:pPr>
    </w:p>
    <w:p w:rsidR="000C0A37" w:rsidRPr="008610B2" w:rsidRDefault="000C0A37" w:rsidP="000C0A37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ملاحظات وأنظمة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0C0A37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بمواعيد الحضور والانصراف من المحاضرة . التأخر لأكثر من 10 دقائق لمرتين يعامل كغياب لمرة واحدة ،وكذلك الانصراف قبل انتهاء المحاضرة لمرتين يحسب كغياب .</w:t>
      </w:r>
    </w:p>
    <w:p w:rsidR="000C0A37" w:rsidRPr="008610B2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غياب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الطالبة عن المحاضرات سيؤثر سلبا على تحصيلها في المقرر. أما غياب الطالبة لنسبة تتجاوز 25% من المحاضرات فسيؤدي إلى حرمان الطالبة من حضور الاختبارالنهائي .</w:t>
      </w:r>
    </w:p>
    <w:p w:rsidR="000C0A37" w:rsidRPr="008610B2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يرجى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الالتزام بمذاكرة محاضرات المقرر بشكل مستمر ،وسيتم التقييم بشكل شفهي أو تحريري لمضمون المحاضرة السابقة في بداية كل محاضرة .</w:t>
      </w:r>
    </w:p>
    <w:p w:rsidR="000C0A37" w:rsidRPr="008610B2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الإنصات للمحاضرة والمشاركة في الأنشطة ،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عدم الانهماك في أمور لا تمت للمحاضرة ،وعدم الالتزام بهذه التعليمات يحرم الطالبة من الحضور </w:t>
      </w:r>
      <w:r w:rsidR="004824C5">
        <w:rPr>
          <w:rFonts w:hint="cs"/>
          <w:color w:val="000000" w:themeColor="text1"/>
          <w:sz w:val="28"/>
          <w:szCs w:val="28"/>
          <w:rtl/>
          <w:lang w:bidi="ar-AE"/>
        </w:rPr>
        <w:t>ويؤثر سلبا على درجات التفاعل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0C0A37" w:rsidRPr="00632E73" w:rsidRDefault="000C0A37" w:rsidP="006D0580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color w:val="000000" w:themeColor="text1"/>
          <w:sz w:val="28"/>
          <w:szCs w:val="28"/>
          <w:u w:val="single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lastRenderedPageBreak/>
        <w:t>يرجى الالتزام بتأدية الاختبارات الدورية في وقتها المحدد في الخطة ،وكذلك تسليم الواجب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ات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في موعده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،حيث ل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ن يسمح للطالبات بتأجيل أي موعد ،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وفي الحالات الاستثنائية </w:t>
      </w:r>
      <w:r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عند وجود عذر مانع </w:t>
      </w:r>
      <w:r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 سيتم إجراء اختبار بديل في آخر أسبوع من الفصل الدراسي (الأسبوع 1</w:t>
      </w:r>
      <w:r w:rsidR="006D0580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4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).</w:t>
      </w:r>
    </w:p>
    <w:p w:rsidR="000C0A37" w:rsidRPr="00A55B9B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A55B9B">
        <w:rPr>
          <w:rFonts w:hint="cs"/>
          <w:color w:val="000000" w:themeColor="text1"/>
          <w:sz w:val="28"/>
          <w:szCs w:val="28"/>
          <w:rtl/>
          <w:lang w:bidi="ar-AE"/>
        </w:rPr>
        <w:t>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المقرر.</w:t>
      </w:r>
    </w:p>
    <w:p w:rsidR="000C0A37" w:rsidRDefault="000C0A37" w:rsidP="000C0A37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945E45" w:rsidRDefault="00945E45" w:rsidP="00945E45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 w:rsidRPr="00945E45">
        <w:rPr>
          <w:rFonts w:hint="cs"/>
          <w:color w:val="000000" w:themeColor="text1"/>
          <w:sz w:val="28"/>
          <w:szCs w:val="28"/>
          <w:rtl/>
          <w:lang w:bidi="ar-AE"/>
        </w:rPr>
        <w:t>*يرجى الاطلاع على توصيف المقرر في صفحة أستاذة المقرر بموقع الجامعة .</w:t>
      </w:r>
    </w:p>
    <w:p w:rsidR="00134823" w:rsidRPr="00945E45" w:rsidRDefault="00134823" w:rsidP="00134823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sectPr w:rsidR="00134823" w:rsidRPr="00945E45" w:rsidSect="00474F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D"/>
    <w:multiLevelType w:val="hybridMultilevel"/>
    <w:tmpl w:val="5E3CB724"/>
    <w:lvl w:ilvl="0" w:tplc="724A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542C"/>
    <w:multiLevelType w:val="hybridMultilevel"/>
    <w:tmpl w:val="E2A0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74531"/>
    <w:multiLevelType w:val="hybridMultilevel"/>
    <w:tmpl w:val="3A4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A0A6A"/>
    <w:multiLevelType w:val="hybridMultilevel"/>
    <w:tmpl w:val="8860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1570CF"/>
    <w:multiLevelType w:val="hybridMultilevel"/>
    <w:tmpl w:val="F5D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E44116"/>
    <w:multiLevelType w:val="hybridMultilevel"/>
    <w:tmpl w:val="4D1EDEB4"/>
    <w:lvl w:ilvl="0" w:tplc="3FC838E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30C74"/>
    <w:multiLevelType w:val="hybridMultilevel"/>
    <w:tmpl w:val="E1BE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2F0CB7"/>
    <w:multiLevelType w:val="hybridMultilevel"/>
    <w:tmpl w:val="E202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32B69"/>
    <w:multiLevelType w:val="hybridMultilevel"/>
    <w:tmpl w:val="289C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64400"/>
    <w:multiLevelType w:val="hybridMultilevel"/>
    <w:tmpl w:val="0B3A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A0E3A"/>
    <w:multiLevelType w:val="hybridMultilevel"/>
    <w:tmpl w:val="080C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A"/>
    <w:rsid w:val="000104DE"/>
    <w:rsid w:val="00025B1C"/>
    <w:rsid w:val="00033E80"/>
    <w:rsid w:val="000435F7"/>
    <w:rsid w:val="00056B34"/>
    <w:rsid w:val="00056F19"/>
    <w:rsid w:val="00075B24"/>
    <w:rsid w:val="00091B0C"/>
    <w:rsid w:val="000B0EA3"/>
    <w:rsid w:val="000C0A37"/>
    <w:rsid w:val="000D3A64"/>
    <w:rsid w:val="000E1E7D"/>
    <w:rsid w:val="00100133"/>
    <w:rsid w:val="00101B65"/>
    <w:rsid w:val="00102448"/>
    <w:rsid w:val="0011573D"/>
    <w:rsid w:val="001275A8"/>
    <w:rsid w:val="00134823"/>
    <w:rsid w:val="00172ABE"/>
    <w:rsid w:val="00185D88"/>
    <w:rsid w:val="0019647F"/>
    <w:rsid w:val="001A5569"/>
    <w:rsid w:val="001A703A"/>
    <w:rsid w:val="001C123E"/>
    <w:rsid w:val="001D698D"/>
    <w:rsid w:val="001E01AB"/>
    <w:rsid w:val="00204CBD"/>
    <w:rsid w:val="00243BC5"/>
    <w:rsid w:val="002536BB"/>
    <w:rsid w:val="00257CEB"/>
    <w:rsid w:val="002649E1"/>
    <w:rsid w:val="002B3E7E"/>
    <w:rsid w:val="002C142D"/>
    <w:rsid w:val="002E367E"/>
    <w:rsid w:val="0030740F"/>
    <w:rsid w:val="0031789C"/>
    <w:rsid w:val="003256BD"/>
    <w:rsid w:val="0032799F"/>
    <w:rsid w:val="00331839"/>
    <w:rsid w:val="00343C40"/>
    <w:rsid w:val="00344057"/>
    <w:rsid w:val="00376C72"/>
    <w:rsid w:val="00386642"/>
    <w:rsid w:val="00391B36"/>
    <w:rsid w:val="003A66CB"/>
    <w:rsid w:val="003B3D5F"/>
    <w:rsid w:val="003B4E5D"/>
    <w:rsid w:val="003B5A12"/>
    <w:rsid w:val="003E2806"/>
    <w:rsid w:val="004064C1"/>
    <w:rsid w:val="00407F5E"/>
    <w:rsid w:val="00412479"/>
    <w:rsid w:val="00430A4D"/>
    <w:rsid w:val="00456A69"/>
    <w:rsid w:val="00463A42"/>
    <w:rsid w:val="00474FAA"/>
    <w:rsid w:val="00480E64"/>
    <w:rsid w:val="004824C5"/>
    <w:rsid w:val="004829D0"/>
    <w:rsid w:val="004A023A"/>
    <w:rsid w:val="004A57BA"/>
    <w:rsid w:val="004B7CE9"/>
    <w:rsid w:val="004D6670"/>
    <w:rsid w:val="004E3D78"/>
    <w:rsid w:val="004F2260"/>
    <w:rsid w:val="004F53EB"/>
    <w:rsid w:val="00501513"/>
    <w:rsid w:val="00522AB8"/>
    <w:rsid w:val="005256E2"/>
    <w:rsid w:val="00530AE9"/>
    <w:rsid w:val="005510B5"/>
    <w:rsid w:val="0055592E"/>
    <w:rsid w:val="00576FA2"/>
    <w:rsid w:val="0059706F"/>
    <w:rsid w:val="005D3D5E"/>
    <w:rsid w:val="005E178C"/>
    <w:rsid w:val="005E4199"/>
    <w:rsid w:val="005E5170"/>
    <w:rsid w:val="005F6BCC"/>
    <w:rsid w:val="006144DB"/>
    <w:rsid w:val="0061650B"/>
    <w:rsid w:val="00644779"/>
    <w:rsid w:val="00670A48"/>
    <w:rsid w:val="00671262"/>
    <w:rsid w:val="0067792E"/>
    <w:rsid w:val="0069670B"/>
    <w:rsid w:val="006D0580"/>
    <w:rsid w:val="006F3290"/>
    <w:rsid w:val="00716542"/>
    <w:rsid w:val="00717DC1"/>
    <w:rsid w:val="00720D47"/>
    <w:rsid w:val="00734F80"/>
    <w:rsid w:val="0073579B"/>
    <w:rsid w:val="00745F24"/>
    <w:rsid w:val="00755CBE"/>
    <w:rsid w:val="00763163"/>
    <w:rsid w:val="00777B92"/>
    <w:rsid w:val="00797A4C"/>
    <w:rsid w:val="007E3467"/>
    <w:rsid w:val="007E68C5"/>
    <w:rsid w:val="007F18A1"/>
    <w:rsid w:val="00803685"/>
    <w:rsid w:val="0080426D"/>
    <w:rsid w:val="008551A9"/>
    <w:rsid w:val="008610B2"/>
    <w:rsid w:val="00867837"/>
    <w:rsid w:val="00883BF5"/>
    <w:rsid w:val="008B14D7"/>
    <w:rsid w:val="008B30AC"/>
    <w:rsid w:val="008B7FBF"/>
    <w:rsid w:val="008D0426"/>
    <w:rsid w:val="008E4BFF"/>
    <w:rsid w:val="008E52A5"/>
    <w:rsid w:val="009008A1"/>
    <w:rsid w:val="0091397B"/>
    <w:rsid w:val="009142E5"/>
    <w:rsid w:val="00941543"/>
    <w:rsid w:val="00945E45"/>
    <w:rsid w:val="009466F9"/>
    <w:rsid w:val="00966D3B"/>
    <w:rsid w:val="00977763"/>
    <w:rsid w:val="00980D9F"/>
    <w:rsid w:val="00982D30"/>
    <w:rsid w:val="00982FA3"/>
    <w:rsid w:val="009855FE"/>
    <w:rsid w:val="009946B3"/>
    <w:rsid w:val="009A20C6"/>
    <w:rsid w:val="009B7207"/>
    <w:rsid w:val="00A17E0B"/>
    <w:rsid w:val="00A204FF"/>
    <w:rsid w:val="00A45DAE"/>
    <w:rsid w:val="00A55B9B"/>
    <w:rsid w:val="00A67B9F"/>
    <w:rsid w:val="00A72F96"/>
    <w:rsid w:val="00A95600"/>
    <w:rsid w:val="00AA2BA8"/>
    <w:rsid w:val="00AA6D4C"/>
    <w:rsid w:val="00AB70E7"/>
    <w:rsid w:val="00B02121"/>
    <w:rsid w:val="00B21026"/>
    <w:rsid w:val="00B45C49"/>
    <w:rsid w:val="00B50C65"/>
    <w:rsid w:val="00B571D3"/>
    <w:rsid w:val="00B60942"/>
    <w:rsid w:val="00B6513B"/>
    <w:rsid w:val="00BC073C"/>
    <w:rsid w:val="00BC6619"/>
    <w:rsid w:val="00BD78AF"/>
    <w:rsid w:val="00C31A14"/>
    <w:rsid w:val="00C365ED"/>
    <w:rsid w:val="00C4726F"/>
    <w:rsid w:val="00C80D3C"/>
    <w:rsid w:val="00C83233"/>
    <w:rsid w:val="00C94FF4"/>
    <w:rsid w:val="00C9521C"/>
    <w:rsid w:val="00C9734D"/>
    <w:rsid w:val="00CA2BB2"/>
    <w:rsid w:val="00CA5E83"/>
    <w:rsid w:val="00CA7611"/>
    <w:rsid w:val="00CB2B39"/>
    <w:rsid w:val="00CD2AF7"/>
    <w:rsid w:val="00CD7B44"/>
    <w:rsid w:val="00CD7E20"/>
    <w:rsid w:val="00CF2ED1"/>
    <w:rsid w:val="00CF44F1"/>
    <w:rsid w:val="00D34A3A"/>
    <w:rsid w:val="00D379AB"/>
    <w:rsid w:val="00D447B0"/>
    <w:rsid w:val="00D60823"/>
    <w:rsid w:val="00D63763"/>
    <w:rsid w:val="00D77DD9"/>
    <w:rsid w:val="00D901C1"/>
    <w:rsid w:val="00D96776"/>
    <w:rsid w:val="00DB4846"/>
    <w:rsid w:val="00DB5E64"/>
    <w:rsid w:val="00DD225B"/>
    <w:rsid w:val="00DD5914"/>
    <w:rsid w:val="00DF1A6B"/>
    <w:rsid w:val="00E06104"/>
    <w:rsid w:val="00E24486"/>
    <w:rsid w:val="00E367EB"/>
    <w:rsid w:val="00E369BA"/>
    <w:rsid w:val="00E60FBD"/>
    <w:rsid w:val="00E65932"/>
    <w:rsid w:val="00E666D4"/>
    <w:rsid w:val="00E879AF"/>
    <w:rsid w:val="00EB244D"/>
    <w:rsid w:val="00ED1111"/>
    <w:rsid w:val="00ED4421"/>
    <w:rsid w:val="00EE1488"/>
    <w:rsid w:val="00EE389B"/>
    <w:rsid w:val="00EE7757"/>
    <w:rsid w:val="00EF636B"/>
    <w:rsid w:val="00F02084"/>
    <w:rsid w:val="00F05551"/>
    <w:rsid w:val="00F1001E"/>
    <w:rsid w:val="00F11264"/>
    <w:rsid w:val="00F440C5"/>
    <w:rsid w:val="00F45896"/>
    <w:rsid w:val="00F82F28"/>
    <w:rsid w:val="00F83216"/>
    <w:rsid w:val="00F8483B"/>
    <w:rsid w:val="00F855E6"/>
    <w:rsid w:val="00FE1A5E"/>
    <w:rsid w:val="00FE61C4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najash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1057-0A1D-44B5-A3A0-ADC49513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88</cp:revision>
  <cp:lastPrinted>2018-09-04T03:36:00Z</cp:lastPrinted>
  <dcterms:created xsi:type="dcterms:W3CDTF">2015-01-28T05:22:00Z</dcterms:created>
  <dcterms:modified xsi:type="dcterms:W3CDTF">2018-09-07T09:50:00Z</dcterms:modified>
</cp:coreProperties>
</file>