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B6" w:rsidRDefault="00357959" w:rsidP="00452FB6">
      <w:pPr>
        <w:ind w:firstLine="720"/>
        <w:rPr>
          <w:rFonts w:ascii="Traditional Arabic" w:hAnsi="Traditional Arabic" w:cs="Traditional Arabic"/>
          <w:b/>
          <w:bCs/>
          <w:color w:val="006600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8.9pt;margin-top:-71.6pt;width:198pt;height:157.7pt;z-index:251654144" strokecolor="white">
            <v:textbox style="mso-next-textbox:#_x0000_s1030">
              <w:txbxContent>
                <w:p w:rsidR="00452FB6" w:rsidRPr="006A4A83" w:rsidRDefault="00452FB6" w:rsidP="00452FB6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452FB6" w:rsidRPr="006A4A83" w:rsidRDefault="006A4A83" w:rsidP="00452FB6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   </w:t>
                  </w:r>
                  <w:r w:rsidR="00452FB6" w:rsidRPr="006A4A83"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>الاسم : ...............................</w:t>
                  </w:r>
                </w:p>
                <w:p w:rsidR="00452FB6" w:rsidRPr="006A4A83" w:rsidRDefault="006A4A83" w:rsidP="00452FB6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   </w:t>
                  </w:r>
                  <w:r w:rsidR="00452FB6" w:rsidRPr="006A4A83"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>الرقم الجامعي : .........................</w:t>
                  </w:r>
                </w:p>
                <w:p w:rsidR="006A4A83" w:rsidRPr="006A4A83" w:rsidRDefault="006A4A83" w:rsidP="006A4A83">
                  <w:pPr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          </w:t>
                  </w:r>
                  <w:r w:rsidRPr="006A4A83"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 الرقم التسلسلي : .....................</w:t>
                  </w:r>
                </w:p>
                <w:p w:rsidR="00B56091" w:rsidRPr="003128F0" w:rsidRDefault="00B56091" w:rsidP="006A4A83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عدد الصفحات : 6 صفحات</w:t>
                  </w:r>
                </w:p>
              </w:txbxContent>
            </v:textbox>
            <w10:wrap type="square"/>
          </v:shape>
        </w:pict>
      </w:r>
      <w:r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pict>
          <v:shape id="_x0000_s1028" type="#_x0000_t202" style="position:absolute;left:0;text-align:left;margin-left:306pt;margin-top:-71.95pt;width:198pt;height:152.95pt;z-index:251655168" strokecolor="white">
            <v:textbox style="mso-next-textbox:#_x0000_s1028">
              <w:txbxContent>
                <w:p w:rsidR="00452FB6" w:rsidRPr="006D663A" w:rsidRDefault="00452FB6" w:rsidP="00452FB6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452FB6" w:rsidRPr="006D663A" w:rsidRDefault="00452FB6" w:rsidP="00452FB6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 w:rsidRPr="006D663A"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  <w:t>المملكة العربية السعودية</w:t>
                  </w:r>
                </w:p>
                <w:p w:rsidR="00452FB6" w:rsidRPr="006D663A" w:rsidRDefault="00452FB6" w:rsidP="00452FB6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 w:rsidRPr="006D663A"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  <w:t>جامعة الملك سعود</w:t>
                  </w:r>
                </w:p>
                <w:p w:rsidR="00452FB6" w:rsidRDefault="00452FB6" w:rsidP="00452FB6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 w:rsidRPr="006D663A"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كلية الدراسات التطبيقية و خدمة المجتمع </w:t>
                  </w:r>
                </w:p>
                <w:p w:rsidR="00452FB6" w:rsidRPr="006D663A" w:rsidRDefault="00452FB6" w:rsidP="00452FB6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</w:rPr>
                  </w:pPr>
                  <w:r w:rsidRPr="006D663A"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قسم اللغة العربية </w:t>
                  </w:r>
                </w:p>
              </w:txbxContent>
            </v:textbox>
            <w10:wrap type="square"/>
          </v:shape>
        </w:pict>
      </w:r>
      <w:r w:rsidR="00B86499"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-742950</wp:posOffset>
            </wp:positionV>
            <wp:extent cx="894715" cy="952500"/>
            <wp:effectExtent l="19050" t="0" r="635" b="0"/>
            <wp:wrapNone/>
            <wp:docPr id="3" name="صورة 5" descr="Description: imagesCA2POAD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Description: imagesCA2POADJ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2FB6">
        <w:rPr>
          <w:rFonts w:ascii="Traditional Arabic" w:hAnsi="Traditional Arabic" w:cs="Traditional Arabic" w:hint="cs"/>
          <w:b/>
          <w:bCs/>
          <w:color w:val="006600"/>
          <w:sz w:val="32"/>
          <w:szCs w:val="32"/>
          <w:rtl/>
        </w:rPr>
        <w:t xml:space="preserve">                  </w:t>
      </w:r>
    </w:p>
    <w:tbl>
      <w:tblPr>
        <w:tblStyle w:val="a4"/>
        <w:tblpPr w:leftFromText="180" w:rightFromText="180" w:vertAnchor="text" w:horzAnchor="margin" w:tblpXSpec="center" w:tblpY="1242"/>
        <w:bidiVisual/>
        <w:tblW w:w="0" w:type="auto"/>
        <w:tblLook w:val="04A0"/>
      </w:tblPr>
      <w:tblGrid>
        <w:gridCol w:w="1979"/>
        <w:gridCol w:w="1979"/>
        <w:gridCol w:w="1979"/>
      </w:tblGrid>
      <w:tr w:rsidR="00B56091" w:rsidTr="00B56091">
        <w:trPr>
          <w:trHeight w:val="418"/>
        </w:trPr>
        <w:tc>
          <w:tcPr>
            <w:tcW w:w="1979" w:type="dxa"/>
          </w:tcPr>
          <w:p w:rsidR="00B56091" w:rsidRPr="00B56091" w:rsidRDefault="00B56091" w:rsidP="00B5609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أعمال السنة</w:t>
            </w:r>
          </w:p>
        </w:tc>
        <w:tc>
          <w:tcPr>
            <w:tcW w:w="1979" w:type="dxa"/>
          </w:tcPr>
          <w:p w:rsidR="00B56091" w:rsidRPr="00B56091" w:rsidRDefault="00B56091" w:rsidP="00B5609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درجة الاختبار</w:t>
            </w:r>
          </w:p>
        </w:tc>
        <w:tc>
          <w:tcPr>
            <w:tcW w:w="1979" w:type="dxa"/>
          </w:tcPr>
          <w:p w:rsidR="00B56091" w:rsidRPr="00B56091" w:rsidRDefault="00B56091" w:rsidP="00B5609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المجموع</w:t>
            </w:r>
          </w:p>
        </w:tc>
      </w:tr>
      <w:tr w:rsidR="00B56091" w:rsidTr="00B56091">
        <w:trPr>
          <w:trHeight w:val="429"/>
        </w:trPr>
        <w:tc>
          <w:tcPr>
            <w:tcW w:w="1979" w:type="dxa"/>
          </w:tcPr>
          <w:p w:rsidR="00B56091" w:rsidRPr="00B56091" w:rsidRDefault="00B56091" w:rsidP="00B5609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60</w:t>
            </w:r>
          </w:p>
        </w:tc>
        <w:tc>
          <w:tcPr>
            <w:tcW w:w="1979" w:type="dxa"/>
          </w:tcPr>
          <w:p w:rsidR="00B56091" w:rsidRPr="00B56091" w:rsidRDefault="00B56091" w:rsidP="00B5609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40</w:t>
            </w:r>
          </w:p>
        </w:tc>
        <w:tc>
          <w:tcPr>
            <w:tcW w:w="1979" w:type="dxa"/>
          </w:tcPr>
          <w:p w:rsidR="00B56091" w:rsidRPr="00B56091" w:rsidRDefault="00B56091" w:rsidP="00B5609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B5609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100</w:t>
            </w:r>
          </w:p>
        </w:tc>
      </w:tr>
      <w:tr w:rsidR="00B56091" w:rsidTr="00B56091">
        <w:trPr>
          <w:trHeight w:val="351"/>
        </w:trPr>
        <w:tc>
          <w:tcPr>
            <w:tcW w:w="1979" w:type="dxa"/>
          </w:tcPr>
          <w:p w:rsidR="00B56091" w:rsidRDefault="00B56091" w:rsidP="00B56091">
            <w:pPr>
              <w:rPr>
                <w:rFonts w:ascii="Traditional Arabic" w:hAnsi="Traditional Arabic" w:cs="Traditional Arabic"/>
                <w:b/>
                <w:bCs/>
                <w:color w:val="006600"/>
                <w:sz w:val="32"/>
                <w:szCs w:val="32"/>
                <w:rtl/>
              </w:rPr>
            </w:pPr>
          </w:p>
        </w:tc>
        <w:tc>
          <w:tcPr>
            <w:tcW w:w="1979" w:type="dxa"/>
          </w:tcPr>
          <w:p w:rsidR="00B56091" w:rsidRDefault="00B56091" w:rsidP="00B56091">
            <w:pPr>
              <w:rPr>
                <w:rFonts w:ascii="Traditional Arabic" w:hAnsi="Traditional Arabic" w:cs="Traditional Arabic"/>
                <w:b/>
                <w:bCs/>
                <w:color w:val="006600"/>
                <w:sz w:val="32"/>
                <w:szCs w:val="32"/>
                <w:rtl/>
              </w:rPr>
            </w:pPr>
          </w:p>
        </w:tc>
        <w:tc>
          <w:tcPr>
            <w:tcW w:w="1979" w:type="dxa"/>
          </w:tcPr>
          <w:p w:rsidR="00B56091" w:rsidRDefault="00B56091" w:rsidP="00B56091">
            <w:pPr>
              <w:rPr>
                <w:rFonts w:ascii="Traditional Arabic" w:hAnsi="Traditional Arabic" w:cs="Traditional Arabic"/>
                <w:b/>
                <w:bCs/>
                <w:color w:val="006600"/>
                <w:sz w:val="32"/>
                <w:szCs w:val="32"/>
                <w:rtl/>
              </w:rPr>
            </w:pPr>
          </w:p>
        </w:tc>
      </w:tr>
    </w:tbl>
    <w:p w:rsidR="00B86499" w:rsidRDefault="00357959" w:rsidP="00452FB6">
      <w:pPr>
        <w:rPr>
          <w:rFonts w:ascii="Traditional Arabic" w:hAnsi="Traditional Arabic" w:cs="Traditional Arabic"/>
          <w:b/>
          <w:bCs/>
          <w:color w:val="006600"/>
          <w:sz w:val="32"/>
          <w:szCs w:val="32"/>
          <w:rtl/>
        </w:rPr>
      </w:pPr>
      <w:r w:rsidRPr="00357959">
        <w:rPr>
          <w:rFonts w:ascii="Traditional Arabic" w:hAnsi="Traditional Arabic" w:cs="Akhbar MT"/>
          <w:b/>
          <w:bCs/>
          <w:noProof/>
          <w:sz w:val="32"/>
          <w:szCs w:val="32"/>
          <w:u w:val="single"/>
          <w:rtl/>
        </w:rPr>
        <w:pict>
          <v:shape id="_x0000_s1029" type="#_x0000_t202" style="position:absolute;left:0;text-align:left;margin-left:-145.25pt;margin-top:29.85pt;width:452.25pt;height:36.75pt;z-index:251656192;mso-position-horizontal-relative:text;mso-position-vertical-relative:text" filled="f" strokecolor="white">
            <v:textbox style="mso-next-textbox:#_x0000_s1029">
              <w:txbxContent>
                <w:p w:rsidR="00452FB6" w:rsidRDefault="00452FB6" w:rsidP="00452FB6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الاختبار النهائي لمادة البلاغة في القرآن الكريم و السنة النبوية  ( 205عرب ) للعام الجامعي 1432/1433هـ </w:t>
                  </w:r>
                </w:p>
                <w:p w:rsidR="00452FB6" w:rsidRPr="003128F0" w:rsidRDefault="00452FB6" w:rsidP="00452FB6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B56091" w:rsidRDefault="00B56091" w:rsidP="00B56091">
      <w:pPr>
        <w:rPr>
          <w:rFonts w:ascii="Traditional Arabic" w:hAnsi="Traditional Arabic" w:cs="Traditional Arabic"/>
          <w:b/>
          <w:bCs/>
          <w:color w:val="006600"/>
          <w:sz w:val="32"/>
          <w:szCs w:val="32"/>
          <w:rtl/>
        </w:rPr>
      </w:pPr>
    </w:p>
    <w:p w:rsidR="006A4A83" w:rsidRDefault="00357959" w:rsidP="00B56091">
      <w:pPr>
        <w:ind w:left="-625"/>
        <w:rPr>
          <w:rFonts w:ascii="Traditional Arabic" w:hAnsi="Traditional Arabic" w:cs="Akhbar MT"/>
          <w:b/>
          <w:bCs/>
          <w:sz w:val="32"/>
          <w:szCs w:val="32"/>
          <w:u w:val="single"/>
          <w:rtl/>
        </w:rPr>
      </w:pPr>
      <w:r w:rsidRPr="00357959">
        <w:rPr>
          <w:rFonts w:ascii="Traditional Arabic" w:hAnsi="Traditional Arabic" w:cs="Akhbar MT"/>
          <w:b/>
          <w:bCs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90.75pt;margin-top:20.5pt;width:594.75pt;height:.05pt;flip:x;z-index:251657216" o:connectortype="straight" strokecolor="red" strokeweight="3pt">
            <w10:wrap anchorx="page"/>
          </v:shape>
        </w:pict>
      </w:r>
    </w:p>
    <w:p w:rsidR="00452FB6" w:rsidRPr="006A4A83" w:rsidRDefault="00452FB6" w:rsidP="00B56091">
      <w:pPr>
        <w:ind w:left="-625"/>
        <w:rPr>
          <w:rFonts w:ascii="Traditional Arabic" w:hAnsi="Traditional Arabic" w:cs="Traditional Arabic"/>
          <w:b/>
          <w:bCs/>
          <w:color w:val="006600"/>
          <w:sz w:val="28"/>
          <w:szCs w:val="28"/>
          <w:rtl/>
        </w:rPr>
      </w:pPr>
      <w:r w:rsidRPr="006A4A83">
        <w:rPr>
          <w:rFonts w:ascii="Traditional Arabic" w:hAnsi="Traditional Arabic" w:cs="Akhbar MT" w:hint="cs"/>
          <w:b/>
          <w:bCs/>
          <w:sz w:val="32"/>
          <w:szCs w:val="32"/>
          <w:u w:val="single"/>
          <w:rtl/>
        </w:rPr>
        <w:t xml:space="preserve">السؤال الأول : </w:t>
      </w:r>
      <w:r w:rsidR="00B56091"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B56091" w:rsidRPr="006A4A8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أجيبي بعلامة (  </w:t>
      </w:r>
      <w:r w:rsidR="00B56091" w:rsidRPr="006A4A83">
        <w:rPr>
          <w:rFonts w:ascii="Traditional Arabic" w:hAnsi="Traditional Arabic"/>
          <w:b/>
          <w:bCs/>
          <w:sz w:val="32"/>
          <w:szCs w:val="32"/>
          <w:rtl/>
        </w:rPr>
        <w:t>√</w:t>
      </w:r>
      <w:r w:rsidR="00B56091" w:rsidRPr="006A4A8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) أمام الإجابة الصحيحة و علامة ( </w:t>
      </w:r>
      <w:r w:rsidR="00B56091" w:rsidRPr="006A4A83">
        <w:rPr>
          <w:rFonts w:ascii="Traditional Arabic" w:hAnsi="Traditional Arabic" w:cs="Traditional Arabic"/>
          <w:b/>
          <w:bCs/>
          <w:sz w:val="32"/>
          <w:szCs w:val="32"/>
        </w:rPr>
        <w:t>X</w:t>
      </w:r>
      <w:r w:rsidR="00B56091" w:rsidRPr="006A4A8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) أمام الإجابة الخاطئة :</w:t>
      </w:r>
    </w:p>
    <w:p w:rsidR="00452FB6" w:rsidRPr="006A4A83" w:rsidRDefault="00452FB6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يعرف التنجيم بأنه " ما يرويه جمع يستحيل تواطؤهم على الكذب عن جمع مثلهم في كل مراحل السند من أوله إلى آخره (               )</w:t>
      </w:r>
    </w:p>
    <w:p w:rsidR="00452FB6" w:rsidRPr="006A4A83" w:rsidRDefault="00452FB6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نزل جبريل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</w:rPr>
        <w:sym w:font="AGA Arabesque" w:char="F075"/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على النبي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</w:rPr>
        <w:sym w:font="AGA Arabesque" w:char="F072"/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متمثلا شكل رجل ، و ل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م ينزل بصورته ملكا في مثل ص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لص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لة الجرس </w:t>
      </w:r>
      <w:r w:rsidR="00AF0AEA"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452FB6" w:rsidRPr="006A4A83" w:rsidRDefault="00E12950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 أش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هر الذين دخلوا </w:t>
      </w:r>
      <w:r w:rsidR="00AF0AEA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في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الإس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ــــــــ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لام بسبب إعجابهم بإع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ــــــــــ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از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القرآن ع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="00AF0AEA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ـــــمر بن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</w:t>
      </w:r>
      <w:r w:rsidR="00AF0AEA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ط</w:t>
      </w:r>
      <w:r w:rsid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ــــــــــ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اب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74"/>
      </w:r>
      <w:r w:rsidR="00AF0AEA" w:rsidRPr="006A4A83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AF0AEA"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AF0AEA" w:rsidRPr="006A4A83" w:rsidRDefault="00AF0AEA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الأحرف السبعة موجودة في المصحف العثماني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AF0AEA" w:rsidRPr="006A4A83" w:rsidRDefault="00AF0AEA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أسُّ طرافة العبارة ( الابتكار ) في حكاية الخبر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AF0AEA" w:rsidRPr="006A4A83" w:rsidRDefault="00AF0AEA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كره النبي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72"/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سجع الكهان ، و حذر منه و نهى عنه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AF0AEA" w:rsidRPr="006A4A83" w:rsidRDefault="00AF0AEA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 السبل ) مجموعة تأتي في القرآن الكريم تدل على طريق الحق و تأتي مف</w:t>
      </w:r>
      <w:r w:rsidR="00FE210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ردة ( سبيل ) للدلالة على طرق الض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لال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AF0AEA" w:rsidRPr="006A4A83" w:rsidRDefault="00AF0AEA" w:rsidP="00421A62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قال تعالى : </w:t>
      </w:r>
      <w:r w:rsidRPr="006A4A83">
        <w:rPr>
          <w:rStyle w:val="st1"/>
          <w:rFonts w:ascii="Arial" w:hAnsi="Arial" w:cs="Arial" w:hint="cs"/>
          <w:color w:val="000000"/>
          <w:sz w:val="28"/>
          <w:szCs w:val="28"/>
        </w:rPr>
        <w:sym w:font="AGA Arabesque" w:char="F05D"/>
      </w:r>
      <w:r w:rsidRPr="006A4A83">
        <w:rPr>
          <w:rStyle w:val="st1"/>
          <w:rFonts w:ascii="Arial" w:hAnsi="Arial" w:cs="Arial"/>
          <w:color w:val="000000"/>
          <w:sz w:val="28"/>
          <w:szCs w:val="28"/>
        </w:rPr>
        <w:t xml:space="preserve"> </w:t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>يَا أَيُّهَا الَّذِينَ آَمَنُوا هَلْ أَدُلُّكُمْ عَلَى تِجَارَةٍ تُنجِيكُم مِّنْ عَذَابٍ أَلِيمٍ</w:t>
      </w:r>
      <w:r w:rsidRPr="006A4A83">
        <w:rPr>
          <w:rStyle w:val="st1"/>
          <w:rFonts w:ascii="Arial" w:hAnsi="Arial" w:cs="Arial"/>
          <w:color w:val="000000"/>
          <w:sz w:val="28"/>
          <w:szCs w:val="28"/>
        </w:rPr>
        <w:sym w:font="AGA Arabesque" w:char="F05B"/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جاءت </w:t>
      </w:r>
      <w:r w:rsidR="00421A62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تجارة </w:t>
      </w:r>
      <w:r w:rsidR="00421A62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)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نكرة للتعظيم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AF0AEA" w:rsidRPr="006A4A83" w:rsidRDefault="00AF0AEA" w:rsidP="00AF0AEA">
      <w:pPr>
        <w:pStyle w:val="a3"/>
        <w:numPr>
          <w:ilvl w:val="0"/>
          <w:numId w:val="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الفواصل الموشـَّحة هي: التي يكون معنى الآية مشيرا إلى هذه الفاصلة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AF0AEA" w:rsidRPr="006A4A83" w:rsidRDefault="00AF0AEA" w:rsidP="00AF0AEA">
      <w:pPr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10.أجمع العلماء على أن سور القرآن الكريم رتبت بشكل توقيفي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  <w:rtl/>
        </w:rPr>
        <w:t>(               )</w:t>
      </w:r>
    </w:p>
    <w:p w:rsidR="006A4A83" w:rsidRPr="006A4A83" w:rsidRDefault="00357959" w:rsidP="00AF0AEA">
      <w:pPr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34" style="position:absolute;left:0;text-align:left;margin-left:-66pt;margin-top:1.25pt;width:87pt;height:50.35pt;z-index:251658240" coordorigin="3495,15195" coordsize="1740,1007"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033" type="#_x0000_t66" style="position:absolute;left:3660;top:15195;width:1575;height:1007"/>
            <v:shape id="_x0000_s1032" type="#_x0000_t202" style="position:absolute;left:3495;top:15383;width:1448;height:819;mso-width-relative:margin;mso-height-relative:margin" filled="f" stroked="f">
              <v:textbox>
                <w:txbxContent>
                  <w:p w:rsidR="00B56091" w:rsidRPr="00B56091" w:rsidRDefault="00B56091" w:rsidP="00B56091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B56091"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تابع </w:t>
                    </w:r>
                  </w:p>
                </w:txbxContent>
              </v:textbox>
            </v:shape>
            <w10:wrap anchorx="page"/>
          </v:group>
        </w:pict>
      </w:r>
    </w:p>
    <w:p w:rsidR="00AF0AEA" w:rsidRPr="006A4A83" w:rsidRDefault="00AF0AEA" w:rsidP="00AF0AEA">
      <w:pPr>
        <w:ind w:left="36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lastRenderedPageBreak/>
        <w:t>السؤال الثاني :</w:t>
      </w: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عددي اثنين لكل مما يأتي :</w:t>
      </w:r>
    </w:p>
    <w:p w:rsidR="00AF0AEA" w:rsidRPr="006A4A83" w:rsidRDefault="00AF0AEA" w:rsidP="00AF0AEA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خصائص التشبيه في القرآن الكريم: </w:t>
      </w:r>
    </w:p>
    <w:p w:rsidR="00AF0AEA" w:rsidRPr="006A4A83" w:rsidRDefault="00AF0AEA" w:rsidP="00AF0AEA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AF0AEA" w:rsidP="00AF0AEA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AF0AEA" w:rsidP="00AF0AEA">
      <w:pPr>
        <w:pStyle w:val="a3"/>
        <w:numPr>
          <w:ilvl w:val="0"/>
          <w:numId w:val="3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أسباب فصاحة النبي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72"/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</w:p>
    <w:p w:rsidR="00AF0AEA" w:rsidRPr="006A4A83" w:rsidRDefault="00AF0AEA" w:rsidP="00AF0AEA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AF0AEA" w:rsidP="00AF0AEA">
      <w:pPr>
        <w:pStyle w:val="a3"/>
        <w:ind w:left="108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B56091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</w:t>
      </w:r>
      <w:r w:rsidR="00AF0AEA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ج- صـــور الوحـــــــي :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1-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2-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B56091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="00AF0AEA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د- حكم تعدد القراءات في القرآن الكريم :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1-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2-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B56091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="00AF0AEA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هــ- أشهر كتاب الوحي :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1-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2-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B56091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="00AF0AEA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و- طرق الحوار في الحديث الشريف :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>1-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ab/>
        <w:t xml:space="preserve">2- </w:t>
      </w:r>
      <w:r w:rsidR="00B86499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</w:t>
      </w:r>
    </w:p>
    <w:p w:rsidR="006A4A83" w:rsidRDefault="006A4A83" w:rsidP="00AF0AEA">
      <w:pPr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6A4A83" w:rsidRDefault="00357959" w:rsidP="00AF0AEA">
      <w:pPr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357959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35" style="position:absolute;left:0;text-align:left;margin-left:-55.15pt;margin-top:.15pt;width:87pt;height:50.35pt;z-index:251659264" coordorigin="3495,15195" coordsize="1740,1007">
            <v:shape id="_x0000_s1036" type="#_x0000_t66" style="position:absolute;left:3660;top:15195;width:1575;height:1007"/>
            <v:shape id="_x0000_s1037" type="#_x0000_t202" style="position:absolute;left:3495;top:15383;width:1448;height:819;mso-width-relative:margin;mso-height-relative:margin" filled="f" stroked="f">
              <v:textbox>
                <w:txbxContent>
                  <w:p w:rsidR="00B56091" w:rsidRPr="00B56091" w:rsidRDefault="00B56091" w:rsidP="00B56091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B56091"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تابع </w:t>
                    </w:r>
                  </w:p>
                </w:txbxContent>
              </v:textbox>
            </v:shape>
            <w10:wrap anchorx="page"/>
          </v:group>
        </w:pict>
      </w:r>
    </w:p>
    <w:p w:rsidR="00AF0AEA" w:rsidRPr="006A4A83" w:rsidRDefault="00AF0AEA" w:rsidP="00AF0AEA">
      <w:pPr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lastRenderedPageBreak/>
        <w:t xml:space="preserve">السؤال الثالث : </w:t>
      </w:r>
    </w:p>
    <w:p w:rsidR="00491A5E" w:rsidRPr="006A4A83" w:rsidRDefault="00491A5E" w:rsidP="00491A5E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وضحي الغرض البلاغي مما يأتي :</w:t>
      </w:r>
    </w:p>
    <w:p w:rsidR="00421A62" w:rsidRPr="006A4A83" w:rsidRDefault="00491A5E" w:rsidP="00421A62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قال تعالى : </w:t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</w:rPr>
        <w:sym w:font="AGA Arabesque" w:char="F05D"/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 xml:space="preserve">وَمَا تَسْأَلُهُمْ عَلَيْهِ مِنْ أَجْرٍ إِنْ هُوَ إِلَّا </w:t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u w:val="single"/>
          <w:rtl/>
        </w:rPr>
        <w:t>ذِكْرٌ</w:t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 xml:space="preserve"> لِلْعَالَمِينَ</w:t>
      </w:r>
      <w:r w:rsidRPr="006A4A83">
        <w:rPr>
          <w:rFonts w:ascii="Traditional Arabic" w:hAnsi="Traditional Arabic" w:cs="Traditional Arabic"/>
          <w:b/>
          <w:bCs/>
          <w:sz w:val="28"/>
          <w:szCs w:val="28"/>
        </w:rPr>
        <w:sym w:font="AGA Arabesque" w:char="F05B"/>
      </w:r>
      <w:r w:rsidR="00421A62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( ما الغرض من التنكير ؟ ) </w:t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</w:t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491A5E" w:rsidRPr="006A4A83" w:rsidRDefault="00491A5E" w:rsidP="00491A5E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 قال :</w:t>
      </w:r>
      <w:r w:rsidRPr="006A4A83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5D"/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>وَالسَّارِقُ وَالسَّارِقَةُ فَاقْطَعُوا أَيْدِيَهُمَا جَزَاءً بِمَا كَسَبَا نَكَالاً مِّنَ اللَّهِ وَاللَّهُ عَزِيزٌ حَكِيمٌ</w:t>
      </w:r>
      <w:r w:rsidRPr="006A4A83">
        <w:rPr>
          <w:rStyle w:val="st1"/>
          <w:rFonts w:ascii="Arial" w:hAnsi="Arial" w:cs="Arial"/>
          <w:color w:val="222222"/>
          <w:sz w:val="28"/>
          <w:szCs w:val="28"/>
          <w:rtl/>
        </w:rPr>
        <w:t xml:space="preserve">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</w:rPr>
        <w:t xml:space="preserve">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6A4A83">
        <w:rPr>
          <w:rFonts w:ascii="Traditional Arabic" w:hAnsi="Traditional Arabic" w:cs="Traditional Arabic"/>
          <w:b/>
          <w:bCs/>
          <w:sz w:val="28"/>
          <w:szCs w:val="28"/>
        </w:rPr>
        <w:sym w:font="AGA Arabesque" w:char="F05B"/>
      </w:r>
    </w:p>
    <w:p w:rsidR="00421A62" w:rsidRPr="006A4A83" w:rsidRDefault="00FE210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 ما الغرض من تقديم السارق</w:t>
      </w:r>
      <w:r w:rsidR="00421A62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على السارق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ة</w:t>
      </w:r>
      <w:r w:rsidR="00421A62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) ؟</w:t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</w:t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491A5E" w:rsidRPr="006A4A83" w:rsidRDefault="00491A5E" w:rsidP="00491A5E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 قال :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5D"/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>وَمَا تِلْكَ بِيَمِينِكَ يَا مُوسَى</w:t>
      </w:r>
      <w:r w:rsidRPr="006A4A83">
        <w:rPr>
          <w:rStyle w:val="st1"/>
          <w:rFonts w:ascii="Arial" w:hAnsi="Arial" w:cs="Arial"/>
          <w:color w:val="222222"/>
          <w:sz w:val="28"/>
          <w:szCs w:val="28"/>
        </w:rPr>
        <w:sym w:font="AGA Arabesque" w:char="F023"/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 xml:space="preserve">قَالَ </w:t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u w:val="single"/>
          <w:rtl/>
        </w:rPr>
        <w:t>هِيَ</w:t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 xml:space="preserve"> عَصَايَ أَتَوَكَّأُ عَلَيْهَا وَأَهُشُّ بِهَا عَلَى غَنَمِي وَلِيَ فِيهَا مَآرِبُ أُخْرَى</w:t>
      </w:r>
      <w:r w:rsidRPr="006A4A83">
        <w:rPr>
          <w:rFonts w:ascii="Traditional Arabic" w:hAnsi="Traditional Arabic" w:cs="Traditional Arabic"/>
          <w:b/>
          <w:bCs/>
          <w:sz w:val="28"/>
          <w:szCs w:val="28"/>
        </w:rPr>
        <w:sym w:font="AGA Arabesque" w:char="F05B"/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( ما الغرض من الذكر ؟ ) </w:t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</w:t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421A62" w:rsidRPr="006A4A83" w:rsidRDefault="00421A62" w:rsidP="00491A5E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 قال : 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</w:rPr>
        <w:sym w:font="AGA Arabesque" w:char="F05D"/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>كَلاَّ إِذَا بَلَغَتْ التَّرَاقِيَ</w:t>
      </w:r>
      <w:r w:rsidRPr="006A4A83">
        <w:rPr>
          <w:rStyle w:val="st1"/>
          <w:rFonts w:ascii="Arial" w:hAnsi="Arial" w:cs="Arial"/>
          <w:color w:val="222222"/>
          <w:sz w:val="28"/>
          <w:szCs w:val="28"/>
          <w:rtl/>
        </w:rPr>
        <w:t xml:space="preserve"> </w:t>
      </w:r>
      <w:r w:rsidRPr="006A4A83">
        <w:rPr>
          <w:rStyle w:val="st1"/>
          <w:rFonts w:ascii="Arial" w:hAnsi="Arial" w:cs="Arial"/>
          <w:b/>
          <w:bCs/>
          <w:color w:val="000000"/>
          <w:sz w:val="28"/>
          <w:szCs w:val="28"/>
          <w:rtl/>
        </w:rPr>
        <w:t>وَقِيلَ مَنْ رَاقٍ</w:t>
      </w:r>
      <w:r w:rsidRPr="006A4A83">
        <w:rPr>
          <w:rFonts w:ascii="Traditional Arabic" w:hAnsi="Traditional Arabic" w:cs="Traditional Arabic"/>
          <w:b/>
          <w:bCs/>
          <w:sz w:val="28"/>
          <w:szCs w:val="28"/>
        </w:rPr>
        <w:sym w:font="AGA Arabesque" w:char="F05B"/>
      </w:r>
    </w:p>
    <w:p w:rsidR="00421A62" w:rsidRPr="006A4A83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ما الغرض من الحذف ؟ </w:t>
      </w:r>
    </w:p>
    <w:p w:rsidR="00421A62" w:rsidRDefault="00421A62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</w:t>
      </w:r>
    </w:p>
    <w:p w:rsidR="006A4A83" w:rsidRPr="006A4A83" w:rsidRDefault="006A4A83" w:rsidP="00421A62">
      <w:pPr>
        <w:pStyle w:val="a3"/>
        <w:ind w:left="180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</w:rPr>
      </w:pPr>
    </w:p>
    <w:p w:rsidR="00421A62" w:rsidRPr="006A4A83" w:rsidRDefault="00421A62" w:rsidP="00421A62">
      <w:pPr>
        <w:pStyle w:val="a3"/>
        <w:numPr>
          <w:ilvl w:val="0"/>
          <w:numId w:val="4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أجيبي عما هو مطلوب بين الأقواس :</w:t>
      </w:r>
    </w:p>
    <w:p w:rsidR="00421A62" w:rsidRPr="006A4A83" w:rsidRDefault="00421A62" w:rsidP="00421A62">
      <w:pPr>
        <w:pStyle w:val="a3"/>
        <w:numPr>
          <w:ilvl w:val="0"/>
          <w:numId w:val="6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يخلو الحديث الشريف من وصف الحب و ال</w:t>
      </w:r>
      <w:r w:rsidR="0030587C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جمال و الطبيعة (عللي ذلك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</w:p>
    <w:p w:rsidR="0030587C" w:rsidRPr="006A4A83" w:rsidRDefault="0030587C" w:rsidP="006E1A29">
      <w:pPr>
        <w:ind w:left="108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</w:rPr>
        <w:t xml:space="preserve"> </w:t>
      </w:r>
    </w:p>
    <w:p w:rsidR="0030587C" w:rsidRPr="006A4A83" w:rsidRDefault="00357959" w:rsidP="0030587C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38" style="position:absolute;left:0;text-align:left;margin-left:-62.25pt;margin-top:0;width:87pt;height:50.35pt;z-index:251660288" coordorigin="3495,15195" coordsize="1740,1007">
            <v:shape id="_x0000_s1039" type="#_x0000_t66" style="position:absolute;left:3660;top:15195;width:1575;height:1007"/>
            <v:shape id="_x0000_s1040" type="#_x0000_t202" style="position:absolute;left:3495;top:15383;width:1448;height:819;mso-width-relative:margin;mso-height-relative:margin" filled="f" stroked="f">
              <v:textbox>
                <w:txbxContent>
                  <w:p w:rsidR="00B56091" w:rsidRPr="00B56091" w:rsidRDefault="00B56091" w:rsidP="00B56091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B56091"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تابع </w:t>
                    </w:r>
                  </w:p>
                </w:txbxContent>
              </v:textbox>
            </v:shape>
            <w10:wrap anchorx="page"/>
          </v:group>
        </w:pict>
      </w:r>
    </w:p>
    <w:p w:rsidR="00421A62" w:rsidRPr="006A4A83" w:rsidRDefault="00421A62" w:rsidP="0030587C">
      <w:pPr>
        <w:pStyle w:val="a3"/>
        <w:numPr>
          <w:ilvl w:val="0"/>
          <w:numId w:val="6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 xml:space="preserve">من أكثر الكلمات ورودا في القرآن الكريم القلب ( اذكري معنى من معاني القلب في القرآن الكريم مع التمثيل ) </w:t>
      </w:r>
    </w:p>
    <w:p w:rsidR="0030587C" w:rsidRPr="006A4A83" w:rsidRDefault="0030587C" w:rsidP="006A4A83">
      <w:pPr>
        <w:ind w:left="108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 xml:space="preserve">........................................................................................................................................................................................ </w:t>
      </w:r>
    </w:p>
    <w:p w:rsidR="00421A62" w:rsidRPr="006A4A83" w:rsidRDefault="00421A62" w:rsidP="00421A62">
      <w:pPr>
        <w:pStyle w:val="a3"/>
        <w:numPr>
          <w:ilvl w:val="0"/>
          <w:numId w:val="6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يطلق على الكلمة الأخيرة في الآية القرآنية ( الفاصلة ) و في الشعر ( القافية ) </w:t>
      </w:r>
      <w:r w:rsidR="00B86499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قارني بين الفاصلة و القافية ) </w:t>
      </w:r>
    </w:p>
    <w:p w:rsidR="0030587C" w:rsidRPr="006A4A83" w:rsidRDefault="0030587C" w:rsidP="006A4A83">
      <w:pPr>
        <w:ind w:left="108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</w:rPr>
        <w:t xml:space="preserve"> </w:t>
      </w:r>
    </w:p>
    <w:p w:rsidR="00421A62" w:rsidRPr="006A4A83" w:rsidRDefault="00421A62" w:rsidP="00421A62">
      <w:pPr>
        <w:pStyle w:val="a3"/>
        <w:numPr>
          <w:ilvl w:val="0"/>
          <w:numId w:val="6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أكثر الفتن التي ظهرت في العصر العباسي القول بالصرفة ( ما المقصود بالصرفة ، و من الذي قال بها) </w:t>
      </w:r>
    </w:p>
    <w:p w:rsidR="0030587C" w:rsidRPr="006A4A83" w:rsidRDefault="0030587C" w:rsidP="006E1A29">
      <w:pPr>
        <w:ind w:left="1080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</w:t>
      </w:r>
      <w:r w:rsidR="006E1A29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</w:t>
      </w: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</w:t>
      </w:r>
      <w:r w:rsidR="006E1A29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</w:t>
      </w:r>
    </w:p>
    <w:p w:rsidR="0030587C" w:rsidRPr="006A4A83" w:rsidRDefault="00421A62" w:rsidP="006E1A29">
      <w:pPr>
        <w:pStyle w:val="a3"/>
        <w:numPr>
          <w:ilvl w:val="0"/>
          <w:numId w:val="6"/>
        </w:numPr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القراءات هي </w:t>
      </w:r>
      <w:r w:rsidR="0030587C" w:rsidRPr="006A4A8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30587C"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</w:t>
      </w:r>
      <w:r w:rsidR="006E1A29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</w:t>
      </w:r>
    </w:p>
    <w:p w:rsidR="006D16E7" w:rsidRDefault="0030587C" w:rsidP="006D16E7">
      <w:pPr>
        <w:pStyle w:val="a3"/>
        <w:ind w:left="1080"/>
        <w:jc w:val="both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 w:rsidRPr="006A4A83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</w:t>
      </w:r>
      <w:r w:rsidR="006E1A29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</w:t>
      </w:r>
      <w:r w:rsidR="006E1A2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 w:rsidR="00421A62" w:rsidRPr="006E1A2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شروط القراءة الصحيحة </w:t>
      </w:r>
      <w:r w:rsidR="00421A62" w:rsidRPr="006E1A29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</w:t>
      </w:r>
      <w:r w:rsidRPr="006E1A29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</w:t>
      </w:r>
      <w:r w:rsidR="00421A62" w:rsidRPr="006E1A29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 xml:space="preserve">...... </w:t>
      </w:r>
      <w:r w:rsidRPr="006E1A2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أكملي الفراغات في العبارة السابقة )</w:t>
      </w:r>
    </w:p>
    <w:p w:rsidR="006D16E7" w:rsidRDefault="006D16E7" w:rsidP="006D16E7">
      <w:pPr>
        <w:pStyle w:val="a3"/>
        <w:numPr>
          <w:ilvl w:val="0"/>
          <w:numId w:val="6"/>
        </w:numPr>
        <w:ind w:left="935"/>
        <w:jc w:val="both"/>
        <w:rPr>
          <w:rFonts w:ascii="Traditional Arabic" w:hAnsi="Traditional Arabic" w:cs="Traditional Arabic" w:hint="cs"/>
          <w:b/>
          <w:bCs/>
          <w:sz w:val="28"/>
          <w:szCs w:val="28"/>
        </w:rPr>
      </w:pPr>
      <w:r w:rsidRPr="006D16E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 أشهر الصحف التي كتبت في عهد الصحابة للحديث الشريف ( صحيفة همام ) ( من صاحبها ، و من الذي كتبها ، و أين أجدها )</w:t>
      </w:r>
    </w:p>
    <w:p w:rsidR="006D16E7" w:rsidRDefault="006D16E7" w:rsidP="006D16E7">
      <w:pPr>
        <w:pStyle w:val="a3"/>
        <w:ind w:left="935"/>
        <w:jc w:val="both"/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</w:pPr>
      <w:r w:rsidRPr="006D16E7"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</w:t>
      </w:r>
    </w:p>
    <w:p w:rsidR="006D16E7" w:rsidRDefault="006D16E7" w:rsidP="006D16E7">
      <w:pPr>
        <w:pStyle w:val="a3"/>
        <w:ind w:left="935"/>
        <w:jc w:val="both"/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</w:pPr>
    </w:p>
    <w:p w:rsidR="006D16E7" w:rsidRDefault="006D16E7" w:rsidP="006D16E7">
      <w:pPr>
        <w:pStyle w:val="a3"/>
        <w:ind w:left="935"/>
        <w:jc w:val="both"/>
        <w:rPr>
          <w:rFonts w:ascii="Traditional Arabic" w:hAnsi="Traditional Arabic" w:cs="Traditional Arabic" w:hint="cs"/>
          <w:b/>
          <w:bCs/>
          <w:color w:val="BFBFBF" w:themeColor="background1" w:themeShade="BF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</w:rPr>
        <w:pict>
          <v:group id="_x0000_s1041" style="position:absolute;left:0;text-align:left;margin-left:-58.9pt;margin-top:21.55pt;width:87pt;height:50.35pt;z-index:251661312" coordorigin="3495,15195" coordsize="1740,1007">
            <v:shape id="_x0000_s1042" type="#_x0000_t66" style="position:absolute;left:3660;top:15195;width:1575;height:1007"/>
            <v:shape id="_x0000_s1043" type="#_x0000_t202" style="position:absolute;left:3495;top:15383;width:1448;height:819;mso-width-relative:margin;mso-height-relative:margin" filled="f" stroked="f">
              <v:textbox>
                <w:txbxContent>
                  <w:p w:rsidR="00B56091" w:rsidRPr="00B56091" w:rsidRDefault="00B56091" w:rsidP="00B56091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B56091"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تابع </w:t>
                    </w:r>
                  </w:p>
                </w:txbxContent>
              </v:textbox>
            </v:shape>
            <w10:wrap anchorx="page"/>
          </v:group>
        </w:pict>
      </w:r>
    </w:p>
    <w:p w:rsidR="006D16E7" w:rsidRPr="006D16E7" w:rsidRDefault="006D16E7" w:rsidP="006D16E7">
      <w:pPr>
        <w:pStyle w:val="a3"/>
        <w:ind w:left="935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sz w:val="28"/>
          <w:szCs w:val="28"/>
          <w:rtl/>
        </w:rPr>
      </w:pPr>
    </w:p>
    <w:p w:rsidR="0030587C" w:rsidRPr="006E1A29" w:rsidRDefault="0030587C" w:rsidP="006E1A29">
      <w:pPr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lastRenderedPageBreak/>
        <w:t>السؤال الرابع :</w:t>
      </w:r>
      <w:r w:rsidR="006E1A29" w:rsidRPr="006E1A2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أجيبي عن اثنين مما يأتي :</w:t>
      </w:r>
    </w:p>
    <w:p w:rsidR="0030587C" w:rsidRPr="006A4A83" w:rsidRDefault="0030587C" w:rsidP="0030587C">
      <w:pPr>
        <w:pStyle w:val="a3"/>
        <w:numPr>
          <w:ilvl w:val="0"/>
          <w:numId w:val="7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تحدثي عن استخدامات ا</w:t>
      </w:r>
      <w:r w:rsidR="00B86499"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لعلم في القرآن الكريم بالتفصيل .</w:t>
      </w:r>
    </w:p>
    <w:p w:rsidR="0030587C" w:rsidRPr="006A4A83" w:rsidRDefault="0030587C" w:rsidP="00B86499">
      <w:pPr>
        <w:pStyle w:val="a3"/>
        <w:numPr>
          <w:ilvl w:val="0"/>
          <w:numId w:val="7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تأتي الريح في القرآن الكريم مفردة كقوله تعالى : </w:t>
      </w:r>
      <w:r w:rsidRPr="006A4A83">
        <w:rPr>
          <w:rFonts w:ascii="Traditional Arabic" w:hAnsi="Traditional Arabic" w:cs="Traditional Arabic" w:hint="cs"/>
          <w:sz w:val="32"/>
          <w:szCs w:val="32"/>
        </w:rPr>
        <w:sym w:font="AGA Arabesque" w:char="F05D"/>
      </w:r>
      <w:r w:rsidRPr="006A4A83">
        <w:rPr>
          <w:rStyle w:val="st1"/>
          <w:rFonts w:ascii="Arial" w:hAnsi="Arial" w:cs="Arial"/>
          <w:color w:val="222222"/>
          <w:sz w:val="32"/>
          <w:szCs w:val="32"/>
          <w:rtl/>
        </w:rPr>
        <w:t xml:space="preserve">وَفِي </w:t>
      </w:r>
      <w:r w:rsidRPr="006A4A83">
        <w:rPr>
          <w:rStyle w:val="st1"/>
          <w:rFonts w:ascii="Arial" w:hAnsi="Arial" w:cs="Arial"/>
          <w:b/>
          <w:bCs/>
          <w:color w:val="000000"/>
          <w:sz w:val="32"/>
          <w:szCs w:val="32"/>
          <w:rtl/>
        </w:rPr>
        <w:t>عَادٍ إِذْ أَرْسَلْنَا عَلَيْهِمُ الرِّيحَ الْعَقِيمَ</w:t>
      </w:r>
      <w:r w:rsidRPr="006A4A83">
        <w:rPr>
          <w:rStyle w:val="st1"/>
          <w:rFonts w:ascii="Traditional Arabic" w:hAnsi="Traditional Arabic" w:cs="Traditional Arabic"/>
          <w:b/>
          <w:bCs/>
          <w:sz w:val="32"/>
          <w:szCs w:val="32"/>
        </w:rPr>
        <w:sym w:font="AGA Arabesque" w:char="F05B"/>
      </w:r>
      <w:r w:rsidRPr="006A4A83">
        <w:rPr>
          <w:rStyle w:val="st1"/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 تأتي جمعا كقوله تعالى : </w:t>
      </w:r>
      <w:r w:rsidRPr="006A4A83">
        <w:rPr>
          <w:rStyle w:val="st1"/>
          <w:rFonts w:ascii="Arial" w:hAnsi="Arial" w:cs="Arial" w:hint="cs"/>
          <w:b/>
          <w:bCs/>
          <w:color w:val="000000"/>
          <w:sz w:val="32"/>
          <w:szCs w:val="32"/>
        </w:rPr>
        <w:sym w:font="AGA Arabesque" w:char="F05D"/>
      </w:r>
      <w:r w:rsidRPr="006A4A83">
        <w:rPr>
          <w:rStyle w:val="st1"/>
          <w:rFonts w:ascii="Arial" w:hAnsi="Arial" w:cs="Arial"/>
          <w:b/>
          <w:bCs/>
          <w:color w:val="000000"/>
          <w:sz w:val="32"/>
          <w:szCs w:val="32"/>
          <w:rtl/>
        </w:rPr>
        <w:t>وَهُوَ الَّذِي يُرْسِلُ الرِّيَاحَ بُشْرًا بَيْنَ يَدَيْ رَحْمَتِهِ</w:t>
      </w:r>
      <w:r w:rsidRPr="006A4A83">
        <w:rPr>
          <w:rFonts w:ascii="Traditional Arabic" w:hAnsi="Traditional Arabic" w:cs="Traditional Arabic"/>
          <w:sz w:val="32"/>
          <w:szCs w:val="32"/>
        </w:rPr>
        <w:sym w:font="AGA Arabesque" w:char="F05B"/>
      </w: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B86499"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 لهذا أسباب بلاغية ، وضحي كيف يكون ذلك .</w:t>
      </w:r>
    </w:p>
    <w:p w:rsidR="00B86499" w:rsidRPr="006A4A83" w:rsidRDefault="00B86499" w:rsidP="00B86499">
      <w:pPr>
        <w:pStyle w:val="a3"/>
        <w:numPr>
          <w:ilvl w:val="0"/>
          <w:numId w:val="7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الجزالة و الوضوح سمة من سمات الحديث الشريف ، تحدثي عن ذلك بالتفصيل .</w:t>
      </w:r>
    </w:p>
    <w:p w:rsidR="00B86499" w:rsidRPr="006A4A83" w:rsidRDefault="00B86499" w:rsidP="00B86499">
      <w:pPr>
        <w:pStyle w:val="a3"/>
        <w:numPr>
          <w:ilvl w:val="0"/>
          <w:numId w:val="7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لتشبيه المحسوس بالمحسوس في القرآن الكريم أغراض ، تحدثي عنها ممثلة على واحد منها بآية .</w:t>
      </w:r>
    </w:p>
    <w:p w:rsidR="00B86499" w:rsidRPr="006A4A83" w:rsidRDefault="00B86499" w:rsidP="00B86499">
      <w:pPr>
        <w:pStyle w:val="a3"/>
        <w:numPr>
          <w:ilvl w:val="0"/>
          <w:numId w:val="7"/>
        </w:num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A4A8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يتردد على ألسنة البعض أن السنة لم تدون إلا بعد قرن من الزمان ، و يعتمدون في ذلك على أدلة و حجج . ما هي حججهم و كيف تردين عليهم ؟</w:t>
      </w:r>
    </w:p>
    <w:p w:rsidR="00B56091" w:rsidRPr="00B56091" w:rsidRDefault="00357959" w:rsidP="00B56091">
      <w:pPr>
        <w:ind w:left="-199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rtl/>
        </w:rPr>
      </w:pPr>
      <w:r>
        <w:rPr>
          <w:rFonts w:ascii="Traditional Arabic" w:hAnsi="Traditional Arabic" w:cs="Traditional Arabic"/>
          <w:b/>
          <w:bCs/>
          <w:noProof/>
          <w:color w:val="BFBFBF" w:themeColor="background1" w:themeShade="BF"/>
          <w:rtl/>
        </w:rPr>
        <w:pict>
          <v:group id="_x0000_s1047" style="position:absolute;left:0;text-align:left;margin-left:-63pt;margin-top:512.35pt;width:87pt;height:50.35pt;z-index:251662336" coordorigin="3495,15195" coordsize="1740,1007">
            <v:shape id="_x0000_s1048" type="#_x0000_t66" style="position:absolute;left:3660;top:15195;width:1575;height:1007"/>
            <v:shape id="_x0000_s1049" type="#_x0000_t202" style="position:absolute;left:3495;top:15383;width:1448;height:819;mso-width-relative:margin;mso-height-relative:margin" filled="f" stroked="f">
              <v:textbox>
                <w:txbxContent>
                  <w:p w:rsidR="00B56091" w:rsidRPr="00B56091" w:rsidRDefault="00B56091" w:rsidP="00B56091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B56091"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 xml:space="preserve">تابع </w:t>
                    </w:r>
                  </w:p>
                </w:txbxContent>
              </v:textbox>
            </v:shape>
            <w10:wrap anchorx="page"/>
          </v:group>
        </w:pict>
      </w:r>
      <w:r w:rsidR="00B86499" w:rsidRPr="00B56091">
        <w:rPr>
          <w:rFonts w:ascii="Traditional Arabic" w:hAnsi="Traditional Arabic" w:cs="Traditional Arabic" w:hint="cs"/>
          <w:b/>
          <w:bCs/>
          <w:color w:val="BFBFBF" w:themeColor="background1" w:themeShade="BF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="00B86499" w:rsidRPr="00B56091">
        <w:rPr>
          <w:rFonts w:ascii="Traditional Arabic" w:hAnsi="Traditional Arabic" w:cs="Traditional Arabic" w:hint="cs"/>
          <w:b/>
          <w:bCs/>
          <w:color w:val="BFBFBF" w:themeColor="background1" w:themeShade="BF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56091" w:rsidRPr="00B56091" w:rsidRDefault="00255E2C" w:rsidP="00B56091">
      <w:pPr>
        <w:ind w:left="-199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rtl/>
        </w:rPr>
      </w:pPr>
      <w:r>
        <w:rPr>
          <w:rFonts w:ascii="Traditional Arabic" w:hAnsi="Traditional Arabic" w:cs="Traditional Arabic" w:hint="cs"/>
          <w:b/>
          <w:bCs/>
          <w:color w:val="BFBFBF" w:themeColor="background1" w:themeShade="BF"/>
          <w:rtl/>
        </w:rPr>
        <w:t xml:space="preserve">  </w:t>
      </w:r>
    </w:p>
    <w:p w:rsidR="00B86499" w:rsidRPr="00B56091" w:rsidRDefault="00B86499" w:rsidP="006D16E7">
      <w:pPr>
        <w:ind w:left="-199"/>
        <w:jc w:val="both"/>
        <w:rPr>
          <w:rFonts w:ascii="Traditional Arabic" w:hAnsi="Traditional Arabic" w:cs="Traditional Arabic"/>
          <w:b/>
          <w:bCs/>
          <w:color w:val="BFBFBF" w:themeColor="background1" w:themeShade="BF"/>
          <w:rtl/>
        </w:rPr>
      </w:pPr>
      <w:r w:rsidRPr="00B56091">
        <w:rPr>
          <w:rFonts w:ascii="Traditional Arabic" w:hAnsi="Traditional Arabic" w:cs="Traditional Arabic" w:hint="cs"/>
          <w:b/>
          <w:bCs/>
          <w:color w:val="BFBFBF" w:themeColor="background1" w:themeShade="BF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6499" w:rsidRPr="00B56091" w:rsidRDefault="00B86499" w:rsidP="00B86499">
      <w:pPr>
        <w:ind w:left="-199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                                                             </w:t>
      </w:r>
      <w:r w:rsidRPr="00B560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</w:t>
      </w:r>
      <w:r w:rsidR="00B560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 w:rsidRPr="00B560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انتهت الأسئلة</w:t>
      </w:r>
    </w:p>
    <w:p w:rsidR="0030587C" w:rsidRPr="00B56091" w:rsidRDefault="00B86499" w:rsidP="00B86499">
      <w:pPr>
        <w:ind w:left="-199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560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مع تمنياتي لكن بالتوفيق</w:t>
      </w:r>
    </w:p>
    <w:p w:rsidR="00B86499" w:rsidRPr="00B56091" w:rsidRDefault="00B86499" w:rsidP="00B86499">
      <w:pPr>
        <w:ind w:left="-199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5609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أ. منال أحمد العُمري</w:t>
      </w:r>
    </w:p>
    <w:sectPr w:rsidR="00B86499" w:rsidRPr="00B56091" w:rsidSect="00B56091">
      <w:footerReference w:type="default" r:id="rId8"/>
      <w:pgSz w:w="11906" w:h="16838"/>
      <w:pgMar w:top="1440" w:right="1800" w:bottom="1440" w:left="1800" w:header="708" w:footer="708" w:gutter="0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493" w:rsidRDefault="005A6493" w:rsidP="00B56091">
      <w:pPr>
        <w:spacing w:after="0" w:line="240" w:lineRule="auto"/>
      </w:pPr>
      <w:r>
        <w:separator/>
      </w:r>
    </w:p>
  </w:endnote>
  <w:endnote w:type="continuationSeparator" w:id="0">
    <w:p w:rsidR="005A6493" w:rsidRDefault="005A6493" w:rsidP="00B5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4998024"/>
      <w:docPartObj>
        <w:docPartGallery w:val="Page Numbers (Bottom of Page)"/>
        <w:docPartUnique/>
      </w:docPartObj>
    </w:sdtPr>
    <w:sdtContent>
      <w:p w:rsidR="00B56091" w:rsidRDefault="00357959">
        <w:pPr>
          <w:pStyle w:val="a6"/>
          <w:jc w:val="right"/>
        </w:pPr>
        <w:fldSimple w:instr=" PAGE   \* MERGEFORMAT ">
          <w:r w:rsidR="006A2910" w:rsidRPr="006A2910">
            <w:rPr>
              <w:rFonts w:cs="Calibri"/>
              <w:noProof/>
              <w:rtl/>
              <w:lang w:val="ar-SA"/>
            </w:rPr>
            <w:t>-</w:t>
          </w:r>
          <w:r w:rsidR="006A2910">
            <w:rPr>
              <w:noProof/>
              <w:rtl/>
            </w:rPr>
            <w:t xml:space="preserve"> 6 -</w:t>
          </w:r>
        </w:fldSimple>
      </w:p>
    </w:sdtContent>
  </w:sdt>
  <w:p w:rsidR="00B56091" w:rsidRDefault="00B5609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493" w:rsidRDefault="005A6493" w:rsidP="00B56091">
      <w:pPr>
        <w:spacing w:after="0" w:line="240" w:lineRule="auto"/>
      </w:pPr>
      <w:r>
        <w:separator/>
      </w:r>
    </w:p>
  </w:footnote>
  <w:footnote w:type="continuationSeparator" w:id="0">
    <w:p w:rsidR="005A6493" w:rsidRDefault="005A6493" w:rsidP="00B56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4CB8"/>
    <w:multiLevelType w:val="hybridMultilevel"/>
    <w:tmpl w:val="48EC09FC"/>
    <w:lvl w:ilvl="0" w:tplc="95CC4F36">
      <w:start w:val="1"/>
      <w:numFmt w:val="arabicAlpha"/>
      <w:lvlText w:val="%1."/>
      <w:lvlJc w:val="left"/>
      <w:pPr>
        <w:ind w:left="1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abstractNum w:abstractNumId="1">
    <w:nsid w:val="0E922396"/>
    <w:multiLevelType w:val="hybridMultilevel"/>
    <w:tmpl w:val="52C49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8379E"/>
    <w:multiLevelType w:val="hybridMultilevel"/>
    <w:tmpl w:val="DC96259C"/>
    <w:lvl w:ilvl="0" w:tplc="D340BBD2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B84ACE"/>
    <w:multiLevelType w:val="hybridMultilevel"/>
    <w:tmpl w:val="56323144"/>
    <w:lvl w:ilvl="0" w:tplc="86FE3720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126708"/>
    <w:multiLevelType w:val="hybridMultilevel"/>
    <w:tmpl w:val="10C84054"/>
    <w:lvl w:ilvl="0" w:tplc="9C36347E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D2D99"/>
    <w:multiLevelType w:val="hybridMultilevel"/>
    <w:tmpl w:val="54CED362"/>
    <w:lvl w:ilvl="0" w:tplc="70CA5C74">
      <w:start w:val="1"/>
      <w:numFmt w:val="decimal"/>
      <w:lvlText w:val="%1-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54F69"/>
    <w:multiLevelType w:val="hybridMultilevel"/>
    <w:tmpl w:val="EAC64EAA"/>
    <w:lvl w:ilvl="0" w:tplc="6DEC58B0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66840"/>
    <w:multiLevelType w:val="hybridMultilevel"/>
    <w:tmpl w:val="E9E80B3A"/>
    <w:lvl w:ilvl="0" w:tplc="7848D0E2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FB6"/>
    <w:rsid w:val="001D1269"/>
    <w:rsid w:val="00255E2C"/>
    <w:rsid w:val="0030587C"/>
    <w:rsid w:val="00357959"/>
    <w:rsid w:val="00421A62"/>
    <w:rsid w:val="00452FB6"/>
    <w:rsid w:val="00491A5E"/>
    <w:rsid w:val="005A6493"/>
    <w:rsid w:val="005B1715"/>
    <w:rsid w:val="006A2910"/>
    <w:rsid w:val="006A4A83"/>
    <w:rsid w:val="006D16E7"/>
    <w:rsid w:val="006E1A29"/>
    <w:rsid w:val="00926EC2"/>
    <w:rsid w:val="009474BB"/>
    <w:rsid w:val="00AF0AEA"/>
    <w:rsid w:val="00B56091"/>
    <w:rsid w:val="00B86499"/>
    <w:rsid w:val="00BB3FD0"/>
    <w:rsid w:val="00C74856"/>
    <w:rsid w:val="00D472DA"/>
    <w:rsid w:val="00E12950"/>
    <w:rsid w:val="00EC3688"/>
    <w:rsid w:val="00ED212E"/>
    <w:rsid w:val="00EF56FC"/>
    <w:rsid w:val="00F4474C"/>
    <w:rsid w:val="00FE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B6"/>
    <w:pPr>
      <w:ind w:left="720"/>
      <w:contextualSpacing/>
    </w:pPr>
  </w:style>
  <w:style w:type="character" w:customStyle="1" w:styleId="st1">
    <w:name w:val="st1"/>
    <w:basedOn w:val="a0"/>
    <w:rsid w:val="00AF0AEA"/>
  </w:style>
  <w:style w:type="table" w:styleId="a4">
    <w:name w:val="Table Grid"/>
    <w:basedOn w:val="a1"/>
    <w:uiPriority w:val="59"/>
    <w:rsid w:val="00B86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B560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B56091"/>
  </w:style>
  <w:style w:type="paragraph" w:styleId="a6">
    <w:name w:val="footer"/>
    <w:basedOn w:val="a"/>
    <w:link w:val="Char0"/>
    <w:uiPriority w:val="99"/>
    <w:unhideWhenUsed/>
    <w:rsid w:val="00B560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B56091"/>
  </w:style>
  <w:style w:type="paragraph" w:styleId="a7">
    <w:name w:val="Balloon Text"/>
    <w:basedOn w:val="a"/>
    <w:link w:val="Char1"/>
    <w:uiPriority w:val="99"/>
    <w:semiHidden/>
    <w:unhideWhenUsed/>
    <w:rsid w:val="00B56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560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2009-08-19T21:08:00Z</cp:lastPrinted>
  <dcterms:created xsi:type="dcterms:W3CDTF">2009-08-19T21:14:00Z</dcterms:created>
  <dcterms:modified xsi:type="dcterms:W3CDTF">2009-08-19T21:14:00Z</dcterms:modified>
</cp:coreProperties>
</file>