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74" w:rsidRPr="00820F74" w:rsidRDefault="00820F74" w:rsidP="00820F74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820F74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3"/>
      </w:tblGrid>
      <w:tr w:rsidR="00820F74" w:rsidRPr="00820F74" w:rsidTr="00820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F74" w:rsidRPr="00820F74" w:rsidRDefault="00820F74" w:rsidP="00820F7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820F74" w:rsidRPr="00820F74" w:rsidTr="00820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F74" w:rsidRPr="00820F74" w:rsidRDefault="00820F74" w:rsidP="00820F74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5"/>
              <w:gridCol w:w="1106"/>
            </w:tblGrid>
            <w:tr w:rsidR="00820F74" w:rsidRPr="00820F7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20F74" w:rsidRPr="00820F74" w:rsidRDefault="00820F74" w:rsidP="00820F7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0F74" w:rsidRPr="00820F74" w:rsidRDefault="00820F74" w:rsidP="00820F7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20F74" w:rsidRPr="00820F74" w:rsidRDefault="00820F74" w:rsidP="00820F74">
            <w:pPr>
              <w:widowControl/>
              <w:ind w:firstLine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rtl/>
                <w:lang w:eastAsia="en-US"/>
              </w:rPr>
            </w:pPr>
            <w:r w:rsidRPr="00820F74">
              <w:rPr>
                <w:rFonts w:cs="Times New Roman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>درجات الشهر الأول لشع</w:t>
            </w:r>
            <w:r>
              <w:rPr>
                <w:rFonts w:cs="Times New Roman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>بة 37933</w:t>
            </w:r>
          </w:p>
        </w:tc>
      </w:tr>
    </w:tbl>
    <w:tbl>
      <w:tblPr>
        <w:tblpPr w:leftFromText="180" w:rightFromText="180" w:vertAnchor="text" w:horzAnchor="margin" w:tblpY="796"/>
        <w:tblOverlap w:val="never"/>
        <w:bidiVisual/>
        <w:tblW w:w="3698" w:type="pct"/>
        <w:tblCellSpacing w:w="7" w:type="dxa"/>
        <w:tblInd w:w="18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"/>
        <w:gridCol w:w="971"/>
        <w:gridCol w:w="1221"/>
        <w:gridCol w:w="995"/>
        <w:gridCol w:w="1625"/>
        <w:gridCol w:w="768"/>
      </w:tblGrid>
      <w:tr w:rsidR="00213B95" w:rsidRPr="00820F74" w:rsidTr="00213B95">
        <w:trPr>
          <w:trHeight w:val="320"/>
          <w:tblHeader/>
          <w:tblCellSpacing w:w="7" w:type="dxa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rtl/>
                <w:lang w:eastAsia="en-US"/>
              </w:rPr>
              <w:t>تسلسل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rtl/>
                <w:lang w:eastAsia="en-US"/>
              </w:rPr>
              <w:t>رقم الطالب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13B95" w:rsidRPr="00820F74" w:rsidRDefault="00213B95" w:rsidP="00213B95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b/>
                <w:bCs/>
                <w:color w:val="FFFFFF"/>
                <w:sz w:val="18"/>
                <w:szCs w:val="18"/>
                <w:rtl/>
                <w:lang w:eastAsia="en-US"/>
              </w:rPr>
              <w:t>درجة الشهر الأول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b/>
                <w:bCs/>
                <w:color w:val="FFFFFF"/>
                <w:sz w:val="18"/>
                <w:szCs w:val="18"/>
                <w:rtl/>
                <w:lang w:eastAsia="en-US"/>
              </w:rPr>
              <w:t>درجة الشهر الثاني</w:t>
            </w: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13B95" w:rsidRPr="00820F74" w:rsidRDefault="00213B95" w:rsidP="00DC22FC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Tahoma" w:hAnsi="Tahoma" w:cs="Tahoma" w:hint="cs"/>
                <w:b/>
                <w:bCs/>
                <w:color w:val="FFFFFF"/>
                <w:sz w:val="18"/>
                <w:szCs w:val="18"/>
                <w:rtl/>
                <w:lang w:eastAsia="en-US"/>
              </w:rPr>
              <w:t>درجة الأنشطة</w:t>
            </w:r>
          </w:p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Tahoma" w:hAnsi="Tahoma" w:cs="Tahoma" w:hint="cs"/>
                <w:b/>
                <w:bCs/>
                <w:color w:val="FFFFFF"/>
                <w:sz w:val="18"/>
                <w:szCs w:val="18"/>
                <w:rtl/>
                <w:lang w:eastAsia="en-US"/>
              </w:rPr>
              <w:t>المجموع الكلي</w:t>
            </w: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435201062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F12C5F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20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435201119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24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435201976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30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3+</w:t>
            </w:r>
            <w:proofErr w:type="spellStart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1درجة</w:t>
            </w:r>
            <w:proofErr w:type="spellEnd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 حضور المحاضرة الأخيرة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436200137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436200585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436200677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436200777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24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436200980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436201023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22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436201178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436201624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436201721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436201915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436202088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436202362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436202410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3+1 درجة حضور المحاضرة الأخيرة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436202445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30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436202537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436202550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436202644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436202845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436202891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24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436203212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436203218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436203220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30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436203227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25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3+1 درجة حضور المحاضرة الأخيرة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436203231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30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436203376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20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436204024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29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436204146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28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3+1 درجة حضور المحاضرة الأخيرة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436925835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21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19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3B0AED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3+1 </w:t>
            </w:r>
            <w:proofErr w:type="spellStart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درجةحضور</w:t>
            </w:r>
            <w:proofErr w:type="spellEnd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 المحاضرة الأخيرة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437201208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proofErr w:type="gramStart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منسحب</w:t>
            </w:r>
            <w:proofErr w:type="gramEnd"/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lastRenderedPageBreak/>
              <w:t>33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437201446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24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437201549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23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24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437201677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437202011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20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23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437202606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22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27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756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437925022</w:t>
            </w:r>
          </w:p>
        </w:tc>
        <w:tc>
          <w:tcPr>
            <w:tcW w:w="956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14</w:t>
            </w:r>
          </w:p>
        </w:tc>
        <w:tc>
          <w:tcPr>
            <w:tcW w:w="777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22</w:t>
            </w:r>
          </w:p>
        </w:tc>
        <w:tc>
          <w:tcPr>
            <w:tcW w:w="1275" w:type="pct"/>
            <w:shd w:val="clear" w:color="auto" w:fill="DAEA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3+</w:t>
            </w:r>
            <w:proofErr w:type="spellStart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1درجة</w:t>
            </w:r>
            <w:proofErr w:type="spellEnd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 حضور المحاضرة الأخيرة</w:t>
            </w:r>
          </w:p>
        </w:tc>
        <w:tc>
          <w:tcPr>
            <w:tcW w:w="590" w:type="pct"/>
            <w:shd w:val="clear" w:color="auto" w:fill="DAEA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  <w:tr w:rsidR="00213B95" w:rsidRPr="00820F74" w:rsidTr="00213B95">
        <w:trPr>
          <w:trHeight w:val="300"/>
          <w:tblCellSpacing w:w="7" w:type="dxa"/>
        </w:trPr>
        <w:tc>
          <w:tcPr>
            <w:tcW w:w="569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756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820F74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437925548</w:t>
            </w:r>
          </w:p>
        </w:tc>
        <w:tc>
          <w:tcPr>
            <w:tcW w:w="956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22</w:t>
            </w:r>
          </w:p>
        </w:tc>
        <w:tc>
          <w:tcPr>
            <w:tcW w:w="777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26</w:t>
            </w:r>
          </w:p>
        </w:tc>
        <w:tc>
          <w:tcPr>
            <w:tcW w:w="1275" w:type="pct"/>
            <w:shd w:val="clear" w:color="auto" w:fill="F2F2F2"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rtl/>
                <w:lang w:eastAsia="en-US"/>
              </w:rPr>
            </w:pPr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3+1  </w:t>
            </w:r>
            <w:proofErr w:type="spellStart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>درجةحضور</w:t>
            </w:r>
            <w:proofErr w:type="spellEnd"/>
            <w:r>
              <w:rPr>
                <w:rFonts w:ascii="Tahoma" w:hAnsi="Tahoma" w:cs="Tahoma" w:hint="cs"/>
                <w:color w:val="666666"/>
                <w:sz w:val="18"/>
                <w:szCs w:val="18"/>
                <w:rtl/>
                <w:lang w:eastAsia="en-US"/>
              </w:rPr>
              <w:t xml:space="preserve"> المحاضرة الأخيرة</w:t>
            </w:r>
          </w:p>
        </w:tc>
        <w:tc>
          <w:tcPr>
            <w:tcW w:w="590" w:type="pct"/>
            <w:shd w:val="clear" w:color="auto" w:fill="F2F2F2"/>
            <w:vAlign w:val="center"/>
            <w:hideMark/>
          </w:tcPr>
          <w:p w:rsidR="00213B95" w:rsidRPr="00820F74" w:rsidRDefault="00213B95" w:rsidP="00820F74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</w:p>
        </w:tc>
      </w:tr>
    </w:tbl>
    <w:p w:rsidR="00820F74" w:rsidRPr="00820F74" w:rsidRDefault="00A75639" w:rsidP="00820F74">
      <w:pPr>
        <w:widowControl/>
        <w:ind w:firstLine="0"/>
        <w:jc w:val="left"/>
        <w:rPr>
          <w:rFonts w:cs="Times New Roman"/>
          <w:color w:val="auto"/>
          <w:sz w:val="24"/>
          <w:szCs w:val="24"/>
          <w:lang w:eastAsia="en-US"/>
        </w:rPr>
      </w:pPr>
      <w:r w:rsidRPr="00820F74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820F74">
        <w:rPr>
          <w:rFonts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820F74">
        <w:rPr>
          <w:rFonts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820F74" w:rsidRPr="00820F74" w:rsidRDefault="00820F74" w:rsidP="00820F74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820F74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820F74" w:rsidRPr="00820F74" w:rsidRDefault="00820F74" w:rsidP="00820F74">
      <w:pPr>
        <w:widowControl/>
        <w:shd w:val="clear" w:color="auto" w:fill="F2F2F2"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820F74">
        <w:rPr>
          <w:rFonts w:cs="Times New Roman"/>
          <w:color w:val="auto"/>
          <w:sz w:val="24"/>
          <w:szCs w:val="24"/>
          <w:rtl/>
          <w:lang w:eastAsia="en-US"/>
        </w:rPr>
        <w:t> </w:t>
      </w:r>
    </w:p>
    <w:p w:rsidR="00820F74" w:rsidRPr="00820F74" w:rsidRDefault="00A75639" w:rsidP="00820F74">
      <w:pPr>
        <w:widowControl/>
        <w:numPr>
          <w:ilvl w:val="0"/>
          <w:numId w:val="3"/>
        </w:numPr>
        <w:pBdr>
          <w:right w:val="single" w:sz="6" w:space="0" w:color="ABACAE"/>
        </w:pBdr>
        <w:shd w:val="clear" w:color="auto" w:fill="F2F2F2"/>
        <w:spacing w:afterAutospacing="1"/>
        <w:jc w:val="left"/>
        <w:rPr>
          <w:rFonts w:cs="Times New Roman"/>
          <w:color w:val="ABACAE"/>
          <w:sz w:val="24"/>
          <w:szCs w:val="24"/>
          <w:rtl/>
          <w:lang w:eastAsia="en-US"/>
        </w:rPr>
      </w:pPr>
      <w:hyperlink r:id="rId12" w:history="1">
        <w:r w:rsidR="00820F74" w:rsidRPr="00820F74">
          <w:rPr>
            <w:rFonts w:ascii="Tahoma" w:hAnsi="Tahoma" w:cs="Tahoma"/>
            <w:color w:val="858586"/>
            <w:sz w:val="19"/>
            <w:szCs w:val="19"/>
            <w:rtl/>
            <w:lang w:eastAsia="en-US"/>
          </w:rPr>
          <w:t> </w:t>
        </w:r>
      </w:hyperlink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F2848E0"/>
    <w:multiLevelType w:val="multilevel"/>
    <w:tmpl w:val="1D06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20F74"/>
    <w:rsid w:val="00022C4B"/>
    <w:rsid w:val="00051AF1"/>
    <w:rsid w:val="00075B92"/>
    <w:rsid w:val="000762B5"/>
    <w:rsid w:val="00083E2A"/>
    <w:rsid w:val="00097DCB"/>
    <w:rsid w:val="00097FFE"/>
    <w:rsid w:val="000A0528"/>
    <w:rsid w:val="000A4F6E"/>
    <w:rsid w:val="000C08E4"/>
    <w:rsid w:val="000D202C"/>
    <w:rsid w:val="000D7B56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01B9C"/>
    <w:rsid w:val="00211079"/>
    <w:rsid w:val="00213B95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85028"/>
    <w:rsid w:val="00396E40"/>
    <w:rsid w:val="003A21AB"/>
    <w:rsid w:val="003B0AED"/>
    <w:rsid w:val="003B1D08"/>
    <w:rsid w:val="003D7B61"/>
    <w:rsid w:val="003E7979"/>
    <w:rsid w:val="004445F8"/>
    <w:rsid w:val="0044709F"/>
    <w:rsid w:val="00456458"/>
    <w:rsid w:val="004A3F44"/>
    <w:rsid w:val="004D35AB"/>
    <w:rsid w:val="00512C46"/>
    <w:rsid w:val="0052320D"/>
    <w:rsid w:val="0054065E"/>
    <w:rsid w:val="00562912"/>
    <w:rsid w:val="005C7D9D"/>
    <w:rsid w:val="0064321A"/>
    <w:rsid w:val="006722CA"/>
    <w:rsid w:val="0068596A"/>
    <w:rsid w:val="006D0C77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20F74"/>
    <w:rsid w:val="008452E1"/>
    <w:rsid w:val="00875E98"/>
    <w:rsid w:val="00890336"/>
    <w:rsid w:val="008A0273"/>
    <w:rsid w:val="008F42FA"/>
    <w:rsid w:val="008F4869"/>
    <w:rsid w:val="00991E40"/>
    <w:rsid w:val="009A7ACE"/>
    <w:rsid w:val="009B682D"/>
    <w:rsid w:val="009B7238"/>
    <w:rsid w:val="009F26D1"/>
    <w:rsid w:val="00A269B5"/>
    <w:rsid w:val="00A342DF"/>
    <w:rsid w:val="00A44C74"/>
    <w:rsid w:val="00A65CAD"/>
    <w:rsid w:val="00A75639"/>
    <w:rsid w:val="00A77F53"/>
    <w:rsid w:val="00AD4E8E"/>
    <w:rsid w:val="00AD5DCC"/>
    <w:rsid w:val="00B10DD7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C22FC"/>
    <w:rsid w:val="00DE4C74"/>
    <w:rsid w:val="00DF72B6"/>
    <w:rsid w:val="00E11D81"/>
    <w:rsid w:val="00E143F7"/>
    <w:rsid w:val="00E40ACF"/>
    <w:rsid w:val="00E40F6C"/>
    <w:rsid w:val="00E54FD6"/>
    <w:rsid w:val="00E61427"/>
    <w:rsid w:val="00E777A9"/>
    <w:rsid w:val="00E957D2"/>
    <w:rsid w:val="00EC5007"/>
    <w:rsid w:val="00ED6969"/>
    <w:rsid w:val="00EE0FE9"/>
    <w:rsid w:val="00F033F4"/>
    <w:rsid w:val="00F04B3F"/>
    <w:rsid w:val="00F12C5F"/>
    <w:rsid w:val="00F1412A"/>
    <w:rsid w:val="00F61602"/>
    <w:rsid w:val="00F70AF8"/>
    <w:rsid w:val="00F97628"/>
    <w:rsid w:val="00FA2C9F"/>
    <w:rsid w:val="00FA7350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HTML Top of Form"/>
    <w:basedOn w:val="a"/>
    <w:next w:val="a"/>
    <w:link w:val="Char"/>
    <w:hidden/>
    <w:uiPriority w:val="99"/>
    <w:unhideWhenUsed/>
    <w:rsid w:val="00820F74"/>
    <w:pPr>
      <w:widowControl/>
      <w:pBdr>
        <w:bottom w:val="single" w:sz="6" w:space="1" w:color="auto"/>
      </w:pBdr>
      <w:bidi w:val="0"/>
      <w:ind w:firstLine="0"/>
      <w:jc w:val="center"/>
    </w:pPr>
    <w:rPr>
      <w:rFonts w:ascii="Arial" w:hAnsi="Arial" w:cs="Arial"/>
      <w:vanish/>
      <w:color w:val="auto"/>
      <w:sz w:val="16"/>
      <w:szCs w:val="16"/>
      <w:lang w:eastAsia="en-US"/>
    </w:rPr>
  </w:style>
  <w:style w:type="character" w:customStyle="1" w:styleId="Char">
    <w:name w:val="أعلى النموذج Char"/>
    <w:basedOn w:val="a0"/>
    <w:link w:val="afc"/>
    <w:uiPriority w:val="99"/>
    <w:rsid w:val="00820F74"/>
    <w:rPr>
      <w:rFonts w:ascii="Arial" w:hAnsi="Arial" w:cs="Arial"/>
      <w:vanish/>
      <w:sz w:val="16"/>
      <w:szCs w:val="16"/>
    </w:rPr>
  </w:style>
  <w:style w:type="paragraph" w:styleId="afd">
    <w:name w:val="HTML Bottom of Form"/>
    <w:basedOn w:val="a"/>
    <w:next w:val="a"/>
    <w:link w:val="Char0"/>
    <w:hidden/>
    <w:uiPriority w:val="99"/>
    <w:unhideWhenUsed/>
    <w:rsid w:val="00820F74"/>
    <w:pPr>
      <w:widowControl/>
      <w:pBdr>
        <w:top w:val="single" w:sz="6" w:space="1" w:color="auto"/>
      </w:pBdr>
      <w:bidi w:val="0"/>
      <w:ind w:firstLine="0"/>
      <w:jc w:val="center"/>
    </w:pPr>
    <w:rPr>
      <w:rFonts w:ascii="Arial" w:hAnsi="Arial" w:cs="Arial"/>
      <w:vanish/>
      <w:color w:val="auto"/>
      <w:sz w:val="16"/>
      <w:szCs w:val="16"/>
      <w:lang w:eastAsia="en-US"/>
    </w:rPr>
  </w:style>
  <w:style w:type="character" w:customStyle="1" w:styleId="Char0">
    <w:name w:val="أسفل النموذج Char"/>
    <w:basedOn w:val="a0"/>
    <w:link w:val="afd"/>
    <w:uiPriority w:val="99"/>
    <w:rsid w:val="00820F74"/>
    <w:rPr>
      <w:rFonts w:ascii="Arial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820F74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9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01696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398016023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hyperlink" Target="https://edugate.ksu.edu.sa/ksu/ui/staff/sections/index/sectionsIndex.fac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A6E31-9B05-4838-8BCC-B676DA34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2017-12-10T05:01:00Z</dcterms:created>
  <dcterms:modified xsi:type="dcterms:W3CDTF">2017-12-10T05:01:00Z</dcterms:modified>
</cp:coreProperties>
</file>