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93" w:rsidRDefault="00024693" w:rsidP="00024693">
      <w:pPr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 w:rsidRPr="00024693">
        <w:rPr>
          <w:rFonts w:ascii="Traditional Arabic" w:hAnsi="Traditional Arabic" w:cs="Traditional Arabic"/>
          <w:sz w:val="32"/>
          <w:szCs w:val="32"/>
          <w:rtl/>
        </w:rPr>
        <w:t>ال</w:t>
      </w:r>
      <w:r>
        <w:rPr>
          <w:rFonts w:ascii="Traditional Arabic" w:hAnsi="Traditional Arabic" w:cs="Traditional Arabic"/>
          <w:sz w:val="32"/>
          <w:szCs w:val="32"/>
          <w:rtl/>
        </w:rPr>
        <w:t>مفردات المحذوفة  من مقرر سلم 10</w:t>
      </w:r>
      <w:r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Pr="00024693">
        <w:rPr>
          <w:rFonts w:ascii="Traditional Arabic" w:hAnsi="Traditional Arabic" w:cs="Traditional Arabic"/>
          <w:sz w:val="32"/>
          <w:szCs w:val="32"/>
          <w:rtl/>
        </w:rPr>
        <w:t xml:space="preserve"> – سلم</w:t>
      </w:r>
      <w:r>
        <w:rPr>
          <w:rFonts w:ascii="Traditional Arabic" w:hAnsi="Traditional Arabic" w:cs="Traditional Arabic" w:hint="cs"/>
          <w:sz w:val="32"/>
          <w:szCs w:val="32"/>
          <w:rtl/>
        </w:rPr>
        <w:t>103</w:t>
      </w:r>
    </w:p>
    <w:p w:rsidR="00024693" w:rsidRDefault="00024693" w:rsidP="00024693">
      <w:pPr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1102"/>
        <w:bidiVisual/>
        <w:tblW w:w="105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2"/>
        <w:gridCol w:w="3674"/>
        <w:gridCol w:w="1419"/>
        <w:gridCol w:w="1065"/>
      </w:tblGrid>
      <w:tr w:rsidR="00024693" w:rsidRPr="00024693" w:rsidTr="00024693">
        <w:tc>
          <w:tcPr>
            <w:tcW w:w="8106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المحذوف</w:t>
            </w:r>
          </w:p>
        </w:tc>
        <w:tc>
          <w:tcPr>
            <w:tcW w:w="2484" w:type="dxa"/>
            <w:gridSpan w:val="2"/>
            <w:tcBorders>
              <w:top w:val="double" w:sz="12" w:space="0" w:color="auto"/>
              <w:left w:val="nil"/>
              <w:bottom w:val="single" w:sz="8" w:space="0" w:color="000000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الصفحات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قوله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إلى قوله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صفحة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12" w:space="0" w:color="auto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إلى صفحة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الفصل الأول : مفهوم المجتمع المسلم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الأخرى بهذه السمة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39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(ج) دعوة الإسلام إلى أسباب التآلف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البر والتقوى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54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58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(هـ) تشريع الإسلام للتكافل الاجتماعي تقوية للروابط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ودعاه فحاوره فأسلم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66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80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5- الشبهة المثارة حول تعدد الزوجات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وفرنسا وغيرها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135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141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ب- حقوق الأولاد والوالدين وواجباتهم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بعد أن يولي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224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238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(ز) اللعان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إلى آخر الكتاب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253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269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 </w:t>
            </w:r>
          </w:p>
        </w:tc>
        <w:tc>
          <w:tcPr>
            <w:tcW w:w="3674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double" w:sz="12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 </w:t>
            </w:r>
          </w:p>
        </w:tc>
      </w:tr>
    </w:tbl>
    <w:p w:rsidR="00024693" w:rsidRPr="00024693" w:rsidRDefault="00024693" w:rsidP="00024693">
      <w:pPr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r w:rsidRPr="0002469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المقرر: الإسلام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في الإسلام </w:t>
      </w:r>
      <w:r w:rsidRPr="00024693">
        <w:rPr>
          <w:rFonts w:ascii="Traditional Arabic" w:hAnsi="Traditional Arabic" w:cs="Traditional Arabic"/>
          <w:b/>
          <w:bCs/>
          <w:sz w:val="32"/>
          <w:szCs w:val="32"/>
          <w:rtl/>
        </w:rPr>
        <w:t>( 102 سلم) ، الطبعة الخامسة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والسادسة</w:t>
      </w:r>
      <w:r w:rsidRPr="0002469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ـ .</w:t>
      </w:r>
    </w:p>
    <w:p w:rsidR="00024693" w:rsidRPr="00024693" w:rsidRDefault="00024693" w:rsidP="00024693">
      <w:pPr>
        <w:pBdr>
          <w:bottom w:val="double" w:sz="6" w:space="1" w:color="auto"/>
        </w:pBd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024693">
        <w:rPr>
          <w:rFonts w:ascii="Traditional Arabic" w:hAnsi="Traditional Arabic" w:cs="Traditional Arabic"/>
          <w:b/>
          <w:bCs/>
          <w:sz w:val="32"/>
          <w:szCs w:val="32"/>
          <w:rtl/>
        </w:rPr>
        <w:t> </w:t>
      </w:r>
    </w:p>
    <w:p w:rsidR="00024693" w:rsidRDefault="00024693" w:rsidP="00024693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024693" w:rsidRDefault="00024693" w:rsidP="00024693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024693" w:rsidRDefault="00024693" w:rsidP="00024693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024693" w:rsidRDefault="00024693" w:rsidP="00024693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024693" w:rsidRDefault="00024693" w:rsidP="00024693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024693" w:rsidRPr="00024693" w:rsidRDefault="00024693" w:rsidP="00024693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024693" w:rsidRPr="00024693" w:rsidRDefault="00024693" w:rsidP="00024693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024693">
        <w:rPr>
          <w:rFonts w:ascii="Traditional Arabic" w:hAnsi="Traditional Arabic" w:cs="Traditional Arabic"/>
          <w:b/>
          <w:bCs/>
          <w:sz w:val="32"/>
          <w:szCs w:val="32"/>
          <w:rtl/>
        </w:rPr>
        <w:t>المقرر: النظام الاقتصادي في الإسلام ( 103 سلم)، الطبعة الخامسة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والسادسة</w:t>
      </w:r>
      <w:bookmarkStart w:id="0" w:name="_GoBack"/>
      <w:bookmarkEnd w:id="0"/>
      <w:r w:rsidRPr="00024693">
        <w:rPr>
          <w:rFonts w:ascii="Traditional Arabic" w:hAnsi="Traditional Arabic" w:cs="Traditional Arabic"/>
          <w:b/>
          <w:bCs/>
          <w:sz w:val="32"/>
          <w:szCs w:val="32"/>
          <w:rtl/>
        </w:rPr>
        <w:t>   .</w:t>
      </w:r>
    </w:p>
    <w:tbl>
      <w:tblPr>
        <w:bidiVisual/>
        <w:tblW w:w="10590" w:type="dxa"/>
        <w:tblInd w:w="-11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2"/>
        <w:gridCol w:w="3674"/>
        <w:gridCol w:w="1419"/>
        <w:gridCol w:w="1065"/>
      </w:tblGrid>
      <w:tr w:rsidR="00024693" w:rsidRPr="00024693" w:rsidTr="00024693">
        <w:tc>
          <w:tcPr>
            <w:tcW w:w="8106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المحذوف</w:t>
            </w:r>
          </w:p>
        </w:tc>
        <w:tc>
          <w:tcPr>
            <w:tcW w:w="2484" w:type="dxa"/>
            <w:gridSpan w:val="2"/>
            <w:tcBorders>
              <w:top w:val="double" w:sz="12" w:space="0" w:color="auto"/>
              <w:left w:val="nil"/>
              <w:bottom w:val="single" w:sz="8" w:space="0" w:color="000000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الصفحات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قوله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إلى قوله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صفحة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12" w:space="0" w:color="auto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إلى صفحة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العلاقة بين النظام الاقتصادي الإسلامي والعلوم المشابهة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الاقتصاد والتحليلي الإسلامي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18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مراجع النظام الاقتصادي الإسلامي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التوزيع العادل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28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نشأة النظام الرأسمالي ومراحله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الاقتصادية المطلقة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57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أهداف النظام الاقتصادي الإسلامي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وانتم لا تظلمون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78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82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693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من أسباب الملكية الخاص</w:t>
            </w:r>
          </w:p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ثانياً : السلم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فللإمام استرجاعه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109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مذهب الحرية الاقتصادية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الدخل والثروة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127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129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تدخل الدول في النشاط الاقتصادي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المصالح المرسلة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147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القسم الثاني من مبحث الزكاة: زكاة السائمة من بهيمة الأنعام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مصطلح المحتاجين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162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166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مبحث التوزيع في الاقتصاد الإسلامي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المبحث الثاني المعاملات المصرفية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177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196</w:t>
            </w:r>
          </w:p>
        </w:tc>
      </w:tr>
      <w:tr w:rsidR="00024693" w:rsidRPr="00024693" w:rsidTr="00024693">
        <w:tc>
          <w:tcPr>
            <w:tcW w:w="4432" w:type="dxa"/>
            <w:tcBorders>
              <w:top w:val="nil"/>
              <w:left w:val="double" w:sz="12" w:space="0" w:color="auto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مبحث التأمين</w:t>
            </w:r>
          </w:p>
        </w:tc>
        <w:tc>
          <w:tcPr>
            <w:tcW w:w="3674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إلى آخر الكتاب</w:t>
            </w:r>
          </w:p>
        </w:tc>
        <w:tc>
          <w:tcPr>
            <w:tcW w:w="1419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215</w:t>
            </w:r>
          </w:p>
        </w:tc>
        <w:tc>
          <w:tcPr>
            <w:tcW w:w="1065" w:type="dxa"/>
            <w:tcBorders>
              <w:top w:val="nil"/>
              <w:left w:val="nil"/>
              <w:bottom w:val="double" w:sz="12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024693" w:rsidRDefault="00024693" w:rsidP="00024693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024693">
              <w:rPr>
                <w:rFonts w:ascii="Traditional Arabic" w:hAnsi="Traditional Arabic" w:cs="Traditional Arabic"/>
                <w:sz w:val="32"/>
                <w:szCs w:val="32"/>
                <w:rtl/>
              </w:rPr>
              <w:t>238</w:t>
            </w:r>
          </w:p>
        </w:tc>
      </w:tr>
    </w:tbl>
    <w:p w:rsidR="00024693" w:rsidRPr="00024693" w:rsidRDefault="00024693" w:rsidP="00024693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024693">
        <w:rPr>
          <w:rFonts w:ascii="Traditional Arabic" w:hAnsi="Traditional Arabic" w:cs="Traditional Arabic"/>
          <w:b/>
          <w:bCs/>
          <w:sz w:val="32"/>
          <w:szCs w:val="32"/>
          <w:rtl/>
        </w:rPr>
        <w:t> </w:t>
      </w:r>
    </w:p>
    <w:p w:rsidR="00024693" w:rsidRPr="00024693" w:rsidRDefault="00024693" w:rsidP="00024693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</w:p>
    <w:p w:rsidR="0022424B" w:rsidRPr="00024693" w:rsidRDefault="0022424B" w:rsidP="00024693">
      <w:pPr>
        <w:jc w:val="center"/>
        <w:rPr>
          <w:rFonts w:ascii="Traditional Arabic" w:hAnsi="Traditional Arabic" w:cs="Traditional Arabic"/>
          <w:sz w:val="32"/>
          <w:szCs w:val="32"/>
        </w:rPr>
      </w:pPr>
    </w:p>
    <w:sectPr w:rsidR="0022424B" w:rsidRPr="00024693" w:rsidSect="0002469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693"/>
    <w:rsid w:val="00024693"/>
    <w:rsid w:val="0022424B"/>
    <w:rsid w:val="0088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ma211215</dc:creator>
  <cp:lastModifiedBy>ma211215</cp:lastModifiedBy>
  <cp:revision>1</cp:revision>
  <dcterms:created xsi:type="dcterms:W3CDTF">2016-03-05T04:57:00Z</dcterms:created>
  <dcterms:modified xsi:type="dcterms:W3CDTF">2016-03-05T05:05:00Z</dcterms:modified>
</cp:coreProperties>
</file>