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B3" w:rsidRPr="00B12DAE" w:rsidRDefault="00B12DAE" w:rsidP="00894BB3">
      <w:pPr>
        <w:bidi/>
        <w:jc w:val="center"/>
        <w:rPr>
          <w:b/>
          <w:bCs/>
        </w:rPr>
      </w:pPr>
      <w:r w:rsidRPr="00B12DAE">
        <w:rPr>
          <w:rFonts w:hint="cs"/>
          <w:b/>
          <w:bCs/>
          <w:rtl/>
        </w:rPr>
        <w:t>وصف مقرر 102 فيز</w:t>
      </w:r>
    </w:p>
    <w:tbl>
      <w:tblPr>
        <w:tblStyle w:val="TableGrid"/>
        <w:tblpPr w:leftFromText="180" w:rightFromText="180" w:horzAnchor="margin" w:tblpY="817"/>
        <w:bidiVisual/>
        <w:tblW w:w="0" w:type="auto"/>
        <w:tblLook w:val="04A0" w:firstRow="1" w:lastRow="0" w:firstColumn="1" w:lastColumn="0" w:noHBand="0" w:noVBand="1"/>
      </w:tblPr>
      <w:tblGrid>
        <w:gridCol w:w="2404"/>
        <w:gridCol w:w="2296"/>
        <w:gridCol w:w="2242"/>
        <w:gridCol w:w="2372"/>
      </w:tblGrid>
      <w:tr w:rsidR="00894BB3" w:rsidRPr="0001155C" w:rsidTr="00B16C1A"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BB3" w:rsidRPr="0001155C" w:rsidRDefault="00894BB3" w:rsidP="00894BB3">
            <w:pPr>
              <w:bidi/>
              <w:jc w:val="right"/>
              <w:rPr>
                <w:b/>
                <w:bCs/>
                <w:color w:val="FF0000"/>
                <w:sz w:val="20"/>
                <w:szCs w:val="20"/>
                <w:rtl/>
              </w:rPr>
            </w:pPr>
            <w:bookmarkStart w:id="0" w:name="_GoBack"/>
            <w:bookmarkEnd w:id="0"/>
            <w:r w:rsidRPr="00894BB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</w:p>
        </w:tc>
      </w:tr>
      <w:tr w:rsidR="009E38C8" w:rsidRPr="0001155C" w:rsidTr="009E38C8"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1155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رقم الفصل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1155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رقم البند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العنوان 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1155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رقم الصفحة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الأول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(الكميات الفيزيائية وتحليل المتجهات)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1-2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الكميات الفيزيائية-المفاهيم الأساسية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1-3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الوحدات والمقاييس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1-5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تحليل الأبعاد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1-6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محاور الإسناد المرجعية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1-8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تحليل المتجهات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1-10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المتجهات وخصائصها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1-11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مركبات المتجه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1-12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متجهات الوحدة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1-13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ضرب المتجهات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28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1-13-1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ضرب متجه في كمية قياسية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28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1-13-2</w:t>
            </w:r>
          </w:p>
        </w:tc>
        <w:tc>
          <w:tcPr>
            <w:tcW w:w="2295" w:type="dxa"/>
            <w:tcBorders>
              <w:bottom w:val="single" w:sz="24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ضرب متجه في متجه آخر</w:t>
            </w:r>
          </w:p>
        </w:tc>
        <w:tc>
          <w:tcPr>
            <w:tcW w:w="244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28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E38C8" w:rsidRDefault="009E38C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الثاني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(الحركة الخطية)</w:t>
            </w:r>
          </w:p>
        </w:tc>
        <w:tc>
          <w:tcPr>
            <w:tcW w:w="2375" w:type="dxa"/>
            <w:tcBorders>
              <w:top w:val="single" w:sz="24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2-1</w:t>
            </w:r>
          </w:p>
        </w:tc>
        <w:tc>
          <w:tcPr>
            <w:tcW w:w="2295" w:type="dxa"/>
            <w:tcBorders>
              <w:top w:val="single" w:sz="24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2-2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الإزاحة ومتوسط السرعة ومعدل الحركة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2-3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السرعة اللحظية 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2-4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التسارع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2-5</w:t>
            </w:r>
          </w:p>
        </w:tc>
        <w:tc>
          <w:tcPr>
            <w:tcW w:w="2295" w:type="dxa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الحركة الخطية المنتظمة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57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2-6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السقوط الحر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59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Default="009E38C8" w:rsidP="00B12DAE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الرابع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(قوانين نيوتن)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4-1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111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B12DAE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4-2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قانون نيوتن الأول للحركة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B12DAE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112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4-3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قانون نيوتن الثاني للحركة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4-5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قانون نيوتن الثالث للحركة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116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تطبيقات على قوانين نيوتن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116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4-6-1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قوى الشد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116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4-6-2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توازن جسم معلق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118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4-6-3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حركة البكرة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119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4-6-4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قوة التصادم والحركة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120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4-6-5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المصعد الكهربائي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122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4-6-6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الحركة على سطح انزلاق مائل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123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4-6-7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حركة كتلة على سطح مائل مقيدة بكتلة معلقة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4-7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قوى الاحتكاك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126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4-10-1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مفاهيم أساسية في قانون نيوتن للجاذبية الكونية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138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4-10-2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الوزن وقوة الجاذبية الأرضية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139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الخامس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(الشغل والطاقة)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173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5-2</w:t>
            </w:r>
          </w:p>
        </w:tc>
        <w:tc>
          <w:tcPr>
            <w:tcW w:w="2295" w:type="dxa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الشغل الناتج عن قوة ثابتة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173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5-5</w:t>
            </w:r>
          </w:p>
        </w:tc>
        <w:tc>
          <w:tcPr>
            <w:tcW w:w="2295" w:type="dxa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الطاقة الحركية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5-6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الطاقة الكامنة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181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السادس</w:t>
            </w:r>
          </w:p>
          <w:p w:rsidR="009E38C8" w:rsidRPr="0001155C" w:rsidRDefault="00B3646A" w:rsidP="00894BB3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(قانون حفظ الطاقة)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207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6-2</w:t>
            </w:r>
          </w:p>
        </w:tc>
        <w:tc>
          <w:tcPr>
            <w:tcW w:w="2295" w:type="dxa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القوى المحافظة وغير المحافظة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207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6-5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القدرة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211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السابع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lastRenderedPageBreak/>
              <w:t>(كمية الحركة الخطية والتصادمات)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lastRenderedPageBreak/>
              <w:t>7-1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239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7-2</w:t>
            </w:r>
          </w:p>
        </w:tc>
        <w:tc>
          <w:tcPr>
            <w:tcW w:w="2295" w:type="dxa"/>
          </w:tcPr>
          <w:p w:rsidR="009E38C8" w:rsidRPr="0001155C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كمية الحركة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239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7-4</w:t>
            </w:r>
          </w:p>
        </w:tc>
        <w:tc>
          <w:tcPr>
            <w:tcW w:w="2295" w:type="dxa"/>
          </w:tcPr>
          <w:p w:rsidR="009E38C8" w:rsidRPr="0001155C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الدفع وكمية الحركة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242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7-5</w:t>
            </w:r>
          </w:p>
        </w:tc>
        <w:tc>
          <w:tcPr>
            <w:tcW w:w="2295" w:type="dxa"/>
          </w:tcPr>
          <w:p w:rsidR="009E38C8" w:rsidRPr="0001155C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التصادمات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7-5-1</w:t>
            </w:r>
          </w:p>
        </w:tc>
        <w:tc>
          <w:tcPr>
            <w:tcW w:w="2295" w:type="dxa"/>
          </w:tcPr>
          <w:p w:rsidR="009E38C8" w:rsidRPr="0001155C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شرط التصادم المرن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7-5-2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E38C8" w:rsidRPr="0001155C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شرط التصادم غير المرن تماما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246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 xml:space="preserve">الفصل </w:t>
            </w: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التاسع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(الحركة الاهتزازية)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9-2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9E38C8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الخواص العامة للحركة الاهتزازية</w:t>
            </w:r>
          </w:p>
        </w:tc>
        <w:tc>
          <w:tcPr>
            <w:tcW w:w="244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296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9-3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9E38C8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الحركة  الاهتزازية البسيطة في منظومة (كتلة-نابض)</w:t>
            </w:r>
          </w:p>
        </w:tc>
        <w:tc>
          <w:tcPr>
            <w:tcW w:w="244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301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9-4</w:t>
            </w:r>
          </w:p>
        </w:tc>
        <w:tc>
          <w:tcPr>
            <w:tcW w:w="2295" w:type="dxa"/>
            <w:tcBorders>
              <w:top w:val="single" w:sz="2" w:space="0" w:color="auto"/>
            </w:tcBorders>
          </w:tcPr>
          <w:p w:rsidR="009E38C8" w:rsidRDefault="004651B5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الطاقة الحركية لمهتز توافقي بسيط</w:t>
            </w:r>
          </w:p>
        </w:tc>
        <w:tc>
          <w:tcPr>
            <w:tcW w:w="244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</w:tcBorders>
          </w:tcPr>
          <w:p w:rsidR="009E38C8" w:rsidRDefault="004651B5" w:rsidP="004651B5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الحركة  الاهتزازية البسيطة في منظومة (البندول البسيط)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307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الثاني عشر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(المرونة)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369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12-2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الإجهاد والإنفعال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369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12-3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قانون هوك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371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12-4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إجهاد القص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374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12-5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التغير الحجمي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375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الثالث عشر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(الموائع الساكنة)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13-1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الكثافة والكثافة النسبية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393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13-2</w:t>
            </w:r>
          </w:p>
        </w:tc>
        <w:tc>
          <w:tcPr>
            <w:tcW w:w="2295" w:type="dxa"/>
            <w:tcBorders>
              <w:bottom w:val="single" w:sz="2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ضغط السائل</w:t>
            </w:r>
          </w:p>
        </w:tc>
        <w:tc>
          <w:tcPr>
            <w:tcW w:w="244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394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13-3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18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قاعدة باسكال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396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الرابع عشر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(سريان الموائع)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417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14-2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معادلة الاستمرار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418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14-3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معادلة برنولي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421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تطبيقات على معادلة برنولي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14-4-1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انسياب سائل من خزان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14-4-2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أنبوبة فنشوري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426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14-4-4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مضخة الماء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429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14-4-6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ارتفاع جناح الطائرة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431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 xml:space="preserve">الفصل </w:t>
            </w: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الخامس</w:t>
            </w: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 xml:space="preserve"> عشر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(اللزوجة)</w:t>
            </w:r>
          </w:p>
        </w:tc>
        <w:tc>
          <w:tcPr>
            <w:tcW w:w="2375" w:type="dxa"/>
            <w:tcBorders>
              <w:bottom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15-1</w:t>
            </w:r>
          </w:p>
        </w:tc>
        <w:tc>
          <w:tcPr>
            <w:tcW w:w="2295" w:type="dxa"/>
            <w:tcBorders>
              <w:bottom w:val="single" w:sz="2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451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15-2</w:t>
            </w:r>
          </w:p>
        </w:tc>
        <w:tc>
          <w:tcPr>
            <w:tcW w:w="2295" w:type="dxa"/>
            <w:tcBorders>
              <w:bottom w:val="single" w:sz="2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النظرية الجزيئية للزوجة</w:t>
            </w:r>
          </w:p>
        </w:tc>
        <w:tc>
          <w:tcPr>
            <w:tcW w:w="244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452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15-3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2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معامل اللزوجة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453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15-5-1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18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قياس معامل اللزوجة لسائل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460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السادس عشر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(التوتر السطحي)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473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16-2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النظرية الجزيئية للتوتر السطحي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475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16-4-1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فقاعة الصابون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479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16-6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الخاصية الشعرية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485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السابع عشر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(أسس حرارية)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499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17-2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درجة الحرارة وقياسها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502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17-2-1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مقاييس درجة الحرارة 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504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الترمومترات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510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17-3-1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الترمومتر الزئبقي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514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17-3-2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الترمومتر الطبي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517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17-3-5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ترمومترات المقاومة الكهربائية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524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17-3-6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ترمومترات الازدواج الحراري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525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الثامن عشر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(مفاهيم حرارية)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وحدات الطاقة الحرارية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537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18-1-1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السعة الحرارية 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538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18-1-2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الحرارة النوعية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538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18-4-2</w:t>
            </w:r>
          </w:p>
        </w:tc>
        <w:tc>
          <w:tcPr>
            <w:tcW w:w="2295" w:type="dxa"/>
            <w:tcBorders>
              <w:bottom w:val="single" w:sz="2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قانون نيوتن للتبريد</w:t>
            </w:r>
          </w:p>
        </w:tc>
        <w:tc>
          <w:tcPr>
            <w:tcW w:w="244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551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18-6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2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نقطة الانصهار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560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18-7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2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نقطة الغليان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562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18-8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18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التمدد الحراري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566</w:t>
            </w:r>
          </w:p>
        </w:tc>
      </w:tr>
      <w:tr w:rsidR="009E38C8" w:rsidRPr="0001155C" w:rsidTr="009E38C8">
        <w:tc>
          <w:tcPr>
            <w:tcW w:w="2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 w:rsidRPr="0001155C"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الفصل التاسع عشر</w:t>
            </w:r>
          </w:p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  <w:r>
              <w:rPr>
                <w:rFonts w:hint="cs"/>
                <w:color w:val="76923C" w:themeColor="accent3" w:themeShade="BF"/>
                <w:sz w:val="20"/>
                <w:szCs w:val="20"/>
                <w:rtl/>
              </w:rPr>
              <w:t>(انتقال الحرارة)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19-1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589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19-2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التوصيل الحراري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589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</w:tcBorders>
          </w:tcPr>
          <w:p w:rsidR="009E38C8" w:rsidRPr="0001155C" w:rsidRDefault="009E38C8" w:rsidP="009E38C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375" w:type="dxa"/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19-3</w:t>
            </w:r>
          </w:p>
        </w:tc>
        <w:tc>
          <w:tcPr>
            <w:tcW w:w="2295" w:type="dxa"/>
          </w:tcPr>
          <w:p w:rsidR="009E38C8" w:rsidRPr="0001155C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الحمل الحراري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 w:rsidRPr="0001155C">
              <w:rPr>
                <w:rFonts w:hint="cs"/>
                <w:sz w:val="20"/>
                <w:szCs w:val="20"/>
                <w:rtl/>
              </w:rPr>
              <w:t>600</w:t>
            </w:r>
          </w:p>
        </w:tc>
      </w:tr>
      <w:tr w:rsidR="009E38C8" w:rsidRPr="0001155C" w:rsidTr="009E38C8">
        <w:tc>
          <w:tcPr>
            <w:tcW w:w="246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9E38C8" w:rsidRPr="0001155C" w:rsidRDefault="009E38C8" w:rsidP="009E38C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19-4</w:t>
            </w:r>
          </w:p>
        </w:tc>
        <w:tc>
          <w:tcPr>
            <w:tcW w:w="2295" w:type="dxa"/>
            <w:tcBorders>
              <w:bottom w:val="single" w:sz="18" w:space="0" w:color="auto"/>
            </w:tcBorders>
          </w:tcPr>
          <w:p w:rsidR="009E38C8" w:rsidRDefault="00B3646A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الإشعاع الحراري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Pr="0001155C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603</w:t>
            </w:r>
          </w:p>
        </w:tc>
      </w:tr>
      <w:tr w:rsidR="009E38C8" w:rsidRPr="0001155C" w:rsidTr="009E38C8"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646A" w:rsidRPr="0001155C" w:rsidRDefault="00B3646A" w:rsidP="00B3646A">
            <w:pPr>
              <w:bidi/>
              <w:jc w:val="center"/>
              <w:rPr>
                <w:color w:val="76923C" w:themeColor="accent3" w:themeShade="BF"/>
                <w:sz w:val="20"/>
                <w:szCs w:val="20"/>
                <w:rtl/>
              </w:rPr>
            </w:pP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</w:tcBorders>
          </w:tcPr>
          <w:p w:rsidR="009E38C8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8C8" w:rsidRDefault="009E38C8" w:rsidP="009E38C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F831E8" w:rsidRDefault="00F831E8" w:rsidP="00CE36D5">
      <w:pPr>
        <w:bidi/>
      </w:pPr>
    </w:p>
    <w:sectPr w:rsidR="00F831E8" w:rsidSect="00CE36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17" w:rsidRDefault="00F21717" w:rsidP="005F018E">
      <w:pPr>
        <w:spacing w:after="0" w:line="240" w:lineRule="auto"/>
      </w:pPr>
      <w:r>
        <w:separator/>
      </w:r>
    </w:p>
  </w:endnote>
  <w:endnote w:type="continuationSeparator" w:id="0">
    <w:p w:rsidR="00F21717" w:rsidRDefault="00F21717" w:rsidP="005F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17" w:rsidRDefault="00F21717" w:rsidP="005F018E">
      <w:pPr>
        <w:spacing w:after="0" w:line="240" w:lineRule="auto"/>
      </w:pPr>
      <w:r>
        <w:separator/>
      </w:r>
    </w:p>
  </w:footnote>
  <w:footnote w:type="continuationSeparator" w:id="0">
    <w:p w:rsidR="00F21717" w:rsidRDefault="00F21717" w:rsidP="005F0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0"/>
    <w:rsid w:val="0001155C"/>
    <w:rsid w:val="001C7D96"/>
    <w:rsid w:val="00352DF2"/>
    <w:rsid w:val="0040466A"/>
    <w:rsid w:val="004651B5"/>
    <w:rsid w:val="00476739"/>
    <w:rsid w:val="004802A7"/>
    <w:rsid w:val="0055103C"/>
    <w:rsid w:val="005C4C32"/>
    <w:rsid w:val="005F018E"/>
    <w:rsid w:val="00717458"/>
    <w:rsid w:val="0078533E"/>
    <w:rsid w:val="007A5134"/>
    <w:rsid w:val="007F1BE0"/>
    <w:rsid w:val="008075B6"/>
    <w:rsid w:val="00894BB3"/>
    <w:rsid w:val="00921216"/>
    <w:rsid w:val="009E38C8"/>
    <w:rsid w:val="00A80540"/>
    <w:rsid w:val="00B12DAE"/>
    <w:rsid w:val="00B3646A"/>
    <w:rsid w:val="00BE1776"/>
    <w:rsid w:val="00CE36D5"/>
    <w:rsid w:val="00D00183"/>
    <w:rsid w:val="00D56CEE"/>
    <w:rsid w:val="00DE4FA8"/>
    <w:rsid w:val="00DE6B12"/>
    <w:rsid w:val="00F21717"/>
    <w:rsid w:val="00F27A5F"/>
    <w:rsid w:val="00F831E8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47076-F092-4602-BC1A-F7D8637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8E"/>
  </w:style>
  <w:style w:type="paragraph" w:styleId="Footer">
    <w:name w:val="footer"/>
    <w:basedOn w:val="Normal"/>
    <w:link w:val="FooterChar"/>
    <w:uiPriority w:val="99"/>
    <w:unhideWhenUsed/>
    <w:rsid w:val="005F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Al-Saigh</dc:creator>
  <cp:lastModifiedBy>mady</cp:lastModifiedBy>
  <cp:revision>3</cp:revision>
  <cp:lastPrinted>2018-10-23T07:24:00Z</cp:lastPrinted>
  <dcterms:created xsi:type="dcterms:W3CDTF">2020-09-15T07:52:00Z</dcterms:created>
  <dcterms:modified xsi:type="dcterms:W3CDTF">2021-02-19T11:41:00Z</dcterms:modified>
</cp:coreProperties>
</file>