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6C5" w:rsidRPr="000536B1" w:rsidRDefault="00AD5B4A" w:rsidP="000536B1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0536B1">
        <w:rPr>
          <w:rFonts w:ascii="Traditional Arabic" w:hAnsi="Traditional Arabic" w:cs="Traditional Arabic"/>
          <w:b/>
          <w:bCs/>
          <w:sz w:val="36"/>
          <w:szCs w:val="36"/>
          <w:rtl/>
        </w:rPr>
        <w:t>المرابحة للآمر بالشراء</w:t>
      </w:r>
      <w:r w:rsidR="000536B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AD5B4A" w:rsidRDefault="000536B1" w:rsidP="000536B1">
      <w:pPr>
        <w:rPr>
          <w:rFonts w:ascii="Traditional Arabic" w:hAnsi="Traditional Arabic" w:cs="Traditional Arabic"/>
          <w:sz w:val="28"/>
          <w:szCs w:val="28"/>
          <w:rtl/>
        </w:rPr>
      </w:pPr>
      <w:r w:rsidRPr="000536B1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الهدف من هذه العملية:</w:t>
      </w:r>
      <w:r w:rsidRPr="000536B1">
        <w:rPr>
          <w:rFonts w:ascii="Traditional Arabic" w:hAnsi="Traditional Arabic" w:cs="Traditional Arabic" w:hint="cs"/>
          <w:sz w:val="28"/>
          <w:szCs w:val="28"/>
          <w:rtl/>
        </w:rPr>
        <w:t xml:space="preserve"> 1- تحقيق السيولة   2- الرغبة في شراء السلعة والحصول على مهلة في دفع الثمن</w:t>
      </w:r>
    </w:p>
    <w:p w:rsidR="000536B1" w:rsidRDefault="000536B1" w:rsidP="000536B1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0536B1" w:rsidRDefault="00DC2891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43" type="#_x0000_t106" style="position:absolute;left:0;text-align:left;margin-left:66pt;margin-top:527.8pt;width:453pt;height:100.5pt;z-index:251671552" adj="-4039,25340" strokeweight="2pt">
            <v:textbox>
              <w:txbxContent>
                <w:p w:rsidR="004723F9" w:rsidRPr="004723F9" w:rsidRDefault="004723F9">
                  <w:pPr>
                    <w:rPr>
                      <w:rFonts w:ascii="Traditional Arabic" w:hAnsi="Traditional Arabic" w:cs="Traditional Arabic"/>
                      <w:b/>
                      <w:bCs/>
                      <w:sz w:val="36"/>
                      <w:szCs w:val="36"/>
                    </w:rPr>
                  </w:pPr>
                  <w:r w:rsidRPr="004723F9">
                    <w:rPr>
                      <w:rFonts w:ascii="Traditional Arabic" w:hAnsi="Traditional Arabic" w:cs="Traditional Arabic"/>
                      <w:b/>
                      <w:bCs/>
                      <w:sz w:val="36"/>
                      <w:szCs w:val="36"/>
                      <w:rtl/>
                    </w:rPr>
                    <w:t>فعلى من أراد التعامل بالمرابحة للآمر بالشراء أن يحذر من هذه المخالفات حتى تستقيم معاملته</w:t>
                  </w:r>
                  <w:r w:rsidRPr="004723F9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 xml:space="preserve"> ويحكم عليها بالجواز</w:t>
                  </w:r>
                </w:p>
              </w:txbxContent>
            </v:textbox>
            <w10:wrap anchorx="page"/>
          </v:shape>
        </w:pic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w:pict>
          <v:roundrect id="_x0000_s1035" style="position:absolute;left:0;text-align:left;margin-left:282pt;margin-top:383.8pt;width:247.5pt;height:130.5pt;z-index:251666432" arcsize="10923f">
            <v:textbox style="mso-next-textbox:#_x0000_s1035">
              <w:txbxContent>
                <w:p w:rsidR="004438F6" w:rsidRPr="004723F9" w:rsidRDefault="004438F6" w:rsidP="004438F6">
                  <w:pPr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="00BA1B82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2-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أن البنك قد يشتري السلعة من التاجر ويبقيها لديه ليستلمها العميل</w:t>
                  </w:r>
                  <w:r w:rsidRPr="004723F9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، ثم العميل يقوم ببيعها ثانية على بائعها الأول، الذي اشتراها البنك منه، فالبائع عادت إليه عين سلعته</w:t>
                  </w:r>
                </w:p>
                <w:p w:rsidR="004438F6" w:rsidRPr="00B53A1A" w:rsidRDefault="004438F6" w:rsidP="004438F6">
                  <w:p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4438F6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النتيجة: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بيع </w:t>
                  </w:r>
                  <w:r w:rsidRPr="00F63C91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العينة</w:t>
                  </w:r>
                  <w:r w:rsidR="00F63C91" w:rsidRPr="00F63C91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vertAlign w:val="superscript"/>
                      <w:rtl/>
                    </w:rPr>
                    <w:t>(1)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المحرم</w:t>
                  </w:r>
                </w:p>
                <w:p w:rsidR="004438F6" w:rsidRPr="004438F6" w:rsidRDefault="004438F6" w:rsidP="004438F6"/>
              </w:txbxContent>
            </v:textbox>
            <w10:wrap anchorx="page"/>
          </v:roundrect>
        </w:pic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2" type="#_x0000_t34" style="position:absolute;left:0;text-align:left;margin-left:137pt;margin-top:229.1pt;width:277.95pt;height:31.5pt;rotation:90;flip:x;z-index:251670528" o:connectortype="elbow" adj="3392,145234,-23022">
            <v:stroke startarrow="block" endarrow="block"/>
            <w10:wrap anchorx="page"/>
          </v:shape>
        </w:pict>
      </w:r>
      <w: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pict>
          <v:oval id="_x0000_s1027" style="position:absolute;left:0;text-align:left;margin-left:108pt;margin-top:18.55pt;width:164.25pt;height:117pt;z-index:251659264">
            <v:textbox>
              <w:txbxContent>
                <w:p w:rsidR="000536B1" w:rsidRPr="000536B1" w:rsidRDefault="000536B1" w:rsidP="000536B1">
                  <w:pPr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0536B1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على أساس الوعد من العميل بشراء تلك السلعة</w:t>
                  </w:r>
                  <w:r w:rsidR="004723F9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من البنك </w:t>
                  </w:r>
                  <w:r w:rsidRPr="000536B1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مرابحة بالنسبة التي يتفق عليها</w:t>
                  </w:r>
                </w:p>
              </w:txbxContent>
            </v:textbox>
            <w10:wrap anchorx="page"/>
          </v:oval>
        </w:pic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380.25pt;margin-top:125.35pt;width:0;height:37.95pt;z-index:251668480" o:connectortype="straight">
            <v:stroke endarrow="block"/>
            <w10:wrap anchorx="page"/>
          </v:shape>
        </w:pic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w:pict>
          <v:roundrect id="_x0000_s1040" style="position:absolute;left:0;text-align:left;margin-left:319.5pt;margin-top:163.3pt;width:107.25pt;height:166.5pt;z-index:251669504" arcsize="10923f">
            <v:textbox style="mso-next-textbox:#_x0000_s1040">
              <w:txbxContent>
                <w:p w:rsidR="00BA1B82" w:rsidRPr="00B53A1A" w:rsidRDefault="00BA1B82" w:rsidP="00BA1B82">
                  <w:p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3-التساهل في القبض، فلا يقبض البنك السلعة التي اشتراها لا قبضاً حقيقياً ولا قبضاً حكمياً.</w:t>
                  </w:r>
                </w:p>
                <w:p w:rsidR="00BA1B82" w:rsidRPr="004438F6" w:rsidRDefault="00BA1B82" w:rsidP="00BA1B82"/>
              </w:txbxContent>
            </v:textbox>
            <w10:wrap anchorx="page"/>
          </v:roundrect>
        </w:pic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w:pict>
          <v:shape id="_x0000_s1029" type="#_x0000_t32" style="position:absolute;left:0;text-align:left;margin-left:509.25pt;margin-top:109.9pt;width:0;height:45.9pt;z-index:251661312" o:connectortype="straight">
            <v:stroke endarrow="block"/>
            <w10:wrap anchorx="page"/>
          </v:shape>
        </w:pic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w:pict>
          <v:roundrect id="_x0000_s1031" style="position:absolute;left:0;text-align:left;margin-left:433.5pt;margin-top:163.3pt;width:120pt;height:166.5pt;z-index:251662336" arcsize="10923f">
            <v:textbox>
              <w:txbxContent>
                <w:p w:rsidR="000536B1" w:rsidRPr="00B53A1A" w:rsidRDefault="000536B1" w:rsidP="00B53A1A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  <w:r w:rsidRPr="00B53A1A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الإشكال الذي يقع هنا</w:t>
                  </w:r>
                </w:p>
                <w:p w:rsidR="000536B1" w:rsidRDefault="00BA1B82" w:rsidP="00B53A1A">
                  <w:pPr>
                    <w:jc w:val="center"/>
                    <w:rPr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1- </w:t>
                  </w:r>
                  <w:r w:rsidR="000536B1" w:rsidRPr="00B53A1A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عد</w:t>
                  </w:r>
                  <w:r w:rsidR="004438F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م</w:t>
                  </w:r>
                  <w:r w:rsidR="000536B1" w:rsidRPr="00B53A1A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امتلاك البنك للسلعة، حيث لا يشتري البنك السلعة من مالكها ولا </w:t>
                  </w:r>
                  <w:r w:rsidR="00B53A1A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يمتلكها </w:t>
                  </w:r>
                </w:p>
                <w:p w:rsidR="00B53A1A" w:rsidRPr="00B53A1A" w:rsidRDefault="00B53A1A" w:rsidP="00B53A1A">
                  <w:pPr>
                    <w:jc w:val="center"/>
                    <w:rPr>
                      <w:b/>
                      <w:bCs/>
                      <w:u w:val="single"/>
                      <w:rtl/>
                    </w:rPr>
                  </w:pPr>
                  <w:r w:rsidRPr="00B53A1A">
                    <w:rPr>
                      <w:rFonts w:hint="cs"/>
                      <w:b/>
                      <w:bCs/>
                      <w:u w:val="single"/>
                      <w:rtl/>
                    </w:rPr>
                    <w:t xml:space="preserve">النتيجة </w:t>
                  </w:r>
                </w:p>
                <w:p w:rsidR="00B53A1A" w:rsidRDefault="00B53A1A" w:rsidP="00B53A1A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قرض ربوي</w:t>
                  </w:r>
                </w:p>
              </w:txbxContent>
            </v:textbox>
            <w10:wrap anchorx="page"/>
          </v:roundrect>
        </w:pict>
      </w:r>
      <w: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pict>
          <v:oval id="_x0000_s1026" style="position:absolute;left:0;text-align:left;margin-left:291.75pt;margin-top:28.6pt;width:246.75pt;height:96.75pt;z-index:251658240">
            <v:textbox>
              <w:txbxContent>
                <w:p w:rsidR="00AD5B4A" w:rsidRPr="000536B1" w:rsidRDefault="00AD5B4A" w:rsidP="000536B1">
                  <w:pPr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0536B1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أن يتقدم العميل إلى البنك طالباً منه شراء سلعة بالمواصفات التي يحددها</w:t>
                  </w:r>
                  <w:r w:rsidR="004723F9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العميل</w:t>
                  </w:r>
                </w:p>
              </w:txbxContent>
            </v:textbox>
            <w10:wrap anchorx="page"/>
          </v:oval>
        </w:pic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w:pict>
          <v:roundrect id="_x0000_s1033" style="position:absolute;left:0;text-align:left;margin-left:-28.5pt;margin-top:155.8pt;width:295.5pt;height:294.75pt;z-index:251664384" arcsize="10923f">
            <v:textbox style="mso-next-textbox:#_x0000_s1033">
              <w:txbxContent>
                <w:p w:rsidR="00B53A1A" w:rsidRPr="00B53A1A" w:rsidRDefault="00B53A1A" w:rsidP="00BA1B82">
                  <w:pPr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  <w:r w:rsidRPr="00B53A1A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الإشكال الذي يقع هنا</w:t>
                  </w:r>
                </w:p>
                <w:p w:rsidR="00B53A1A" w:rsidRPr="00B53A1A" w:rsidRDefault="00B53A1A" w:rsidP="00B53A1A">
                  <w:p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إلزام العميل بشراء السلعة وهذا الإلزام ثابت باتفاق سابق فيتفق البنك مع العميل على الثمن الذي سيبيع </w:t>
                  </w:r>
                  <w:proofErr w:type="spellStart"/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به</w:t>
                  </w:r>
                  <w:proofErr w:type="spellEnd"/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السلعة، وعلى </w:t>
                  </w:r>
                  <w:r w:rsidRPr="00B53A1A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عدد الأقساط، وقدر القسط</w:t>
                  </w:r>
                </w:p>
                <w:p w:rsidR="00B53A1A" w:rsidRPr="00BA1B82" w:rsidRDefault="00B53A1A" w:rsidP="00B53A1A">
                  <w:pPr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BA1B82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والإشكال في إلزام العميل بشراء السلعة:</w:t>
                  </w:r>
                </w:p>
                <w:p w:rsidR="004438F6" w:rsidRPr="004438F6" w:rsidRDefault="004438F6" w:rsidP="00B53A1A">
                  <w:p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4438F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1-لا تكون </w:t>
                  </w:r>
                  <w:r w:rsidRPr="004438F6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التجارة هي المقصودة</w:t>
                  </w:r>
                  <w:r w:rsidRPr="004438F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لكن المقصود هو </w:t>
                  </w:r>
                  <w:r w:rsidRPr="004438F6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التمويل </w:t>
                  </w:r>
                  <w:r w:rsidRPr="004438F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وهذا تأثر بالفلسفة </w:t>
                  </w:r>
                  <w:proofErr w:type="spellStart"/>
                  <w:r w:rsidRPr="004438F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الربوية</w:t>
                  </w:r>
                  <w:proofErr w:type="spellEnd"/>
                </w:p>
                <w:p w:rsidR="004438F6" w:rsidRDefault="004438F6" w:rsidP="004438F6">
                  <w:p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2-أن في إلزام العميل بشراء السلعة بعد أن يتملكها البنك </w:t>
                  </w:r>
                  <w:r w:rsidRPr="004438F6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لا يخلو من حالين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:</w:t>
                  </w:r>
                </w:p>
                <w:p w:rsidR="004438F6" w:rsidRDefault="004438F6" w:rsidP="004438F6">
                  <w:p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أ-إرغام العميل على عقد البيع وهذا </w:t>
                  </w:r>
                  <w:r w:rsidRPr="004438F6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مخالف لشرط التراضي</w:t>
                  </w:r>
                </w:p>
                <w:p w:rsidR="004438F6" w:rsidRDefault="004438F6" w:rsidP="00BA1B82">
                  <w:p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ب-أن يحكم بتملك العميل للسلعة استناداً للاتفاق الأول</w:t>
                  </w:r>
                  <w:r w:rsidR="00BA1B82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، السابق على امتلاك البنك لها، وهذ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ا يؤول إلى بيع مالا يملك</w:t>
                  </w:r>
                </w:p>
                <w:p w:rsidR="004438F6" w:rsidRPr="00B53A1A" w:rsidRDefault="004438F6" w:rsidP="004438F6">
                  <w:p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B53A1A" w:rsidRPr="00B53A1A" w:rsidRDefault="004438F6" w:rsidP="00B53A1A">
                  <w:p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B53A1A" w:rsidRPr="00B53A1A" w:rsidRDefault="00B53A1A" w:rsidP="00B53A1A">
                  <w:pPr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</w:rPr>
                  </w:pPr>
                </w:p>
              </w:txbxContent>
            </v:textbox>
            <w10:wrap anchorx="page"/>
          </v:roundrect>
        </w:pic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w:pict>
          <v:shape id="_x0000_s1032" type="#_x0000_t32" style="position:absolute;left:0;text-align:left;margin-left:142.5pt;margin-top:125.35pt;width:0;height:30.45pt;z-index:251663360" o:connectortype="straight">
            <v:stroke endarrow="block"/>
            <w10:wrap anchorx="page"/>
          </v:shape>
        </w:pict>
      </w:r>
      <w: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pict>
          <v:oval id="_x0000_s1028" style="position:absolute;left:0;text-align:left;margin-left:-36pt;margin-top:23.35pt;width:135pt;height:102pt;z-index:251660288">
            <v:textbox>
              <w:txbxContent>
                <w:p w:rsidR="000536B1" w:rsidRPr="000536B1" w:rsidRDefault="000536B1" w:rsidP="000536B1">
                  <w:pPr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0536B1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ويدفع الثمن مقسطاً</w:t>
                  </w:r>
                </w:p>
              </w:txbxContent>
            </v:textbox>
            <w10:wrap anchorx="page"/>
          </v:oval>
        </w:pict>
      </w:r>
      <w:r w:rsidR="000536B1" w:rsidRPr="000536B1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تعريفها</w:t>
      </w: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0536B1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5306CF" w:rsidRDefault="005306CF" w:rsidP="005306CF">
      <w:p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(1)</w:t>
      </w:r>
      <w:r w:rsidRPr="005306CF">
        <w:rPr>
          <w:rFonts w:ascii="Traditional Arabic" w:hAnsi="Traditional Arabic" w:cs="Traditional Arabic" w:hint="cs"/>
          <w:sz w:val="28"/>
          <w:szCs w:val="28"/>
          <w:rtl/>
        </w:rPr>
        <w:t xml:space="preserve">العينة هي: </w:t>
      </w:r>
      <w:r w:rsidRPr="005306CF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5306CF">
        <w:rPr>
          <w:rFonts w:ascii="Traditional Arabic" w:hAnsi="Traditional Arabic" w:cs="Traditional Arabic"/>
          <w:sz w:val="28"/>
          <w:szCs w:val="28"/>
          <w:u w:val="single"/>
          <w:rtl/>
        </w:rPr>
        <w:t>أن يشتري شخصٌ سلعة بثمن مؤجل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، </w:t>
      </w:r>
      <w:r w:rsidRPr="005306CF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5306CF">
        <w:rPr>
          <w:rFonts w:ascii="Traditional Arabic" w:hAnsi="Traditional Arabic" w:cs="Traditional Arabic"/>
          <w:sz w:val="28"/>
          <w:szCs w:val="28"/>
          <w:u w:val="single"/>
          <w:rtl/>
        </w:rPr>
        <w:t xml:space="preserve">ثم </w:t>
      </w:r>
      <w:proofErr w:type="spellStart"/>
      <w:r w:rsidRPr="005306CF">
        <w:rPr>
          <w:rFonts w:ascii="Traditional Arabic" w:hAnsi="Traditional Arabic" w:cs="Traditional Arabic"/>
          <w:sz w:val="28"/>
          <w:szCs w:val="28"/>
          <w:u w:val="single"/>
          <w:rtl/>
        </w:rPr>
        <w:t>ييبيعها</w:t>
      </w:r>
      <w:proofErr w:type="spellEnd"/>
      <w:r w:rsidRPr="005306CF">
        <w:rPr>
          <w:rFonts w:ascii="Traditional Arabic" w:hAnsi="Traditional Arabic" w:cs="Traditional Arabic"/>
          <w:sz w:val="28"/>
          <w:szCs w:val="28"/>
          <w:u w:val="single"/>
          <w:rtl/>
        </w:rPr>
        <w:t xml:space="preserve"> على </w:t>
      </w:r>
      <w:r w:rsidRPr="00434B6C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البائع</w:t>
      </w:r>
      <w:r w:rsidRPr="00434B6C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 xml:space="preserve"> الذي اشتراها منه</w:t>
      </w:r>
      <w:r>
        <w:rPr>
          <w:rFonts w:ascii="Traditional Arabic" w:hAnsi="Traditional Arabic" w:cs="Traditional Arabic" w:hint="cs"/>
          <w:sz w:val="28"/>
          <w:szCs w:val="28"/>
          <w:rtl/>
        </w:rPr>
        <w:t>،</w:t>
      </w:r>
      <w:r w:rsidRPr="005306CF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5306CF">
        <w:rPr>
          <w:rFonts w:ascii="Traditional Arabic" w:hAnsi="Traditional Arabic" w:cs="Traditional Arabic"/>
          <w:sz w:val="28"/>
          <w:szCs w:val="28"/>
          <w:u w:val="single"/>
          <w:rtl/>
        </w:rPr>
        <w:t>بثمنٍ أقل نقداً</w:t>
      </w:r>
      <w:r>
        <w:rPr>
          <w:rFonts w:ascii="Traditional Arabic" w:hAnsi="Traditional Arabic" w:cs="Traditional Arabic" w:hint="cs"/>
          <w:sz w:val="28"/>
          <w:szCs w:val="28"/>
          <w:rtl/>
        </w:rPr>
        <w:t>، وهو محرم لأنه حيلة للربا، وبنص حديث النبي صلى الله عليه وسلم</w:t>
      </w:r>
    </w:p>
    <w:p w:rsidR="00005ED2" w:rsidRPr="000536B1" w:rsidRDefault="00005ED2" w:rsidP="00005ED2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0536B1">
        <w:rPr>
          <w:rFonts w:ascii="Traditional Arabic" w:hAnsi="Traditional Arabic" w:cs="Traditional Arabic"/>
          <w:b/>
          <w:bCs/>
          <w:sz w:val="36"/>
          <w:szCs w:val="36"/>
          <w:rtl/>
        </w:rPr>
        <w:lastRenderedPageBreak/>
        <w:t>المرابحة للآمر بالشراء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005ED2" w:rsidRDefault="00005ED2" w:rsidP="00005ED2">
      <w:pPr>
        <w:rPr>
          <w:rFonts w:ascii="Traditional Arabic" w:hAnsi="Traditional Arabic" w:cs="Traditional Arabic"/>
          <w:sz w:val="28"/>
          <w:szCs w:val="28"/>
          <w:rtl/>
        </w:rPr>
      </w:pPr>
      <w:r w:rsidRPr="000536B1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الهدف من هذه العملية:</w:t>
      </w:r>
      <w:r w:rsidRPr="000536B1">
        <w:rPr>
          <w:rFonts w:ascii="Traditional Arabic" w:hAnsi="Traditional Arabic" w:cs="Traditional Arabic" w:hint="cs"/>
          <w:sz w:val="28"/>
          <w:szCs w:val="28"/>
          <w:rtl/>
        </w:rPr>
        <w:t xml:space="preserve"> 1- تحقيق السيولة   2- الرغبة في شراء السلعة والحصول على مهلة في دفع الثمن</w:t>
      </w:r>
    </w:p>
    <w:p w:rsidR="00005ED2" w:rsidRDefault="00005ED2" w:rsidP="00005ED2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005ED2" w:rsidRDefault="00DC2891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w:pict>
          <v:shape id="_x0000_s1056" type="#_x0000_t106" style="position:absolute;left:0;text-align:left;margin-left:66pt;margin-top:527.8pt;width:453pt;height:100.5pt;z-index:251684864" adj="-4039,25340" strokeweight="2pt">
            <v:textbox>
              <w:txbxContent>
                <w:p w:rsidR="00005ED2" w:rsidRPr="004723F9" w:rsidRDefault="00005ED2" w:rsidP="00005ED2">
                  <w:pPr>
                    <w:rPr>
                      <w:rFonts w:ascii="Traditional Arabic" w:hAnsi="Traditional Arabic" w:cs="Traditional Arabic"/>
                      <w:b/>
                      <w:bCs/>
                      <w:sz w:val="36"/>
                      <w:szCs w:val="36"/>
                    </w:rPr>
                  </w:pPr>
                  <w:r w:rsidRPr="004723F9">
                    <w:rPr>
                      <w:rFonts w:ascii="Traditional Arabic" w:hAnsi="Traditional Arabic" w:cs="Traditional Arabic"/>
                      <w:b/>
                      <w:bCs/>
                      <w:sz w:val="36"/>
                      <w:szCs w:val="36"/>
                      <w:rtl/>
                    </w:rPr>
                    <w:t>فعلى من أراد التعامل بالمرابحة للآمر بالشراء أن يحذر من هذه المخالفات حتى تستقيم معاملته</w:t>
                  </w:r>
                  <w:r w:rsidRPr="004723F9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 xml:space="preserve"> ويحكم عليها بالجواز</w:t>
                  </w:r>
                </w:p>
              </w:txbxContent>
            </v:textbox>
            <w10:wrap anchorx="page"/>
          </v:shape>
        </w:pic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w:pict>
          <v:roundrect id="_x0000_s1052" style="position:absolute;left:0;text-align:left;margin-left:282pt;margin-top:383.8pt;width:247.5pt;height:130.5pt;z-index:251680768" arcsize="10923f">
            <v:textbox style="mso-next-textbox:#_x0000_s1052">
              <w:txbxContent>
                <w:p w:rsidR="00005ED2" w:rsidRPr="004723F9" w:rsidRDefault="00005ED2" w:rsidP="00005ED2">
                  <w:pPr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2-أن البنك قد يشتري السلعة من التاجر ويبقيها لديه ليستلمها العميل</w:t>
                  </w:r>
                  <w:r w:rsidRPr="004723F9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، ثم العميل يقوم ببيعها ثانية على بائعها الأول، الذي اشتراها البنك منه، فالبائع عادت إليه عين سلعته</w:t>
                  </w:r>
                </w:p>
                <w:p w:rsidR="00005ED2" w:rsidRPr="00B53A1A" w:rsidRDefault="00005ED2" w:rsidP="00005ED2">
                  <w:p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4438F6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النتيجة: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بيع </w:t>
                  </w:r>
                  <w:r w:rsidRPr="00F63C91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العينة</w:t>
                  </w:r>
                  <w:r w:rsidRPr="00F63C91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vertAlign w:val="superscript"/>
                      <w:rtl/>
                    </w:rPr>
                    <w:t>(1)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المحرم</w:t>
                  </w:r>
                </w:p>
                <w:p w:rsidR="00005ED2" w:rsidRPr="004438F6" w:rsidRDefault="00005ED2" w:rsidP="00005ED2"/>
              </w:txbxContent>
            </v:textbox>
            <w10:wrap anchorx="page"/>
          </v:roundrect>
        </w:pic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w:pict>
          <v:shape id="_x0000_s1055" type="#_x0000_t34" style="position:absolute;left:0;text-align:left;margin-left:137pt;margin-top:229.1pt;width:277.95pt;height:31.5pt;rotation:90;flip:x;z-index:251683840" o:connectortype="elbow" adj="3392,145234,-23022">
            <v:stroke startarrow="block" endarrow="block"/>
            <w10:wrap anchorx="page"/>
          </v:shape>
        </w:pict>
      </w:r>
      <w: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pict>
          <v:oval id="_x0000_s1046" style="position:absolute;left:0;text-align:left;margin-left:108pt;margin-top:18.55pt;width:164.25pt;height:117pt;z-index:251674624">
            <v:textbox>
              <w:txbxContent>
                <w:p w:rsidR="00005ED2" w:rsidRPr="000536B1" w:rsidRDefault="00005ED2" w:rsidP="00005ED2">
                  <w:pPr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0536B1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على أساس الوعد من العميل بشراء تلك السلعة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من البنك </w:t>
                  </w:r>
                  <w:r w:rsidRPr="000536B1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مرابحة بالنسبة التي يتفق عليها</w:t>
                  </w:r>
                </w:p>
              </w:txbxContent>
            </v:textbox>
            <w10:wrap anchorx="page"/>
          </v:oval>
        </w:pic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w:pict>
          <v:shape id="_x0000_s1053" type="#_x0000_t32" style="position:absolute;left:0;text-align:left;margin-left:380.25pt;margin-top:125.35pt;width:0;height:37.95pt;z-index:251681792" o:connectortype="straight">
            <v:stroke endarrow="block"/>
            <w10:wrap anchorx="page"/>
          </v:shape>
        </w:pic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w:pict>
          <v:roundrect id="_x0000_s1054" style="position:absolute;left:0;text-align:left;margin-left:319.5pt;margin-top:163.3pt;width:107.25pt;height:166.5pt;z-index:251682816" arcsize="10923f">
            <v:textbox style="mso-next-textbox:#_x0000_s1054">
              <w:txbxContent>
                <w:p w:rsidR="00005ED2" w:rsidRPr="00B53A1A" w:rsidRDefault="00005ED2" w:rsidP="00005ED2">
                  <w:p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3-التساهل في القبض، فلا يقبض البنك السلعة التي اشتراها لا قبضاً حقيقياً ولا قبضاً حكمياً.</w:t>
                  </w:r>
                </w:p>
                <w:p w:rsidR="00005ED2" w:rsidRPr="004438F6" w:rsidRDefault="00005ED2" w:rsidP="00005ED2"/>
              </w:txbxContent>
            </v:textbox>
            <w10:wrap anchorx="page"/>
          </v:roundrect>
        </w:pic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w:pict>
          <v:shape id="_x0000_s1048" type="#_x0000_t32" style="position:absolute;left:0;text-align:left;margin-left:509.25pt;margin-top:109.9pt;width:0;height:45.9pt;z-index:251676672" o:connectortype="straight">
            <v:stroke endarrow="block"/>
            <w10:wrap anchorx="page"/>
          </v:shape>
        </w:pic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w:pict>
          <v:roundrect id="_x0000_s1049" style="position:absolute;left:0;text-align:left;margin-left:433.5pt;margin-top:163.3pt;width:120pt;height:166.5pt;z-index:251677696" arcsize="10923f">
            <v:textbox>
              <w:txbxContent>
                <w:p w:rsidR="00005ED2" w:rsidRPr="00B53A1A" w:rsidRDefault="00005ED2" w:rsidP="00005ED2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  <w:r w:rsidRPr="00B53A1A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الإشكال الذي يقع هنا</w:t>
                  </w:r>
                </w:p>
                <w:p w:rsidR="00005ED2" w:rsidRDefault="00005ED2" w:rsidP="00005ED2">
                  <w:pPr>
                    <w:jc w:val="center"/>
                    <w:rPr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1- </w:t>
                  </w:r>
                  <w:r w:rsidRPr="00B53A1A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عد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م</w:t>
                  </w:r>
                  <w:r w:rsidRPr="00B53A1A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امتلاك البنك للسلعة، حيث لا يشتري البنك السلعة من مالكها ولا 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يمتلكها </w:t>
                  </w:r>
                </w:p>
                <w:p w:rsidR="00005ED2" w:rsidRPr="00B53A1A" w:rsidRDefault="00005ED2" w:rsidP="00005ED2">
                  <w:pPr>
                    <w:jc w:val="center"/>
                    <w:rPr>
                      <w:b/>
                      <w:bCs/>
                      <w:u w:val="single"/>
                      <w:rtl/>
                    </w:rPr>
                  </w:pPr>
                  <w:r w:rsidRPr="00B53A1A">
                    <w:rPr>
                      <w:rFonts w:hint="cs"/>
                      <w:b/>
                      <w:bCs/>
                      <w:u w:val="single"/>
                      <w:rtl/>
                    </w:rPr>
                    <w:t xml:space="preserve">النتيجة </w:t>
                  </w:r>
                </w:p>
                <w:p w:rsidR="00005ED2" w:rsidRDefault="00005ED2" w:rsidP="00005ED2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قرض ربوي</w:t>
                  </w:r>
                </w:p>
              </w:txbxContent>
            </v:textbox>
            <w10:wrap anchorx="page"/>
          </v:roundrect>
        </w:pict>
      </w:r>
      <w: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pict>
          <v:oval id="_x0000_s1045" style="position:absolute;left:0;text-align:left;margin-left:291.75pt;margin-top:28.6pt;width:246.75pt;height:96.75pt;z-index:251673600">
            <v:textbox>
              <w:txbxContent>
                <w:p w:rsidR="00005ED2" w:rsidRPr="000536B1" w:rsidRDefault="00005ED2" w:rsidP="00005ED2">
                  <w:pPr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0536B1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أن يتقدم العميل إلى البنك طالباً منه شراء سلعة بالمواصفات التي يحددها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العميل</w:t>
                  </w:r>
                </w:p>
              </w:txbxContent>
            </v:textbox>
            <w10:wrap anchorx="page"/>
          </v:oval>
        </w:pic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w:pict>
          <v:roundrect id="_x0000_s1051" style="position:absolute;left:0;text-align:left;margin-left:-28.5pt;margin-top:155.8pt;width:295.5pt;height:294.75pt;z-index:251679744" arcsize="10923f">
            <v:textbox style="mso-next-textbox:#_x0000_s1051">
              <w:txbxContent>
                <w:p w:rsidR="00005ED2" w:rsidRPr="00B53A1A" w:rsidRDefault="00005ED2" w:rsidP="00005ED2">
                  <w:pPr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  <w:r w:rsidRPr="00B53A1A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الإشكال الذي يقع هنا</w:t>
                  </w:r>
                </w:p>
                <w:p w:rsidR="00005ED2" w:rsidRPr="00B53A1A" w:rsidRDefault="00005ED2" w:rsidP="00005ED2">
                  <w:p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إلزام العميل بشراء السلعة وهذا الإلزام ثابت باتفاق سابق فيتفق البنك مع العميل على الثمن الذي سيبيع </w:t>
                  </w:r>
                  <w:proofErr w:type="spellStart"/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به</w:t>
                  </w:r>
                  <w:proofErr w:type="spellEnd"/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السلعة، وعلى </w:t>
                  </w:r>
                  <w:r w:rsidRPr="00B53A1A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عدد الأقساط، وقدر القسط</w:t>
                  </w:r>
                </w:p>
                <w:p w:rsidR="00005ED2" w:rsidRPr="00BA1B82" w:rsidRDefault="00005ED2" w:rsidP="00005ED2">
                  <w:pPr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BA1B82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والإشكال في إلزام العميل بشراء السلعة:</w:t>
                  </w:r>
                </w:p>
                <w:p w:rsidR="00005ED2" w:rsidRPr="004438F6" w:rsidRDefault="00005ED2" w:rsidP="00005ED2">
                  <w:p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4438F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1-لا تكون </w:t>
                  </w:r>
                  <w:r w:rsidRPr="004438F6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التجارة هي المقصودة</w:t>
                  </w:r>
                  <w:r w:rsidRPr="004438F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لكن المقصود هو </w:t>
                  </w:r>
                  <w:r w:rsidRPr="004438F6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التمويل </w:t>
                  </w:r>
                  <w:r w:rsidRPr="004438F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وهذا تأثر بالفلسفة </w:t>
                  </w:r>
                  <w:proofErr w:type="spellStart"/>
                  <w:r w:rsidRPr="004438F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الربوية</w:t>
                  </w:r>
                  <w:proofErr w:type="spellEnd"/>
                </w:p>
                <w:p w:rsidR="00005ED2" w:rsidRDefault="00005ED2" w:rsidP="00005ED2">
                  <w:p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2-أن في إلزام العميل بشراء السلعة بعد أن يتملكها البنك </w:t>
                  </w:r>
                  <w:r w:rsidRPr="004438F6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لا يخلو من حالين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:</w:t>
                  </w:r>
                </w:p>
                <w:p w:rsidR="00005ED2" w:rsidRDefault="00005ED2" w:rsidP="00005ED2">
                  <w:p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أ-إرغام العميل على عقد البيع وهذا </w:t>
                  </w:r>
                  <w:r w:rsidRPr="004438F6"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مخالف لشرط التراضي</w:t>
                  </w:r>
                </w:p>
                <w:p w:rsidR="00005ED2" w:rsidRDefault="00005ED2" w:rsidP="00005ED2">
                  <w:p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ب-أن يحكم بتملك العميل للسلعة استناداً للاتفاق الأول، السابق على امتلاك البنك لها، وهذا يؤول إلى بيع مالا يملك</w:t>
                  </w:r>
                </w:p>
                <w:p w:rsidR="00005ED2" w:rsidRPr="00B53A1A" w:rsidRDefault="00005ED2" w:rsidP="00005ED2">
                  <w:p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005ED2" w:rsidRPr="00B53A1A" w:rsidRDefault="00005ED2" w:rsidP="00005ED2">
                  <w:p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005ED2" w:rsidRPr="00B53A1A" w:rsidRDefault="00005ED2" w:rsidP="00005ED2">
                  <w:pPr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</w:rPr>
                  </w:pPr>
                </w:p>
              </w:txbxContent>
            </v:textbox>
            <w10:wrap anchorx="page"/>
          </v:roundrect>
        </w:pic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u w:val="single"/>
          <w:rtl/>
        </w:rPr>
        <w:pict>
          <v:shape id="_x0000_s1050" type="#_x0000_t32" style="position:absolute;left:0;text-align:left;margin-left:142.5pt;margin-top:125.35pt;width:0;height:30.45pt;z-index:251678720" o:connectortype="straight">
            <v:stroke endarrow="block"/>
            <w10:wrap anchorx="page"/>
          </v:shape>
        </w:pict>
      </w:r>
      <w: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pict>
          <v:oval id="_x0000_s1047" style="position:absolute;left:0;text-align:left;margin-left:-36pt;margin-top:23.35pt;width:135pt;height:102pt;z-index:251675648">
            <v:textbox>
              <w:txbxContent>
                <w:p w:rsidR="00005ED2" w:rsidRPr="000536B1" w:rsidRDefault="00005ED2" w:rsidP="00005ED2">
                  <w:pPr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0536B1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ويدفع الثمن مقسطاً</w:t>
                  </w:r>
                </w:p>
              </w:txbxContent>
            </v:textbox>
            <w10:wrap anchorx="page"/>
          </v:oval>
        </w:pict>
      </w:r>
      <w:r w:rsidR="00005ED2" w:rsidRPr="000536B1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تعريفها</w:t>
      </w: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Default="00005ED2" w:rsidP="00005ED2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005ED2" w:rsidRPr="00005ED2" w:rsidRDefault="00005ED2" w:rsidP="00005ED2">
      <w:p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(1)</w:t>
      </w:r>
      <w:r w:rsidRPr="005306CF">
        <w:rPr>
          <w:rFonts w:ascii="Traditional Arabic" w:hAnsi="Traditional Arabic" w:cs="Traditional Arabic" w:hint="cs"/>
          <w:sz w:val="28"/>
          <w:szCs w:val="28"/>
          <w:rtl/>
        </w:rPr>
        <w:t xml:space="preserve">العينة هي: </w:t>
      </w:r>
      <w:r w:rsidRPr="005306CF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5306CF">
        <w:rPr>
          <w:rFonts w:ascii="Traditional Arabic" w:hAnsi="Traditional Arabic" w:cs="Traditional Arabic"/>
          <w:sz w:val="28"/>
          <w:szCs w:val="28"/>
          <w:u w:val="single"/>
          <w:rtl/>
        </w:rPr>
        <w:t>أن يشتري شخصٌ سلعة بثمن مؤجل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، </w:t>
      </w:r>
      <w:r w:rsidRPr="005306CF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5306CF">
        <w:rPr>
          <w:rFonts w:ascii="Traditional Arabic" w:hAnsi="Traditional Arabic" w:cs="Traditional Arabic"/>
          <w:sz w:val="28"/>
          <w:szCs w:val="28"/>
          <w:u w:val="single"/>
          <w:rtl/>
        </w:rPr>
        <w:t xml:space="preserve">ثم </w:t>
      </w:r>
      <w:proofErr w:type="spellStart"/>
      <w:r w:rsidRPr="005306CF">
        <w:rPr>
          <w:rFonts w:ascii="Traditional Arabic" w:hAnsi="Traditional Arabic" w:cs="Traditional Arabic"/>
          <w:sz w:val="28"/>
          <w:szCs w:val="28"/>
          <w:u w:val="single"/>
          <w:rtl/>
        </w:rPr>
        <w:t>ييبيعها</w:t>
      </w:r>
      <w:proofErr w:type="spellEnd"/>
      <w:r w:rsidRPr="005306CF">
        <w:rPr>
          <w:rFonts w:ascii="Traditional Arabic" w:hAnsi="Traditional Arabic" w:cs="Traditional Arabic"/>
          <w:sz w:val="28"/>
          <w:szCs w:val="28"/>
          <w:u w:val="single"/>
          <w:rtl/>
        </w:rPr>
        <w:t xml:space="preserve"> على </w:t>
      </w:r>
      <w:r w:rsidRPr="00434B6C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البائع</w:t>
      </w:r>
      <w:r w:rsidRPr="00434B6C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 xml:space="preserve"> الذي اشتراها منه</w:t>
      </w:r>
      <w:r>
        <w:rPr>
          <w:rFonts w:ascii="Traditional Arabic" w:hAnsi="Traditional Arabic" w:cs="Traditional Arabic" w:hint="cs"/>
          <w:sz w:val="28"/>
          <w:szCs w:val="28"/>
          <w:rtl/>
        </w:rPr>
        <w:t>،</w:t>
      </w:r>
      <w:r w:rsidRPr="005306CF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5306CF">
        <w:rPr>
          <w:rFonts w:ascii="Traditional Arabic" w:hAnsi="Traditional Arabic" w:cs="Traditional Arabic"/>
          <w:sz w:val="28"/>
          <w:szCs w:val="28"/>
          <w:u w:val="single"/>
          <w:rtl/>
        </w:rPr>
        <w:t>بثمنٍ أقل نقداً</w:t>
      </w:r>
      <w:r>
        <w:rPr>
          <w:rFonts w:ascii="Traditional Arabic" w:hAnsi="Traditional Arabic" w:cs="Traditional Arabic" w:hint="cs"/>
          <w:sz w:val="28"/>
          <w:szCs w:val="28"/>
          <w:rtl/>
        </w:rPr>
        <w:t>، وهو محرم لأنه حيلة للربا، وبنص حديث النبي صلى الله عليه وسلم</w:t>
      </w:r>
    </w:p>
    <w:sectPr w:rsidR="00005ED2" w:rsidRPr="00005ED2" w:rsidSect="00AD5B4A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47E68"/>
    <w:multiLevelType w:val="hybridMultilevel"/>
    <w:tmpl w:val="0ACA350C"/>
    <w:lvl w:ilvl="0" w:tplc="3A3C7C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AD5B4A"/>
    <w:rsid w:val="00005ED2"/>
    <w:rsid w:val="000536B1"/>
    <w:rsid w:val="002D0B24"/>
    <w:rsid w:val="00324D29"/>
    <w:rsid w:val="00341761"/>
    <w:rsid w:val="00434B6C"/>
    <w:rsid w:val="004438F6"/>
    <w:rsid w:val="004723F9"/>
    <w:rsid w:val="00495B9D"/>
    <w:rsid w:val="004E10C5"/>
    <w:rsid w:val="005306CF"/>
    <w:rsid w:val="00607BC3"/>
    <w:rsid w:val="00645E04"/>
    <w:rsid w:val="006C2596"/>
    <w:rsid w:val="007546C5"/>
    <w:rsid w:val="0092264D"/>
    <w:rsid w:val="00AD5B4A"/>
    <w:rsid w:val="00B27B81"/>
    <w:rsid w:val="00B53A1A"/>
    <w:rsid w:val="00BA1B82"/>
    <w:rsid w:val="00C014CC"/>
    <w:rsid w:val="00D37C94"/>
    <w:rsid w:val="00DC2891"/>
    <w:rsid w:val="00E52ACF"/>
    <w:rsid w:val="00E9610C"/>
    <w:rsid w:val="00F6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allout" idref="#_x0000_s1043"/>
        <o:r id="V:Rule6" type="callout" idref="#_x0000_s1056"/>
        <o:r id="V:Rule11" type="connector" idref="#_x0000_s1032"/>
        <o:r id="V:Rule12" type="connector" idref="#_x0000_s1029"/>
        <o:r id="V:Rule13" type="connector" idref="#_x0000_s1048"/>
        <o:r id="V:Rule14" type="connector" idref="#_x0000_s1053"/>
        <o:r id="V:Rule15" type="connector" idref="#_x0000_s1050"/>
        <o:r id="V:Rule16" type="connector" idref="#_x0000_s1039"/>
        <o:r id="V:Rule17" type="connector" idref="#_x0000_s1042"/>
        <o:r id="V:Rule18" type="connector" idref="#_x0000_s105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4CC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53A1A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53A1A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BA1B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6D45321-FAAA-419D-BF1A-1AEBAA9BA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علياء</dc:creator>
  <cp:lastModifiedBy>sony</cp:lastModifiedBy>
  <cp:revision>2</cp:revision>
  <cp:lastPrinted>2011-11-25T15:25:00Z</cp:lastPrinted>
  <dcterms:created xsi:type="dcterms:W3CDTF">2012-05-06T18:53:00Z</dcterms:created>
  <dcterms:modified xsi:type="dcterms:W3CDTF">2012-05-06T18:53:00Z</dcterms:modified>
</cp:coreProperties>
</file>