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024" w:rsidRDefault="00162024">
      <w:pPr>
        <w:rPr>
          <w:rtl/>
        </w:rPr>
      </w:pPr>
    </w:p>
    <w:p w:rsidR="00A7051D" w:rsidRDefault="00A7051D" w:rsidP="00A7051D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مفردات مقرر:</w:t>
      </w:r>
    </w:p>
    <w:p w:rsidR="00A7051D" w:rsidRDefault="00A7051D" w:rsidP="00A7051D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مهارات القراءة والفهم ( 118 عرب)</w:t>
      </w:r>
    </w:p>
    <w:p w:rsidR="00A7051D" w:rsidRDefault="00A7051D" w:rsidP="00A7051D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الفصل الثاني: 36/37 هـ</w:t>
      </w:r>
    </w:p>
    <w:p w:rsidR="00A7051D" w:rsidRDefault="00A7051D" w:rsidP="00A7051D">
      <w:pPr>
        <w:rPr>
          <w:sz w:val="36"/>
          <w:szCs w:val="36"/>
          <w:rtl/>
        </w:rPr>
      </w:pPr>
    </w:p>
    <w:p w:rsidR="00A7051D" w:rsidRPr="00A7051D" w:rsidRDefault="00A7051D" w:rsidP="00867F26">
      <w:pPr>
        <w:jc w:val="lowKashida"/>
        <w:rPr>
          <w:sz w:val="32"/>
          <w:szCs w:val="32"/>
          <w:rtl/>
        </w:rPr>
      </w:pPr>
      <w:r w:rsidRPr="00A7051D">
        <w:rPr>
          <w:rFonts w:cs="Arial" w:hint="cs"/>
          <w:sz w:val="32"/>
          <w:szCs w:val="32"/>
          <w:rtl/>
        </w:rPr>
        <w:t>معلومات</w:t>
      </w:r>
      <w:r w:rsidRPr="00A7051D">
        <w:rPr>
          <w:rFonts w:cs="Arial"/>
          <w:sz w:val="32"/>
          <w:szCs w:val="32"/>
          <w:rtl/>
        </w:rPr>
        <w:t xml:space="preserve"> </w:t>
      </w:r>
      <w:r w:rsidRPr="00A7051D">
        <w:rPr>
          <w:rFonts w:cs="Arial" w:hint="cs"/>
          <w:sz w:val="32"/>
          <w:szCs w:val="32"/>
          <w:rtl/>
        </w:rPr>
        <w:t>المحاضر</w:t>
      </w:r>
      <w:r w:rsidRPr="00A7051D">
        <w:rPr>
          <w:rFonts w:cs="Arial"/>
          <w:sz w:val="32"/>
          <w:szCs w:val="32"/>
          <w:rtl/>
        </w:rPr>
        <w:t xml:space="preserve"> :</w:t>
      </w:r>
    </w:p>
    <w:p w:rsidR="00A7051D" w:rsidRPr="00A7051D" w:rsidRDefault="00A7051D" w:rsidP="00867F26">
      <w:pPr>
        <w:jc w:val="lowKashida"/>
        <w:rPr>
          <w:sz w:val="32"/>
          <w:szCs w:val="32"/>
          <w:rtl/>
        </w:rPr>
      </w:pPr>
      <w:r w:rsidRPr="00A7051D">
        <w:rPr>
          <w:rFonts w:cs="Arial" w:hint="cs"/>
          <w:sz w:val="32"/>
          <w:szCs w:val="32"/>
          <w:rtl/>
        </w:rPr>
        <w:t>اسم</w:t>
      </w:r>
      <w:r w:rsidRPr="00A7051D">
        <w:rPr>
          <w:rFonts w:cs="Arial"/>
          <w:sz w:val="32"/>
          <w:szCs w:val="32"/>
          <w:rtl/>
        </w:rPr>
        <w:t xml:space="preserve"> </w:t>
      </w:r>
      <w:r w:rsidRPr="00A7051D">
        <w:rPr>
          <w:rFonts w:cs="Arial" w:hint="cs"/>
          <w:sz w:val="32"/>
          <w:szCs w:val="32"/>
          <w:rtl/>
        </w:rPr>
        <w:t>المحاضر: مي</w:t>
      </w:r>
      <w:r w:rsidRPr="00A7051D">
        <w:rPr>
          <w:rFonts w:cs="Arial"/>
          <w:sz w:val="32"/>
          <w:szCs w:val="32"/>
          <w:rtl/>
        </w:rPr>
        <w:t xml:space="preserve"> </w:t>
      </w:r>
      <w:r w:rsidRPr="00A7051D">
        <w:rPr>
          <w:rFonts w:cs="Arial" w:hint="cs"/>
          <w:sz w:val="32"/>
          <w:szCs w:val="32"/>
          <w:rtl/>
        </w:rPr>
        <w:t>الوثلان</w:t>
      </w:r>
    </w:p>
    <w:p w:rsidR="00A7051D" w:rsidRPr="00A7051D" w:rsidRDefault="00A7051D" w:rsidP="00867F26">
      <w:pPr>
        <w:jc w:val="lowKashida"/>
        <w:rPr>
          <w:sz w:val="32"/>
          <w:szCs w:val="32"/>
          <w:rtl/>
        </w:rPr>
      </w:pPr>
      <w:r w:rsidRPr="00A7051D">
        <w:rPr>
          <w:rFonts w:cs="Arial" w:hint="cs"/>
          <w:sz w:val="32"/>
          <w:szCs w:val="32"/>
          <w:rtl/>
        </w:rPr>
        <w:t>رقم</w:t>
      </w:r>
      <w:r w:rsidRPr="00A7051D">
        <w:rPr>
          <w:rFonts w:cs="Arial"/>
          <w:sz w:val="32"/>
          <w:szCs w:val="32"/>
          <w:rtl/>
        </w:rPr>
        <w:t xml:space="preserve"> </w:t>
      </w:r>
      <w:r w:rsidRPr="00A7051D">
        <w:rPr>
          <w:rFonts w:cs="Arial" w:hint="cs"/>
          <w:sz w:val="32"/>
          <w:szCs w:val="32"/>
          <w:rtl/>
        </w:rPr>
        <w:t>المكتب</w:t>
      </w:r>
      <w:r>
        <w:rPr>
          <w:rFonts w:cs="Arial" w:hint="cs"/>
          <w:sz w:val="32"/>
          <w:szCs w:val="32"/>
          <w:rtl/>
        </w:rPr>
        <w:t>:  كلية الآداب</w:t>
      </w:r>
      <w:r>
        <w:rPr>
          <w:rFonts w:hint="cs"/>
          <w:sz w:val="32"/>
          <w:szCs w:val="32"/>
          <w:rtl/>
        </w:rPr>
        <w:t xml:space="preserve"> مبنى (1) الدور الثاني </w:t>
      </w:r>
    </w:p>
    <w:p w:rsidR="00C26D12" w:rsidRPr="00C26D12" w:rsidRDefault="00A7051D" w:rsidP="00C26D12">
      <w:pPr>
        <w:jc w:val="lowKashida"/>
        <w:rPr>
          <w:rFonts w:cs="Arial"/>
          <w:sz w:val="32"/>
          <w:szCs w:val="32"/>
          <w:rtl/>
        </w:rPr>
      </w:pPr>
      <w:r w:rsidRPr="00A7051D">
        <w:rPr>
          <w:rFonts w:cs="Arial" w:hint="cs"/>
          <w:sz w:val="32"/>
          <w:szCs w:val="32"/>
          <w:rtl/>
        </w:rPr>
        <w:t>الساعات</w:t>
      </w:r>
      <w:r w:rsidRPr="00A7051D">
        <w:rPr>
          <w:rFonts w:cs="Arial"/>
          <w:sz w:val="32"/>
          <w:szCs w:val="32"/>
          <w:rtl/>
        </w:rPr>
        <w:t xml:space="preserve"> </w:t>
      </w:r>
      <w:r w:rsidRPr="00A7051D">
        <w:rPr>
          <w:rFonts w:cs="Arial" w:hint="cs"/>
          <w:sz w:val="32"/>
          <w:szCs w:val="32"/>
          <w:rtl/>
        </w:rPr>
        <w:t>المكتبية</w:t>
      </w:r>
      <w:r>
        <w:rPr>
          <w:rFonts w:cs="Arial" w:hint="cs"/>
          <w:sz w:val="32"/>
          <w:szCs w:val="32"/>
          <w:rtl/>
        </w:rPr>
        <w:t xml:space="preserve">: </w:t>
      </w:r>
      <w:r w:rsidRPr="00A7051D">
        <w:rPr>
          <w:rFonts w:cs="Arial" w:hint="cs"/>
          <w:sz w:val="32"/>
          <w:szCs w:val="32"/>
          <w:rtl/>
        </w:rPr>
        <w:t>يوم</w:t>
      </w:r>
      <w:r w:rsidRPr="00A7051D">
        <w:rPr>
          <w:rFonts w:cs="Arial"/>
          <w:sz w:val="32"/>
          <w:szCs w:val="32"/>
          <w:rtl/>
        </w:rPr>
        <w:t xml:space="preserve"> </w:t>
      </w:r>
      <w:r w:rsidR="00C26D12">
        <w:rPr>
          <w:rFonts w:cs="Arial" w:hint="cs"/>
          <w:sz w:val="32"/>
          <w:szCs w:val="32"/>
          <w:rtl/>
        </w:rPr>
        <w:t>الأربعاء</w:t>
      </w:r>
      <w:r w:rsidRPr="00A7051D">
        <w:rPr>
          <w:rFonts w:cs="Arial"/>
          <w:sz w:val="32"/>
          <w:szCs w:val="32"/>
          <w:rtl/>
        </w:rPr>
        <w:t xml:space="preserve"> </w:t>
      </w:r>
      <w:r w:rsidRPr="00A7051D">
        <w:rPr>
          <w:rFonts w:cs="Arial" w:hint="cs"/>
          <w:sz w:val="32"/>
          <w:szCs w:val="32"/>
          <w:rtl/>
        </w:rPr>
        <w:t>من</w:t>
      </w:r>
      <w:r w:rsidR="00C26D12">
        <w:rPr>
          <w:rFonts w:cs="Arial" w:hint="cs"/>
          <w:sz w:val="32"/>
          <w:szCs w:val="32"/>
          <w:rtl/>
        </w:rPr>
        <w:t xml:space="preserve"> 9_10 و 12_1</w:t>
      </w:r>
    </w:p>
    <w:p w:rsidR="00867F26" w:rsidRDefault="00A7051D" w:rsidP="00867F26">
      <w:pPr>
        <w:jc w:val="lowKashida"/>
        <w:rPr>
          <w:sz w:val="32"/>
          <w:szCs w:val="32"/>
          <w:rtl/>
        </w:rPr>
      </w:pPr>
      <w:r w:rsidRPr="00A7051D">
        <w:rPr>
          <w:rFonts w:cs="Arial" w:hint="cs"/>
          <w:sz w:val="32"/>
          <w:szCs w:val="32"/>
          <w:rtl/>
        </w:rPr>
        <w:t>البريد</w:t>
      </w:r>
      <w:r w:rsidRPr="00A7051D">
        <w:rPr>
          <w:rFonts w:cs="Arial"/>
          <w:sz w:val="32"/>
          <w:szCs w:val="32"/>
          <w:rtl/>
        </w:rPr>
        <w:t xml:space="preserve"> </w:t>
      </w:r>
      <w:r w:rsidRPr="00A7051D">
        <w:rPr>
          <w:rFonts w:cs="Arial" w:hint="cs"/>
          <w:sz w:val="32"/>
          <w:szCs w:val="32"/>
          <w:rtl/>
        </w:rPr>
        <w:t>الإلكتروني</w:t>
      </w:r>
      <w:r>
        <w:rPr>
          <w:rFonts w:cs="Arial" w:hint="cs"/>
          <w:sz w:val="32"/>
          <w:szCs w:val="32"/>
          <w:rtl/>
        </w:rPr>
        <w:t>:</w:t>
      </w:r>
      <w:r w:rsidRPr="00A7051D">
        <w:rPr>
          <w:rFonts w:cs="Arial"/>
          <w:sz w:val="32"/>
          <w:szCs w:val="32"/>
          <w:rtl/>
        </w:rPr>
        <w:tab/>
      </w:r>
      <w:hyperlink r:id="rId5" w:history="1">
        <w:r w:rsidR="00867F26" w:rsidRPr="008C3ED5">
          <w:rPr>
            <w:rStyle w:val="Hyperlink"/>
            <w:sz w:val="32"/>
            <w:szCs w:val="32"/>
          </w:rPr>
          <w:t>mwathlan@ksu.edu.sa</w:t>
        </w:r>
      </w:hyperlink>
    </w:p>
    <w:p w:rsidR="00867F26" w:rsidRPr="00A7051D" w:rsidRDefault="00867F26" w:rsidP="00867F26">
      <w:pPr>
        <w:jc w:val="lowKashida"/>
        <w:rPr>
          <w:sz w:val="32"/>
          <w:szCs w:val="32"/>
          <w:rtl/>
        </w:rPr>
      </w:pPr>
    </w:p>
    <w:p w:rsidR="00A7051D" w:rsidRPr="00A7051D" w:rsidRDefault="00867F26" w:rsidP="00867F26">
      <w:pPr>
        <w:jc w:val="lowKashida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أهداف المقرر:</w:t>
      </w:r>
    </w:p>
    <w:p w:rsidR="00A7051D" w:rsidRPr="00867F26" w:rsidRDefault="00A7051D" w:rsidP="00867F26">
      <w:pPr>
        <w:jc w:val="lowKashida"/>
        <w:rPr>
          <w:sz w:val="32"/>
          <w:szCs w:val="32"/>
          <w:rtl/>
        </w:rPr>
      </w:pPr>
      <w:r w:rsidRPr="00867F26">
        <w:rPr>
          <w:rFonts w:cs="Arial"/>
          <w:sz w:val="32"/>
          <w:szCs w:val="32"/>
          <w:rtl/>
        </w:rPr>
        <w:t xml:space="preserve">1-  </w:t>
      </w:r>
      <w:r w:rsidRPr="00867F26">
        <w:rPr>
          <w:rFonts w:cs="Arial" w:hint="cs"/>
          <w:sz w:val="32"/>
          <w:szCs w:val="32"/>
          <w:rtl/>
        </w:rPr>
        <w:t>وصف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موجز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لنواتج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التعلم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الأساسية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للطلبة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المسجلين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في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هذا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المقرر</w:t>
      </w:r>
      <w:r w:rsidRPr="00867F26">
        <w:rPr>
          <w:rFonts w:cs="Arial"/>
          <w:sz w:val="32"/>
          <w:szCs w:val="32"/>
          <w:rtl/>
        </w:rPr>
        <w:t xml:space="preserve"> :</w:t>
      </w:r>
    </w:p>
    <w:p w:rsidR="00A7051D" w:rsidRPr="00867F26" w:rsidRDefault="00867F26" w:rsidP="00867F26">
      <w:pPr>
        <w:jc w:val="lowKashida"/>
        <w:rPr>
          <w:sz w:val="32"/>
          <w:szCs w:val="32"/>
          <w:rtl/>
        </w:rPr>
      </w:pPr>
      <w:r>
        <w:rPr>
          <w:rFonts w:cs="Arial"/>
          <w:sz w:val="32"/>
          <w:szCs w:val="32"/>
          <w:rtl/>
        </w:rPr>
        <w:t xml:space="preserve">* </w:t>
      </w:r>
      <w:r w:rsidR="00A7051D" w:rsidRPr="00867F26">
        <w:rPr>
          <w:rFonts w:cs="Arial" w:hint="cs"/>
          <w:sz w:val="32"/>
          <w:szCs w:val="32"/>
          <w:rtl/>
        </w:rPr>
        <w:t>تعويد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الطلاب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على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قراءة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وفهم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النصوص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القصيرة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المكتوبة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بالفصحى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الحديثة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تدرجاً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من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فكرة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واحدة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إلى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مقالات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قصيرة</w:t>
      </w:r>
      <w:r w:rsidR="00A7051D" w:rsidRPr="00867F26">
        <w:rPr>
          <w:rFonts w:cs="Arial"/>
          <w:sz w:val="32"/>
          <w:szCs w:val="32"/>
          <w:rtl/>
        </w:rPr>
        <w:t xml:space="preserve"> .</w:t>
      </w:r>
    </w:p>
    <w:p w:rsidR="00A7051D" w:rsidRPr="00867F26" w:rsidRDefault="00867F26" w:rsidP="00867F26">
      <w:pPr>
        <w:jc w:val="lowKashida"/>
        <w:rPr>
          <w:sz w:val="32"/>
          <w:szCs w:val="32"/>
          <w:rtl/>
        </w:rPr>
      </w:pPr>
      <w:r>
        <w:rPr>
          <w:rFonts w:cs="Arial"/>
          <w:sz w:val="32"/>
          <w:szCs w:val="32"/>
          <w:rtl/>
        </w:rPr>
        <w:t xml:space="preserve">* 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التعرف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إلى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أنواع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القراءة</w:t>
      </w:r>
      <w:r w:rsidR="00A7051D" w:rsidRPr="00867F26">
        <w:rPr>
          <w:rFonts w:cs="Arial"/>
          <w:sz w:val="32"/>
          <w:szCs w:val="32"/>
          <w:rtl/>
        </w:rPr>
        <w:t xml:space="preserve"> .</w:t>
      </w:r>
    </w:p>
    <w:p w:rsidR="00A7051D" w:rsidRPr="00867F26" w:rsidRDefault="00867F26" w:rsidP="00867F26">
      <w:pPr>
        <w:jc w:val="lowKashida"/>
        <w:rPr>
          <w:sz w:val="32"/>
          <w:szCs w:val="32"/>
          <w:rtl/>
        </w:rPr>
      </w:pPr>
      <w:r>
        <w:rPr>
          <w:rFonts w:cs="Arial"/>
          <w:sz w:val="32"/>
          <w:szCs w:val="32"/>
          <w:rtl/>
        </w:rPr>
        <w:t xml:space="preserve">* </w:t>
      </w:r>
      <w:r w:rsidR="00A7051D" w:rsidRPr="00867F26">
        <w:rPr>
          <w:rFonts w:cs="Arial" w:hint="cs"/>
          <w:sz w:val="32"/>
          <w:szCs w:val="32"/>
          <w:rtl/>
        </w:rPr>
        <w:t>التعرف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إلى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مرجعية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الكاتب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في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عرضه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للنص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واكتشاف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عناصر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نشوء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النص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في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جانبين</w:t>
      </w:r>
      <w:r w:rsidR="00A7051D" w:rsidRPr="00867F26">
        <w:rPr>
          <w:rFonts w:cs="Arial"/>
          <w:sz w:val="32"/>
          <w:szCs w:val="32"/>
          <w:rtl/>
        </w:rPr>
        <w:t xml:space="preserve"> : </w:t>
      </w:r>
      <w:r w:rsidR="00A7051D" w:rsidRPr="00867F26">
        <w:rPr>
          <w:rFonts w:cs="Arial" w:hint="cs"/>
          <w:sz w:val="32"/>
          <w:szCs w:val="32"/>
          <w:rtl/>
        </w:rPr>
        <w:t>لغوي</w:t>
      </w:r>
      <w:r w:rsidR="00A7051D" w:rsidRPr="00867F26">
        <w:rPr>
          <w:rFonts w:cs="Arial"/>
          <w:sz w:val="32"/>
          <w:szCs w:val="32"/>
          <w:rtl/>
        </w:rPr>
        <w:t xml:space="preserve"> </w:t>
      </w:r>
      <w:r w:rsidR="00A7051D" w:rsidRPr="00867F26">
        <w:rPr>
          <w:rFonts w:cs="Arial" w:hint="cs"/>
          <w:sz w:val="32"/>
          <w:szCs w:val="32"/>
          <w:rtl/>
        </w:rPr>
        <w:t>وواقعي</w:t>
      </w:r>
      <w:r w:rsidR="00A7051D" w:rsidRPr="00867F26">
        <w:rPr>
          <w:rFonts w:cs="Arial"/>
          <w:sz w:val="32"/>
          <w:szCs w:val="32"/>
          <w:rtl/>
        </w:rPr>
        <w:t xml:space="preserve"> .  </w:t>
      </w:r>
    </w:p>
    <w:p w:rsidR="00867F26" w:rsidRPr="00867F26" w:rsidRDefault="00867F26" w:rsidP="00867F26">
      <w:pPr>
        <w:jc w:val="lowKashida"/>
        <w:rPr>
          <w:sz w:val="32"/>
          <w:szCs w:val="32"/>
          <w:rtl/>
        </w:rPr>
      </w:pPr>
      <w:r w:rsidRPr="00867F26">
        <w:rPr>
          <w:rFonts w:cs="Arial"/>
          <w:sz w:val="32"/>
          <w:szCs w:val="32"/>
          <w:rtl/>
        </w:rPr>
        <w:t xml:space="preserve">2-  </w:t>
      </w:r>
      <w:r w:rsidRPr="00867F26">
        <w:rPr>
          <w:rFonts w:cs="Arial" w:hint="cs"/>
          <w:sz w:val="32"/>
          <w:szCs w:val="32"/>
          <w:rtl/>
        </w:rPr>
        <w:t>صف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باختصار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أية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خطط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يتم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تنفيذها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في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الوقت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الراهن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من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أجل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تطوير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وتحسين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المقرر</w:t>
      </w:r>
      <w:r w:rsidRPr="00867F26">
        <w:rPr>
          <w:rFonts w:cs="Arial"/>
          <w:sz w:val="32"/>
          <w:szCs w:val="32"/>
          <w:rtl/>
        </w:rPr>
        <w:t xml:space="preserve"> :</w:t>
      </w:r>
    </w:p>
    <w:p w:rsidR="00867F26" w:rsidRPr="00867F26" w:rsidRDefault="00867F26" w:rsidP="00867F26">
      <w:pPr>
        <w:jc w:val="lowKashida"/>
        <w:rPr>
          <w:sz w:val="32"/>
          <w:szCs w:val="32"/>
          <w:rtl/>
        </w:rPr>
      </w:pPr>
      <w:r w:rsidRPr="00867F26">
        <w:rPr>
          <w:rFonts w:cs="Arial"/>
          <w:sz w:val="32"/>
          <w:szCs w:val="32"/>
          <w:rtl/>
        </w:rPr>
        <w:t xml:space="preserve">*        </w:t>
      </w:r>
      <w:r w:rsidRPr="00867F26">
        <w:rPr>
          <w:rFonts w:cs="Arial" w:hint="cs"/>
          <w:sz w:val="32"/>
          <w:szCs w:val="32"/>
          <w:rtl/>
        </w:rPr>
        <w:t>تنمية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مهارات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القراءة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من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مصادر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متنوعة</w:t>
      </w:r>
      <w:r w:rsidRPr="00867F26">
        <w:rPr>
          <w:rFonts w:cs="Arial"/>
          <w:sz w:val="32"/>
          <w:szCs w:val="32"/>
          <w:rtl/>
        </w:rPr>
        <w:t xml:space="preserve"> .</w:t>
      </w:r>
    </w:p>
    <w:p w:rsidR="00867F26" w:rsidRPr="00867F26" w:rsidRDefault="00867F26" w:rsidP="00867F26">
      <w:pPr>
        <w:jc w:val="lowKashida"/>
        <w:rPr>
          <w:sz w:val="32"/>
          <w:szCs w:val="32"/>
          <w:rtl/>
        </w:rPr>
      </w:pPr>
      <w:r w:rsidRPr="00867F26">
        <w:rPr>
          <w:rFonts w:cs="Arial"/>
          <w:sz w:val="32"/>
          <w:szCs w:val="32"/>
          <w:rtl/>
        </w:rPr>
        <w:t xml:space="preserve">*        </w:t>
      </w:r>
      <w:r w:rsidRPr="00867F26">
        <w:rPr>
          <w:rFonts w:cs="Arial" w:hint="cs"/>
          <w:sz w:val="32"/>
          <w:szCs w:val="32"/>
          <w:rtl/>
        </w:rPr>
        <w:t>توظيف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أنواع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القراءة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المناسبة</w:t>
      </w:r>
      <w:r w:rsidRPr="00867F26">
        <w:rPr>
          <w:rFonts w:cs="Arial"/>
          <w:sz w:val="32"/>
          <w:szCs w:val="32"/>
          <w:rtl/>
        </w:rPr>
        <w:t xml:space="preserve"> .</w:t>
      </w:r>
    </w:p>
    <w:p w:rsidR="00867F26" w:rsidRPr="00867F26" w:rsidRDefault="00867F26" w:rsidP="00867F26">
      <w:pPr>
        <w:jc w:val="lowKashida"/>
        <w:rPr>
          <w:sz w:val="32"/>
          <w:szCs w:val="32"/>
          <w:rtl/>
        </w:rPr>
      </w:pPr>
      <w:r w:rsidRPr="00867F26">
        <w:rPr>
          <w:rFonts w:cs="Arial"/>
          <w:sz w:val="32"/>
          <w:szCs w:val="32"/>
          <w:rtl/>
        </w:rPr>
        <w:t xml:space="preserve">*        </w:t>
      </w:r>
      <w:r w:rsidRPr="00867F26">
        <w:rPr>
          <w:rFonts w:cs="Arial" w:hint="cs"/>
          <w:sz w:val="32"/>
          <w:szCs w:val="32"/>
          <w:rtl/>
        </w:rPr>
        <w:t>تطوير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مهارات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الفهم</w:t>
      </w:r>
      <w:r w:rsidRPr="00867F26">
        <w:rPr>
          <w:rFonts w:cs="Arial"/>
          <w:sz w:val="32"/>
          <w:szCs w:val="32"/>
          <w:rtl/>
        </w:rPr>
        <w:t xml:space="preserve"> . </w:t>
      </w:r>
    </w:p>
    <w:p w:rsidR="00A7051D" w:rsidRDefault="00867F26" w:rsidP="00867F26">
      <w:pPr>
        <w:jc w:val="lowKashida"/>
        <w:rPr>
          <w:sz w:val="32"/>
          <w:szCs w:val="32"/>
          <w:rtl/>
        </w:rPr>
      </w:pPr>
      <w:r>
        <w:rPr>
          <w:rFonts w:cs="Arial"/>
          <w:sz w:val="32"/>
          <w:szCs w:val="32"/>
          <w:rtl/>
        </w:rPr>
        <w:t xml:space="preserve">* </w:t>
      </w:r>
      <w:r w:rsidRPr="00867F26">
        <w:rPr>
          <w:rFonts w:cs="Arial" w:hint="cs"/>
          <w:sz w:val="32"/>
          <w:szCs w:val="32"/>
          <w:rtl/>
        </w:rPr>
        <w:t>التعويد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على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القراءة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الجماعية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والخروج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برؤى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فكرية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ونقدية</w:t>
      </w:r>
      <w:r w:rsidRPr="00867F26">
        <w:rPr>
          <w:rFonts w:cs="Arial"/>
          <w:sz w:val="32"/>
          <w:szCs w:val="32"/>
          <w:rtl/>
        </w:rPr>
        <w:t xml:space="preserve"> </w:t>
      </w:r>
      <w:r w:rsidRPr="00867F26">
        <w:rPr>
          <w:rFonts w:cs="Arial" w:hint="cs"/>
          <w:sz w:val="32"/>
          <w:szCs w:val="32"/>
          <w:rtl/>
        </w:rPr>
        <w:t>للنصوص</w:t>
      </w:r>
      <w:r>
        <w:rPr>
          <w:rFonts w:cs="Arial" w:hint="cs"/>
          <w:sz w:val="32"/>
          <w:szCs w:val="32"/>
          <w:rtl/>
        </w:rPr>
        <w:t>.</w:t>
      </w:r>
    </w:p>
    <w:p w:rsidR="00867F26" w:rsidRDefault="00867F26" w:rsidP="00867F26">
      <w:pPr>
        <w:jc w:val="lowKashida"/>
        <w:rPr>
          <w:sz w:val="32"/>
          <w:szCs w:val="32"/>
          <w:rtl/>
        </w:rPr>
      </w:pPr>
    </w:p>
    <w:p w:rsidR="00867F26" w:rsidRPr="00867F26" w:rsidRDefault="00867F26" w:rsidP="00867F26">
      <w:pPr>
        <w:jc w:val="lowKashida"/>
        <w:rPr>
          <w:sz w:val="32"/>
          <w:szCs w:val="32"/>
        </w:rPr>
      </w:pPr>
    </w:p>
    <w:p w:rsidR="00162024" w:rsidRDefault="00162024" w:rsidP="00867F26">
      <w:pPr>
        <w:jc w:val="lowKashida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31"/>
        <w:gridCol w:w="4678"/>
      </w:tblGrid>
      <w:tr w:rsidR="00162024" w:rsidTr="007F19CF">
        <w:trPr>
          <w:trHeight w:val="357"/>
        </w:trPr>
        <w:tc>
          <w:tcPr>
            <w:tcW w:w="2431" w:type="dxa"/>
          </w:tcPr>
          <w:p w:rsidR="00162024" w:rsidRPr="00162024" w:rsidRDefault="00162024" w:rsidP="00867F26">
            <w:pPr>
              <w:jc w:val="lowKashida"/>
              <w:rPr>
                <w:sz w:val="32"/>
                <w:szCs w:val="32"/>
                <w:rtl/>
              </w:rPr>
            </w:pPr>
            <w:r w:rsidRPr="00162024">
              <w:rPr>
                <w:rFonts w:hint="cs"/>
                <w:sz w:val="32"/>
                <w:szCs w:val="32"/>
                <w:rtl/>
              </w:rPr>
              <w:t xml:space="preserve"> الأسبوع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</w:t>
            </w:r>
            <w:r w:rsidR="00162024" w:rsidRPr="00162024">
              <w:rPr>
                <w:rFonts w:hint="cs"/>
                <w:sz w:val="32"/>
                <w:szCs w:val="32"/>
                <w:rtl/>
              </w:rPr>
              <w:t>مفردات المقرر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162024">
              <w:rPr>
                <w:rFonts w:hint="cs"/>
                <w:sz w:val="28"/>
                <w:szCs w:val="28"/>
                <w:rtl/>
              </w:rPr>
              <w:t xml:space="preserve"> الأول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26D12">
              <w:rPr>
                <w:rFonts w:hint="cs"/>
                <w:sz w:val="28"/>
                <w:szCs w:val="28"/>
                <w:rtl/>
              </w:rPr>
              <w:t>17</w:t>
            </w:r>
            <w:r>
              <w:rPr>
                <w:rFonts w:hint="cs"/>
                <w:sz w:val="28"/>
                <w:szCs w:val="28"/>
                <w:rtl/>
              </w:rPr>
              <w:t>/4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162024">
              <w:rPr>
                <w:rFonts w:hint="cs"/>
                <w:sz w:val="28"/>
                <w:szCs w:val="28"/>
                <w:rtl/>
              </w:rPr>
              <w:t>أنواع القراءة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Pr="00162024">
              <w:rPr>
                <w:rFonts w:hint="cs"/>
                <w:sz w:val="28"/>
                <w:szCs w:val="28"/>
                <w:rtl/>
              </w:rPr>
              <w:t>الثاني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26D12">
              <w:rPr>
                <w:rFonts w:hint="cs"/>
                <w:sz w:val="28"/>
                <w:szCs w:val="28"/>
                <w:rtl/>
              </w:rPr>
              <w:t>24</w:t>
            </w:r>
            <w:r>
              <w:rPr>
                <w:rFonts w:hint="cs"/>
                <w:sz w:val="28"/>
                <w:szCs w:val="28"/>
                <w:rtl/>
              </w:rPr>
              <w:t>/4</w:t>
            </w:r>
          </w:p>
        </w:tc>
        <w:tc>
          <w:tcPr>
            <w:tcW w:w="4678" w:type="dxa"/>
          </w:tcPr>
          <w:p w:rsidR="00162024" w:rsidRPr="00162024" w:rsidRDefault="00162024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النص الأول</w:t>
            </w:r>
            <w:r w:rsidR="005242DF">
              <w:rPr>
                <w:rFonts w:hint="cs"/>
                <w:sz w:val="28"/>
                <w:szCs w:val="28"/>
                <w:rtl/>
              </w:rPr>
              <w:t xml:space="preserve">  :الأحاديث المفيدة علي الطنطاوي</w:t>
            </w:r>
          </w:p>
        </w:tc>
      </w:tr>
      <w:tr w:rsidR="00162024" w:rsidRPr="00162024" w:rsidTr="007F19CF">
        <w:trPr>
          <w:trHeight w:val="327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Pr="00162024">
              <w:rPr>
                <w:rFonts w:hint="cs"/>
                <w:sz w:val="28"/>
                <w:szCs w:val="28"/>
                <w:rtl/>
              </w:rPr>
              <w:t>الثالث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26D12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>/4</w:t>
            </w:r>
          </w:p>
        </w:tc>
        <w:tc>
          <w:tcPr>
            <w:tcW w:w="4678" w:type="dxa"/>
          </w:tcPr>
          <w:p w:rsidR="00162024" w:rsidRPr="00162024" w:rsidRDefault="00162024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النص الثاني</w:t>
            </w:r>
            <w:r w:rsidR="005242DF">
              <w:rPr>
                <w:rFonts w:hint="cs"/>
                <w:sz w:val="28"/>
                <w:szCs w:val="28"/>
                <w:rtl/>
              </w:rPr>
              <w:t xml:space="preserve"> :  ثقافة الصورة  عبد الله الغذامي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 w:rsidRPr="00162024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162024">
              <w:rPr>
                <w:rFonts w:hint="cs"/>
                <w:sz w:val="28"/>
                <w:szCs w:val="28"/>
                <w:rtl/>
              </w:rPr>
              <w:t>الرابع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C26D12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>/5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r w:rsidR="00162024">
              <w:rPr>
                <w:rFonts w:hint="cs"/>
                <w:sz w:val="28"/>
                <w:szCs w:val="28"/>
                <w:rtl/>
              </w:rPr>
              <w:t xml:space="preserve"> النص الثالث</w:t>
            </w:r>
            <w:r w:rsidR="005242DF">
              <w:rPr>
                <w:rFonts w:hint="cs"/>
                <w:sz w:val="28"/>
                <w:szCs w:val="28"/>
                <w:rtl/>
              </w:rPr>
              <w:t xml:space="preserve"> : أنا وأنت سلمان العودة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Pr="00162024">
              <w:rPr>
                <w:rFonts w:hint="cs"/>
                <w:sz w:val="28"/>
                <w:szCs w:val="28"/>
                <w:rtl/>
              </w:rPr>
              <w:t>الخامس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26D12">
              <w:rPr>
                <w:rFonts w:hint="cs"/>
                <w:sz w:val="28"/>
                <w:szCs w:val="28"/>
                <w:rtl/>
              </w:rPr>
              <w:t>15</w:t>
            </w:r>
            <w:r>
              <w:rPr>
                <w:rFonts w:hint="cs"/>
                <w:sz w:val="28"/>
                <w:szCs w:val="28"/>
                <w:rtl/>
              </w:rPr>
              <w:t>/5</w:t>
            </w:r>
          </w:p>
        </w:tc>
        <w:tc>
          <w:tcPr>
            <w:tcW w:w="4678" w:type="dxa"/>
          </w:tcPr>
          <w:p w:rsidR="00162024" w:rsidRPr="00162024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62024">
              <w:rPr>
                <w:rFonts w:hint="cs"/>
                <w:sz w:val="28"/>
                <w:szCs w:val="28"/>
                <w:rtl/>
              </w:rPr>
              <w:t xml:space="preserve"> النص الرابع</w:t>
            </w:r>
            <w:r>
              <w:rPr>
                <w:rFonts w:hint="cs"/>
                <w:sz w:val="28"/>
                <w:szCs w:val="28"/>
                <w:rtl/>
              </w:rPr>
              <w:t xml:space="preserve"> سلطة الثقافة الغالبة إبراهيم السكران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Pr="00162024">
              <w:rPr>
                <w:rFonts w:hint="cs"/>
                <w:sz w:val="28"/>
                <w:szCs w:val="28"/>
                <w:rtl/>
              </w:rPr>
              <w:t>السادس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26D12">
              <w:rPr>
                <w:rFonts w:hint="cs"/>
                <w:sz w:val="28"/>
                <w:szCs w:val="28"/>
                <w:rtl/>
              </w:rPr>
              <w:t>22</w:t>
            </w:r>
            <w:r>
              <w:rPr>
                <w:rFonts w:hint="cs"/>
                <w:sz w:val="28"/>
                <w:szCs w:val="28"/>
                <w:rtl/>
              </w:rPr>
              <w:t>/5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162024">
              <w:rPr>
                <w:rFonts w:hint="cs"/>
                <w:sz w:val="28"/>
                <w:szCs w:val="28"/>
                <w:rtl/>
              </w:rPr>
              <w:t xml:space="preserve">  التقويم الأول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Pr="00162024">
              <w:rPr>
                <w:rFonts w:hint="cs"/>
                <w:sz w:val="28"/>
                <w:szCs w:val="28"/>
                <w:rtl/>
              </w:rPr>
              <w:t xml:space="preserve"> السابع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26D12">
              <w:rPr>
                <w:rFonts w:hint="cs"/>
                <w:sz w:val="28"/>
                <w:szCs w:val="28"/>
                <w:rtl/>
              </w:rPr>
              <w:t>29</w:t>
            </w:r>
            <w:r>
              <w:rPr>
                <w:rFonts w:hint="cs"/>
                <w:sz w:val="28"/>
                <w:szCs w:val="28"/>
                <w:rtl/>
              </w:rPr>
              <w:t>/5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</w:t>
            </w:r>
            <w:r w:rsidR="00162024">
              <w:rPr>
                <w:rFonts w:hint="cs"/>
                <w:sz w:val="28"/>
                <w:szCs w:val="28"/>
                <w:rtl/>
              </w:rPr>
              <w:t>النص الخامس</w:t>
            </w:r>
            <w:r w:rsidR="005242DF">
              <w:rPr>
                <w:rFonts w:hint="cs"/>
                <w:sz w:val="28"/>
                <w:szCs w:val="28"/>
                <w:rtl/>
              </w:rPr>
              <w:t>: تكوين المفكر عبدالكريم بكار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ا</w:t>
            </w:r>
            <w:r w:rsidRPr="00162024">
              <w:rPr>
                <w:rFonts w:hint="cs"/>
                <w:sz w:val="28"/>
                <w:szCs w:val="28"/>
                <w:rtl/>
              </w:rPr>
              <w:t>لثامن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C26D12">
              <w:rPr>
                <w:rFonts w:hint="cs"/>
                <w:sz w:val="28"/>
                <w:szCs w:val="28"/>
                <w:rtl/>
              </w:rPr>
              <w:t>14</w:t>
            </w:r>
            <w:r>
              <w:rPr>
                <w:rFonts w:hint="cs"/>
                <w:sz w:val="28"/>
                <w:szCs w:val="28"/>
                <w:rtl/>
              </w:rPr>
              <w:t>/6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r w:rsidR="00162024">
              <w:rPr>
                <w:rFonts w:hint="cs"/>
                <w:sz w:val="28"/>
                <w:szCs w:val="28"/>
                <w:rtl/>
              </w:rPr>
              <w:t xml:space="preserve">   النص السادس</w:t>
            </w:r>
            <w:r w:rsidR="00C26D12">
              <w:rPr>
                <w:rFonts w:hint="cs"/>
                <w:sz w:val="28"/>
                <w:szCs w:val="28"/>
                <w:rtl/>
              </w:rPr>
              <w:t>: كلام بكلام الجاحظ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r w:rsidRPr="00162024">
              <w:rPr>
                <w:rFonts w:hint="cs"/>
                <w:sz w:val="28"/>
                <w:szCs w:val="28"/>
                <w:rtl/>
              </w:rPr>
              <w:t>التاسع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C26D12">
              <w:rPr>
                <w:rFonts w:hint="cs"/>
                <w:sz w:val="28"/>
                <w:szCs w:val="28"/>
                <w:rtl/>
              </w:rPr>
              <w:t>21</w:t>
            </w:r>
            <w:r>
              <w:rPr>
                <w:rFonts w:hint="cs"/>
                <w:sz w:val="28"/>
                <w:szCs w:val="28"/>
                <w:rtl/>
              </w:rPr>
              <w:t>/6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162024">
              <w:rPr>
                <w:rFonts w:hint="cs"/>
                <w:sz w:val="28"/>
                <w:szCs w:val="28"/>
                <w:rtl/>
              </w:rPr>
              <w:t xml:space="preserve">   النص السابع</w:t>
            </w:r>
            <w:r w:rsidR="00C26D12">
              <w:rPr>
                <w:rFonts w:hint="cs"/>
                <w:sz w:val="28"/>
                <w:szCs w:val="28"/>
                <w:rtl/>
              </w:rPr>
              <w:t>: ثورة تويتر الغذامي</w:t>
            </w:r>
          </w:p>
        </w:tc>
      </w:tr>
      <w:tr w:rsidR="00162024" w:rsidRPr="00162024" w:rsidTr="007F19CF">
        <w:trPr>
          <w:trHeight w:val="327"/>
        </w:trPr>
        <w:tc>
          <w:tcPr>
            <w:tcW w:w="2431" w:type="dxa"/>
          </w:tcPr>
          <w:p w:rsidR="00162024" w:rsidRPr="00162024" w:rsidRDefault="00162024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r w:rsidRPr="00162024">
              <w:rPr>
                <w:rFonts w:hint="cs"/>
                <w:sz w:val="28"/>
                <w:szCs w:val="28"/>
                <w:rtl/>
              </w:rPr>
              <w:t xml:space="preserve"> العاشر</w:t>
            </w:r>
            <w:r w:rsidR="00C26D12">
              <w:rPr>
                <w:rFonts w:hint="cs"/>
                <w:sz w:val="28"/>
                <w:szCs w:val="28"/>
                <w:rtl/>
              </w:rPr>
              <w:t>28</w:t>
            </w:r>
            <w:r>
              <w:rPr>
                <w:rFonts w:hint="cs"/>
                <w:sz w:val="28"/>
                <w:szCs w:val="28"/>
                <w:rtl/>
              </w:rPr>
              <w:t>/6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162024">
              <w:rPr>
                <w:rFonts w:hint="cs"/>
                <w:sz w:val="28"/>
                <w:szCs w:val="28"/>
                <w:rtl/>
              </w:rPr>
              <w:t xml:space="preserve">   النص الثامن</w:t>
            </w:r>
            <w:r w:rsidR="00C26D12">
              <w:rPr>
                <w:rFonts w:hint="cs"/>
                <w:sz w:val="28"/>
                <w:szCs w:val="28"/>
                <w:rtl/>
              </w:rPr>
              <w:t>: دروس من الهزيمة القصيبي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C26D12">
              <w:rPr>
                <w:rFonts w:hint="cs"/>
                <w:sz w:val="28"/>
                <w:szCs w:val="28"/>
                <w:rtl/>
              </w:rPr>
              <w:t>الحادي عشر6</w:t>
            </w:r>
            <w:r>
              <w:rPr>
                <w:rFonts w:hint="cs"/>
                <w:sz w:val="28"/>
                <w:szCs w:val="28"/>
                <w:rtl/>
              </w:rPr>
              <w:t>/7</w:t>
            </w:r>
          </w:p>
        </w:tc>
        <w:tc>
          <w:tcPr>
            <w:tcW w:w="4678" w:type="dxa"/>
          </w:tcPr>
          <w:p w:rsidR="00162024" w:rsidRPr="00162024" w:rsidRDefault="00162024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r w:rsidR="007F19CF">
              <w:rPr>
                <w:rFonts w:hint="cs"/>
                <w:sz w:val="28"/>
                <w:szCs w:val="28"/>
                <w:rtl/>
              </w:rPr>
              <w:t xml:space="preserve">  </w:t>
            </w:r>
            <w:r>
              <w:rPr>
                <w:rFonts w:hint="cs"/>
                <w:sz w:val="28"/>
                <w:szCs w:val="28"/>
                <w:rtl/>
              </w:rPr>
              <w:t>التقويم الثاني</w:t>
            </w:r>
            <w:r w:rsidR="0033490E">
              <w:rPr>
                <w:rFonts w:hint="cs"/>
                <w:sz w:val="28"/>
                <w:szCs w:val="28"/>
                <w:rtl/>
              </w:rPr>
              <w:t>+</w:t>
            </w:r>
            <w:bookmarkStart w:id="0" w:name="_GoBack"/>
            <w:bookmarkEnd w:id="0"/>
            <w:r w:rsidR="00C26D12">
              <w:rPr>
                <w:rFonts w:hint="cs"/>
                <w:sz w:val="28"/>
                <w:szCs w:val="28"/>
                <w:rtl/>
              </w:rPr>
              <w:t xml:space="preserve"> خوارق اللاشعور الوردي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P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C26D12">
              <w:rPr>
                <w:rFonts w:hint="cs"/>
                <w:sz w:val="28"/>
                <w:szCs w:val="28"/>
                <w:rtl/>
              </w:rPr>
              <w:t>الثاني عشر 13</w:t>
            </w:r>
            <w:r>
              <w:rPr>
                <w:rFonts w:hint="cs"/>
                <w:sz w:val="28"/>
                <w:szCs w:val="28"/>
                <w:rtl/>
              </w:rPr>
              <w:t>/7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النص التاسع</w:t>
            </w:r>
            <w:r w:rsidR="00C26D12">
              <w:rPr>
                <w:rFonts w:hint="cs"/>
                <w:sz w:val="28"/>
                <w:szCs w:val="28"/>
                <w:rtl/>
              </w:rPr>
              <w:t>: مقاومة الإخفاق بكّار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الثالث </w:t>
            </w:r>
            <w:r w:rsidR="00C26D12">
              <w:rPr>
                <w:rFonts w:hint="cs"/>
                <w:sz w:val="28"/>
                <w:szCs w:val="28"/>
                <w:rtl/>
              </w:rPr>
              <w:t>عشر20</w:t>
            </w:r>
            <w:r>
              <w:rPr>
                <w:rFonts w:hint="cs"/>
                <w:sz w:val="28"/>
                <w:szCs w:val="28"/>
                <w:rtl/>
              </w:rPr>
              <w:t>/7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النص العاشر</w:t>
            </w:r>
            <w:r w:rsidR="00C26D12">
              <w:rPr>
                <w:rFonts w:hint="cs"/>
                <w:sz w:val="28"/>
                <w:szCs w:val="28"/>
                <w:rtl/>
              </w:rPr>
              <w:t>: اختبار الجلد مراد هوفمان</w:t>
            </w:r>
          </w:p>
        </w:tc>
      </w:tr>
      <w:tr w:rsidR="00162024" w:rsidRPr="00162024" w:rsidTr="007F19CF">
        <w:trPr>
          <w:trHeight w:val="313"/>
        </w:trPr>
        <w:tc>
          <w:tcPr>
            <w:tcW w:w="2431" w:type="dxa"/>
          </w:tcPr>
          <w:p w:rsidR="00162024" w:rsidRDefault="00162024" w:rsidP="00C26D1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الرابع </w:t>
            </w:r>
            <w:r w:rsidR="00C26D12">
              <w:rPr>
                <w:rFonts w:hint="cs"/>
                <w:sz w:val="28"/>
                <w:szCs w:val="28"/>
                <w:rtl/>
              </w:rPr>
              <w:t>عشر27</w:t>
            </w:r>
            <w:r>
              <w:rPr>
                <w:rFonts w:hint="cs"/>
                <w:sz w:val="28"/>
                <w:szCs w:val="28"/>
                <w:rtl/>
              </w:rPr>
              <w:t>/7</w:t>
            </w:r>
          </w:p>
        </w:tc>
        <w:tc>
          <w:tcPr>
            <w:tcW w:w="4678" w:type="dxa"/>
          </w:tcPr>
          <w:p w:rsidR="00162024" w:rsidRPr="00162024" w:rsidRDefault="007F19C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النص الحادي عشر</w:t>
            </w:r>
            <w:r w:rsidR="00C26D12">
              <w:rPr>
                <w:rFonts w:hint="cs"/>
                <w:sz w:val="28"/>
                <w:szCs w:val="28"/>
                <w:rtl/>
              </w:rPr>
              <w:t>: المبدأ الأخلاقي مالك بن نبي.</w:t>
            </w:r>
          </w:p>
        </w:tc>
      </w:tr>
    </w:tbl>
    <w:p w:rsidR="00162024" w:rsidRDefault="00162024" w:rsidP="00867F26">
      <w:pPr>
        <w:jc w:val="lowKashida"/>
        <w:rPr>
          <w:sz w:val="28"/>
          <w:szCs w:val="28"/>
          <w:rtl/>
        </w:rPr>
      </w:pPr>
    </w:p>
    <w:p w:rsidR="005242DF" w:rsidRDefault="005242DF" w:rsidP="00867F26">
      <w:pPr>
        <w:jc w:val="lowKashida"/>
        <w:rPr>
          <w:sz w:val="28"/>
          <w:szCs w:val="28"/>
          <w:rtl/>
        </w:rPr>
      </w:pPr>
    </w:p>
    <w:p w:rsidR="005242DF" w:rsidRDefault="005242DF" w:rsidP="00867F26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طرق التقييم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75"/>
        <w:gridCol w:w="1701"/>
        <w:gridCol w:w="1985"/>
        <w:gridCol w:w="2835"/>
      </w:tblGrid>
      <w:tr w:rsidR="005242DF" w:rsidTr="00A7051D">
        <w:tc>
          <w:tcPr>
            <w:tcW w:w="1775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النوع</w:t>
            </w:r>
          </w:p>
        </w:tc>
        <w:tc>
          <w:tcPr>
            <w:tcW w:w="1701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تقسيم الدرجات</w:t>
            </w:r>
          </w:p>
        </w:tc>
        <w:tc>
          <w:tcPr>
            <w:tcW w:w="1985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تاريخ التقييم</w:t>
            </w:r>
          </w:p>
        </w:tc>
        <w:tc>
          <w:tcPr>
            <w:tcW w:w="2835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تاريخ التغدية الراجعة</w:t>
            </w:r>
          </w:p>
        </w:tc>
      </w:tr>
      <w:tr w:rsidR="005242DF" w:rsidTr="00A7051D">
        <w:tc>
          <w:tcPr>
            <w:tcW w:w="1775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مشاركة </w:t>
            </w:r>
          </w:p>
        </w:tc>
        <w:tc>
          <w:tcPr>
            <w:tcW w:w="1701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A7051D">
              <w:rPr>
                <w:rFonts w:hint="cs"/>
                <w:sz w:val="28"/>
                <w:szCs w:val="28"/>
                <w:rtl/>
              </w:rPr>
              <w:t>20</w:t>
            </w:r>
            <w:r>
              <w:rPr>
                <w:rFonts w:hint="cs"/>
                <w:sz w:val="28"/>
                <w:szCs w:val="28"/>
                <w:rtl/>
              </w:rPr>
              <w:t>درجات</w:t>
            </w:r>
          </w:p>
        </w:tc>
        <w:tc>
          <w:tcPr>
            <w:tcW w:w="1985" w:type="dxa"/>
          </w:tcPr>
          <w:p w:rsidR="005242DF" w:rsidRDefault="00A7051D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المحاضرة نفسها</w:t>
            </w:r>
          </w:p>
        </w:tc>
        <w:tc>
          <w:tcPr>
            <w:tcW w:w="2835" w:type="dxa"/>
          </w:tcPr>
          <w:p w:rsidR="005242DF" w:rsidRDefault="00A7051D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المحاضرة نفسها</w:t>
            </w:r>
          </w:p>
        </w:tc>
      </w:tr>
      <w:tr w:rsidR="005242DF" w:rsidTr="00A7051D">
        <w:tc>
          <w:tcPr>
            <w:tcW w:w="1775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اختبارات فصلية</w:t>
            </w:r>
          </w:p>
        </w:tc>
        <w:tc>
          <w:tcPr>
            <w:tcW w:w="1701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 درجة</w:t>
            </w:r>
          </w:p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 درجة</w:t>
            </w:r>
          </w:p>
        </w:tc>
        <w:tc>
          <w:tcPr>
            <w:tcW w:w="1985" w:type="dxa"/>
          </w:tcPr>
          <w:p w:rsidR="005242DF" w:rsidRDefault="0033490E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22/5</w:t>
            </w:r>
          </w:p>
          <w:p w:rsidR="005242DF" w:rsidRDefault="0033490E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6/7</w:t>
            </w:r>
          </w:p>
        </w:tc>
        <w:tc>
          <w:tcPr>
            <w:tcW w:w="2835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27/5</w:t>
            </w:r>
          </w:p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11/7</w:t>
            </w:r>
          </w:p>
        </w:tc>
      </w:tr>
      <w:tr w:rsidR="005242DF" w:rsidTr="00A7051D">
        <w:tc>
          <w:tcPr>
            <w:tcW w:w="1775" w:type="dxa"/>
          </w:tcPr>
          <w:p w:rsidR="005242DF" w:rsidRDefault="00A7051D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اختبارالنهائي</w:t>
            </w:r>
          </w:p>
        </w:tc>
        <w:tc>
          <w:tcPr>
            <w:tcW w:w="1701" w:type="dxa"/>
          </w:tcPr>
          <w:p w:rsidR="005242DF" w:rsidRDefault="00A7051D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40 درجة</w:t>
            </w:r>
          </w:p>
        </w:tc>
        <w:tc>
          <w:tcPr>
            <w:tcW w:w="1985" w:type="dxa"/>
          </w:tcPr>
          <w:p w:rsidR="005242DF" w:rsidRDefault="00A7051D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__</w:t>
            </w:r>
          </w:p>
        </w:tc>
        <w:tc>
          <w:tcPr>
            <w:tcW w:w="2835" w:type="dxa"/>
          </w:tcPr>
          <w:p w:rsidR="005242DF" w:rsidRDefault="00A7051D" w:rsidP="00867F26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___</w:t>
            </w:r>
          </w:p>
        </w:tc>
      </w:tr>
      <w:tr w:rsidR="005242DF" w:rsidTr="00A7051D">
        <w:tc>
          <w:tcPr>
            <w:tcW w:w="1775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5242DF" w:rsidRDefault="005242DF" w:rsidP="00867F26">
            <w:pPr>
              <w:jc w:val="lowKashida"/>
              <w:rPr>
                <w:sz w:val="28"/>
                <w:szCs w:val="28"/>
                <w:rtl/>
              </w:rPr>
            </w:pPr>
          </w:p>
        </w:tc>
      </w:tr>
    </w:tbl>
    <w:p w:rsidR="005242DF" w:rsidRDefault="005242DF" w:rsidP="00867F26">
      <w:pPr>
        <w:jc w:val="lowKashida"/>
        <w:rPr>
          <w:sz w:val="28"/>
          <w:szCs w:val="28"/>
          <w:rtl/>
        </w:rPr>
      </w:pPr>
    </w:p>
    <w:p w:rsidR="00A7051D" w:rsidRDefault="00A7051D" w:rsidP="00867F26">
      <w:pPr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تحاسب الطالبة على :</w:t>
      </w:r>
    </w:p>
    <w:p w:rsidR="00A7051D" w:rsidRDefault="00A7051D" w:rsidP="00867F26">
      <w:pPr>
        <w:pStyle w:val="ListParagraph"/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التأخر في تسليم الواجبات.</w:t>
      </w:r>
    </w:p>
    <w:p w:rsidR="00A7051D" w:rsidRDefault="00A7051D" w:rsidP="00867F26">
      <w:pPr>
        <w:pStyle w:val="ListParagraph"/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 يعاد الاختبار الفصلي إلا بوجود عذر معتمد.</w:t>
      </w:r>
    </w:p>
    <w:p w:rsidR="00A7051D" w:rsidRDefault="00A7051D" w:rsidP="00867F26">
      <w:pPr>
        <w:pStyle w:val="ListParagraph"/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استخدام الهاتف أثناء الدرس.</w:t>
      </w:r>
    </w:p>
    <w:p w:rsidR="00A7051D" w:rsidRPr="00A7051D" w:rsidRDefault="00A7051D" w:rsidP="00867F26">
      <w:pPr>
        <w:pStyle w:val="ListParagraph"/>
        <w:jc w:val="lowKashida"/>
        <w:rPr>
          <w:sz w:val="28"/>
          <w:szCs w:val="28"/>
          <w:rtl/>
        </w:rPr>
      </w:pPr>
    </w:p>
    <w:sectPr w:rsidR="00A7051D" w:rsidRPr="00A7051D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096EFB"/>
    <w:multiLevelType w:val="hybridMultilevel"/>
    <w:tmpl w:val="4BB6EB92"/>
    <w:lvl w:ilvl="0" w:tplc="C6CCFE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024"/>
    <w:rsid w:val="000368E8"/>
    <w:rsid w:val="00037E28"/>
    <w:rsid w:val="00053B53"/>
    <w:rsid w:val="00054605"/>
    <w:rsid w:val="00054FAB"/>
    <w:rsid w:val="000612C0"/>
    <w:rsid w:val="00063EAB"/>
    <w:rsid w:val="00071877"/>
    <w:rsid w:val="000733FE"/>
    <w:rsid w:val="00077BEC"/>
    <w:rsid w:val="00081667"/>
    <w:rsid w:val="00082468"/>
    <w:rsid w:val="00096A8A"/>
    <w:rsid w:val="00096F6B"/>
    <w:rsid w:val="000974CB"/>
    <w:rsid w:val="000B741E"/>
    <w:rsid w:val="000C09C6"/>
    <w:rsid w:val="000C6433"/>
    <w:rsid w:val="000E3DF4"/>
    <w:rsid w:val="000F7645"/>
    <w:rsid w:val="001145C7"/>
    <w:rsid w:val="00117C80"/>
    <w:rsid w:val="001312FC"/>
    <w:rsid w:val="001374E8"/>
    <w:rsid w:val="00142304"/>
    <w:rsid w:val="00162024"/>
    <w:rsid w:val="00162755"/>
    <w:rsid w:val="00164FBF"/>
    <w:rsid w:val="00167BA8"/>
    <w:rsid w:val="001966B3"/>
    <w:rsid w:val="001C7692"/>
    <w:rsid w:val="001C7E02"/>
    <w:rsid w:val="001D167C"/>
    <w:rsid w:val="001F37B5"/>
    <w:rsid w:val="001F5BCC"/>
    <w:rsid w:val="00200F44"/>
    <w:rsid w:val="00201D64"/>
    <w:rsid w:val="002273F7"/>
    <w:rsid w:val="0023121E"/>
    <w:rsid w:val="002444E1"/>
    <w:rsid w:val="00244707"/>
    <w:rsid w:val="00251421"/>
    <w:rsid w:val="002611DC"/>
    <w:rsid w:val="0026193F"/>
    <w:rsid w:val="0026604E"/>
    <w:rsid w:val="00270BC0"/>
    <w:rsid w:val="0027237E"/>
    <w:rsid w:val="00272622"/>
    <w:rsid w:val="002735EE"/>
    <w:rsid w:val="0028375E"/>
    <w:rsid w:val="002939DC"/>
    <w:rsid w:val="002A4F4E"/>
    <w:rsid w:val="002C1305"/>
    <w:rsid w:val="002C6FE0"/>
    <w:rsid w:val="002D3EF8"/>
    <w:rsid w:val="002F2F5D"/>
    <w:rsid w:val="003000FA"/>
    <w:rsid w:val="00303DD3"/>
    <w:rsid w:val="00330CF8"/>
    <w:rsid w:val="0033490E"/>
    <w:rsid w:val="00335A0A"/>
    <w:rsid w:val="003677EC"/>
    <w:rsid w:val="00382F9A"/>
    <w:rsid w:val="00384020"/>
    <w:rsid w:val="003A361D"/>
    <w:rsid w:val="003A4B65"/>
    <w:rsid w:val="003B73DB"/>
    <w:rsid w:val="003C673C"/>
    <w:rsid w:val="003F06E3"/>
    <w:rsid w:val="003F22AD"/>
    <w:rsid w:val="0041277D"/>
    <w:rsid w:val="00416D81"/>
    <w:rsid w:val="004214FB"/>
    <w:rsid w:val="0042193D"/>
    <w:rsid w:val="00430C77"/>
    <w:rsid w:val="0043336C"/>
    <w:rsid w:val="00444396"/>
    <w:rsid w:val="00452E31"/>
    <w:rsid w:val="004564E9"/>
    <w:rsid w:val="0045784C"/>
    <w:rsid w:val="004714F9"/>
    <w:rsid w:val="004769D7"/>
    <w:rsid w:val="00477D16"/>
    <w:rsid w:val="0048007A"/>
    <w:rsid w:val="00485792"/>
    <w:rsid w:val="00487336"/>
    <w:rsid w:val="004B6FB8"/>
    <w:rsid w:val="004D7AB6"/>
    <w:rsid w:val="004E1FE9"/>
    <w:rsid w:val="004E6890"/>
    <w:rsid w:val="00507841"/>
    <w:rsid w:val="00515D7F"/>
    <w:rsid w:val="00516F0F"/>
    <w:rsid w:val="005242DF"/>
    <w:rsid w:val="005430E7"/>
    <w:rsid w:val="00543FEA"/>
    <w:rsid w:val="005539D3"/>
    <w:rsid w:val="0055409F"/>
    <w:rsid w:val="00557CE7"/>
    <w:rsid w:val="00561017"/>
    <w:rsid w:val="0057171E"/>
    <w:rsid w:val="00571DBB"/>
    <w:rsid w:val="00572307"/>
    <w:rsid w:val="00580773"/>
    <w:rsid w:val="0058321D"/>
    <w:rsid w:val="00583F39"/>
    <w:rsid w:val="0058476E"/>
    <w:rsid w:val="005907B7"/>
    <w:rsid w:val="005934A0"/>
    <w:rsid w:val="00593F0A"/>
    <w:rsid w:val="00594CFB"/>
    <w:rsid w:val="005B0AE6"/>
    <w:rsid w:val="005F02AC"/>
    <w:rsid w:val="005F5DE7"/>
    <w:rsid w:val="0063059D"/>
    <w:rsid w:val="0063138D"/>
    <w:rsid w:val="00634AAA"/>
    <w:rsid w:val="00641B17"/>
    <w:rsid w:val="006448A2"/>
    <w:rsid w:val="00645478"/>
    <w:rsid w:val="0067581F"/>
    <w:rsid w:val="00675A97"/>
    <w:rsid w:val="00684FD0"/>
    <w:rsid w:val="00685C38"/>
    <w:rsid w:val="006961A4"/>
    <w:rsid w:val="006A08E0"/>
    <w:rsid w:val="006B2E89"/>
    <w:rsid w:val="006E3ECE"/>
    <w:rsid w:val="006E750E"/>
    <w:rsid w:val="007028F2"/>
    <w:rsid w:val="007034B5"/>
    <w:rsid w:val="00705C8F"/>
    <w:rsid w:val="0071220F"/>
    <w:rsid w:val="00713833"/>
    <w:rsid w:val="00753337"/>
    <w:rsid w:val="00764041"/>
    <w:rsid w:val="00765989"/>
    <w:rsid w:val="00767888"/>
    <w:rsid w:val="00773137"/>
    <w:rsid w:val="007A501B"/>
    <w:rsid w:val="007B5382"/>
    <w:rsid w:val="007B62D2"/>
    <w:rsid w:val="007C2204"/>
    <w:rsid w:val="007C76AA"/>
    <w:rsid w:val="007E3194"/>
    <w:rsid w:val="007F1385"/>
    <w:rsid w:val="007F19CF"/>
    <w:rsid w:val="0080036F"/>
    <w:rsid w:val="00821C95"/>
    <w:rsid w:val="00833D94"/>
    <w:rsid w:val="00834F29"/>
    <w:rsid w:val="00835390"/>
    <w:rsid w:val="00841CE6"/>
    <w:rsid w:val="0084490D"/>
    <w:rsid w:val="00852183"/>
    <w:rsid w:val="008528D9"/>
    <w:rsid w:val="0085352C"/>
    <w:rsid w:val="00861AFE"/>
    <w:rsid w:val="00867F26"/>
    <w:rsid w:val="008756E0"/>
    <w:rsid w:val="008A015B"/>
    <w:rsid w:val="008A6EEA"/>
    <w:rsid w:val="008A728F"/>
    <w:rsid w:val="008A77CE"/>
    <w:rsid w:val="008A7AAA"/>
    <w:rsid w:val="008C54DC"/>
    <w:rsid w:val="008C5942"/>
    <w:rsid w:val="008D6491"/>
    <w:rsid w:val="008F3A05"/>
    <w:rsid w:val="008F630A"/>
    <w:rsid w:val="008F7949"/>
    <w:rsid w:val="00905567"/>
    <w:rsid w:val="009075CC"/>
    <w:rsid w:val="00915B6E"/>
    <w:rsid w:val="0093117A"/>
    <w:rsid w:val="0094394A"/>
    <w:rsid w:val="00951546"/>
    <w:rsid w:val="00962029"/>
    <w:rsid w:val="00965977"/>
    <w:rsid w:val="00982256"/>
    <w:rsid w:val="00987F2E"/>
    <w:rsid w:val="009A259E"/>
    <w:rsid w:val="009A49A2"/>
    <w:rsid w:val="009B7E04"/>
    <w:rsid w:val="009F0F41"/>
    <w:rsid w:val="00A07DCB"/>
    <w:rsid w:val="00A138BD"/>
    <w:rsid w:val="00A240B0"/>
    <w:rsid w:val="00A26554"/>
    <w:rsid w:val="00A27439"/>
    <w:rsid w:val="00A31C88"/>
    <w:rsid w:val="00A54635"/>
    <w:rsid w:val="00A568F3"/>
    <w:rsid w:val="00A56B9F"/>
    <w:rsid w:val="00A62077"/>
    <w:rsid w:val="00A7051D"/>
    <w:rsid w:val="00A70AA6"/>
    <w:rsid w:val="00A71185"/>
    <w:rsid w:val="00A815A1"/>
    <w:rsid w:val="00A877EF"/>
    <w:rsid w:val="00A91D6B"/>
    <w:rsid w:val="00A95A41"/>
    <w:rsid w:val="00AB3DF4"/>
    <w:rsid w:val="00AB7F4E"/>
    <w:rsid w:val="00AC7256"/>
    <w:rsid w:val="00B0200A"/>
    <w:rsid w:val="00B17601"/>
    <w:rsid w:val="00B572DB"/>
    <w:rsid w:val="00B57EFD"/>
    <w:rsid w:val="00B61766"/>
    <w:rsid w:val="00B62B9D"/>
    <w:rsid w:val="00B86E09"/>
    <w:rsid w:val="00B978CB"/>
    <w:rsid w:val="00BB251B"/>
    <w:rsid w:val="00BB3D75"/>
    <w:rsid w:val="00BB568A"/>
    <w:rsid w:val="00BB665E"/>
    <w:rsid w:val="00BC51EB"/>
    <w:rsid w:val="00BD1B32"/>
    <w:rsid w:val="00BF576B"/>
    <w:rsid w:val="00C030B5"/>
    <w:rsid w:val="00C044EC"/>
    <w:rsid w:val="00C20615"/>
    <w:rsid w:val="00C26D12"/>
    <w:rsid w:val="00C32DAC"/>
    <w:rsid w:val="00C35EB7"/>
    <w:rsid w:val="00C41D26"/>
    <w:rsid w:val="00C42C51"/>
    <w:rsid w:val="00C43094"/>
    <w:rsid w:val="00C4513E"/>
    <w:rsid w:val="00C45FAB"/>
    <w:rsid w:val="00C46843"/>
    <w:rsid w:val="00C64995"/>
    <w:rsid w:val="00C75F85"/>
    <w:rsid w:val="00CA0D23"/>
    <w:rsid w:val="00CB0C82"/>
    <w:rsid w:val="00CB27B4"/>
    <w:rsid w:val="00CC33D2"/>
    <w:rsid w:val="00CD4B4D"/>
    <w:rsid w:val="00CD5101"/>
    <w:rsid w:val="00CE4C41"/>
    <w:rsid w:val="00CF25B1"/>
    <w:rsid w:val="00D006D9"/>
    <w:rsid w:val="00D029B7"/>
    <w:rsid w:val="00D0608E"/>
    <w:rsid w:val="00D07AA8"/>
    <w:rsid w:val="00D131C8"/>
    <w:rsid w:val="00D17BDA"/>
    <w:rsid w:val="00D70D47"/>
    <w:rsid w:val="00D74F61"/>
    <w:rsid w:val="00D769A5"/>
    <w:rsid w:val="00D83674"/>
    <w:rsid w:val="00D85D3F"/>
    <w:rsid w:val="00D86280"/>
    <w:rsid w:val="00D92175"/>
    <w:rsid w:val="00D970EC"/>
    <w:rsid w:val="00DA1EC1"/>
    <w:rsid w:val="00DA5510"/>
    <w:rsid w:val="00DA63B5"/>
    <w:rsid w:val="00DC5468"/>
    <w:rsid w:val="00DC60DD"/>
    <w:rsid w:val="00DC77D7"/>
    <w:rsid w:val="00DE4C77"/>
    <w:rsid w:val="00DE5991"/>
    <w:rsid w:val="00DF0280"/>
    <w:rsid w:val="00DF3CFA"/>
    <w:rsid w:val="00DF5434"/>
    <w:rsid w:val="00E01F5B"/>
    <w:rsid w:val="00E122C5"/>
    <w:rsid w:val="00E1413B"/>
    <w:rsid w:val="00E210BF"/>
    <w:rsid w:val="00E21B5F"/>
    <w:rsid w:val="00E25028"/>
    <w:rsid w:val="00E3161B"/>
    <w:rsid w:val="00E31DEB"/>
    <w:rsid w:val="00E331ED"/>
    <w:rsid w:val="00E34758"/>
    <w:rsid w:val="00E509D8"/>
    <w:rsid w:val="00E55F2C"/>
    <w:rsid w:val="00E66DD8"/>
    <w:rsid w:val="00E67CAB"/>
    <w:rsid w:val="00E7190A"/>
    <w:rsid w:val="00E751DF"/>
    <w:rsid w:val="00E777DB"/>
    <w:rsid w:val="00E803C3"/>
    <w:rsid w:val="00EB22E8"/>
    <w:rsid w:val="00ED518F"/>
    <w:rsid w:val="00ED655C"/>
    <w:rsid w:val="00EE3F49"/>
    <w:rsid w:val="00EE4401"/>
    <w:rsid w:val="00EE4F86"/>
    <w:rsid w:val="00EE651C"/>
    <w:rsid w:val="00F01B10"/>
    <w:rsid w:val="00F113D3"/>
    <w:rsid w:val="00F17D4E"/>
    <w:rsid w:val="00F24ACE"/>
    <w:rsid w:val="00F2745B"/>
    <w:rsid w:val="00F31BF9"/>
    <w:rsid w:val="00F61E92"/>
    <w:rsid w:val="00F7086D"/>
    <w:rsid w:val="00F75B98"/>
    <w:rsid w:val="00F81DE8"/>
    <w:rsid w:val="00F9678F"/>
    <w:rsid w:val="00FC3499"/>
    <w:rsid w:val="00FC40B2"/>
    <w:rsid w:val="00FC699C"/>
    <w:rsid w:val="00FC7332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0A82C2-A81D-43D0-9204-255562F9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05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7F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wathlan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2016-01-29T16:02:00Z</dcterms:created>
  <dcterms:modified xsi:type="dcterms:W3CDTF">2016-02-07T15:46:00Z</dcterms:modified>
</cp:coreProperties>
</file>