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FF" w:rsidRDefault="008320FF" w:rsidP="008320FF">
      <w:pPr>
        <w:bidi/>
      </w:pPr>
      <w:r w:rsidRPr="008320FF">
        <w:rPr>
          <w:rFonts w:cs="Arial" w:hint="cs"/>
          <w:b/>
          <w:bCs/>
          <w:sz w:val="24"/>
          <w:szCs w:val="24"/>
          <w:rtl/>
        </w:rPr>
        <w:t>السؤال الثاني: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8320FF">
        <w:rPr>
          <w:rFonts w:ascii="Times New Roman" w:hAnsi="Times New Roman" w:cs="Times New Roman"/>
          <w:rtl/>
        </w:rPr>
        <w:t>تمثل البيانات التالية المتغيرات المستقلة المؤثرة على ضغط الدم (</w:t>
      </w:r>
      <w:r w:rsidRPr="008320FF">
        <w:rPr>
          <w:rFonts w:ascii="Times New Roman" w:hAnsi="Times New Roman" w:cs="Times New Roman"/>
        </w:rPr>
        <w:t>BP</w:t>
      </w:r>
      <w:r w:rsidRPr="008320FF">
        <w:rPr>
          <w:rFonts w:ascii="Times New Roman" w:hAnsi="Times New Roman" w:cs="Times New Roman"/>
          <w:rtl/>
        </w:rPr>
        <w:t>) والذي يأخذ مجموعتين (</w:t>
      </w:r>
      <w:r w:rsidRPr="008320FF">
        <w:rPr>
          <w:rFonts w:ascii="Times New Roman" w:hAnsi="Times New Roman" w:cs="Times New Roman"/>
        </w:rPr>
        <w:t xml:space="preserve">height </w:t>
      </w:r>
      <w:r w:rsidRPr="008320FF">
        <w:rPr>
          <w:rFonts w:ascii="Times New Roman" w:hAnsi="Times New Roman" w:cs="Times New Roman"/>
          <w:rtl/>
        </w:rPr>
        <w:t xml:space="preserve">، </w:t>
      </w:r>
      <w:r w:rsidRPr="008320FF">
        <w:rPr>
          <w:rFonts w:ascii="Times New Roman" w:hAnsi="Times New Roman" w:cs="Times New Roman"/>
        </w:rPr>
        <w:t>Normal</w:t>
      </w:r>
      <w:r w:rsidRPr="008320FF">
        <w:rPr>
          <w:rFonts w:ascii="Times New Roman" w:hAnsi="Times New Roman" w:cs="Times New Roman"/>
          <w:rtl/>
        </w:rPr>
        <w:t xml:space="preserve"> )، وهذه المتغيرات هي: الوزن بالكيلوجرام </w:t>
      </w:r>
      <w:r w:rsidRPr="008320FF">
        <w:rPr>
          <w:rFonts w:ascii="Times New Roman" w:hAnsi="Times New Roman" w:cs="Times New Roman"/>
        </w:rPr>
        <w:t>weight</w:t>
      </w:r>
      <w:r w:rsidRPr="008320FF">
        <w:rPr>
          <w:rFonts w:ascii="Times New Roman" w:hAnsi="Times New Roman" w:cs="Times New Roman"/>
          <w:rtl/>
        </w:rPr>
        <w:t xml:space="preserve"> ، مستوى السكري </w:t>
      </w:r>
      <w:r w:rsidRPr="008320FF">
        <w:rPr>
          <w:rFonts w:ascii="Times New Roman" w:hAnsi="Times New Roman" w:cs="Times New Roman"/>
        </w:rPr>
        <w:t>Sugar</w:t>
      </w:r>
      <w:r w:rsidRPr="008320FF">
        <w:rPr>
          <w:rFonts w:ascii="Times New Roman" w:hAnsi="Times New Roman" w:cs="Times New Roman"/>
          <w:rtl/>
        </w:rPr>
        <w:t xml:space="preserve">، زمن ممارسة رياضة المشي بالدقائق </w:t>
      </w:r>
      <w:r w:rsidRPr="008320FF">
        <w:rPr>
          <w:rFonts w:ascii="Times New Roman" w:hAnsi="Times New Roman" w:cs="Times New Roman"/>
        </w:rPr>
        <w:t>walking</w:t>
      </w:r>
      <w:r w:rsidRPr="008320FF">
        <w:rPr>
          <w:rFonts w:ascii="Times New Roman" w:hAnsi="Times New Roman" w:cs="Times New Roman"/>
          <w:rtl/>
        </w:rPr>
        <w:t xml:space="preserve"> ، اتباع نظام غذائي</w:t>
      </w:r>
      <w:r w:rsidRPr="008320FF">
        <w:rPr>
          <w:rFonts w:ascii="Times New Roman" w:hAnsi="Times New Roman" w:cs="Times New Roman"/>
        </w:rPr>
        <w:t>Feeding</w:t>
      </w:r>
      <w:r w:rsidRPr="008320FF">
        <w:rPr>
          <w:rFonts w:ascii="Times New Roman" w:hAnsi="Times New Roman" w:cs="Times New Roman"/>
          <w:rtl/>
        </w:rPr>
        <w:t xml:space="preserve"> وهو متغير وصفي ذات مجموعتين (</w:t>
      </w:r>
      <w:r w:rsidRPr="008320FF">
        <w:rPr>
          <w:rFonts w:ascii="Times New Roman" w:hAnsi="Times New Roman" w:cs="Times New Roman"/>
        </w:rPr>
        <w:t>Yes</w:t>
      </w:r>
      <w:r w:rsidRPr="008320FF">
        <w:rPr>
          <w:rFonts w:ascii="Times New Roman" w:hAnsi="Times New Roman" w:cs="Times New Roman"/>
          <w:rtl/>
        </w:rPr>
        <w:t xml:space="preserve"> إذا كان يتبع نظام غذائي، </w:t>
      </w:r>
      <w:r w:rsidRPr="008320FF">
        <w:rPr>
          <w:rFonts w:ascii="Times New Roman" w:hAnsi="Times New Roman" w:cs="Times New Roman"/>
        </w:rPr>
        <w:t>No</w:t>
      </w:r>
      <w:r w:rsidRPr="008320FF">
        <w:rPr>
          <w:rFonts w:ascii="Times New Roman" w:hAnsi="Times New Roman" w:cs="Times New Roman"/>
          <w:rtl/>
        </w:rPr>
        <w:t xml:space="preserve"> إذا كان لا يتبع</w:t>
      </w:r>
      <w:r>
        <w:rPr>
          <w:rFonts w:ascii="Times New Roman" w:hAnsi="Times New Roman" w:cs="Times New Roman" w:hint="cs"/>
          <w:rtl/>
        </w:rPr>
        <w:t xml:space="preserve"> نظام غذائي</w:t>
      </w:r>
      <w:r w:rsidRPr="008320FF">
        <w:rPr>
          <w:rFonts w:ascii="Times New Roman" w:hAnsi="Times New Roman" w:cs="Times New Roman"/>
          <w:rtl/>
        </w:rPr>
        <w:t>)</w:t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90"/>
        <w:gridCol w:w="990"/>
      </w:tblGrid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walking Time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Feeding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8320FF" w:rsidRPr="008320FF" w:rsidTr="008320FF">
        <w:trPr>
          <w:trHeight w:hRule="exact"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320FF" w:rsidRPr="008320FF" w:rsidRDefault="008320FF" w:rsidP="008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</w:tbl>
    <w:p w:rsidR="008320FF" w:rsidRPr="008320FF" w:rsidRDefault="008320FF" w:rsidP="008320FF">
      <w:p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320F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والمطلوب: </w:t>
      </w:r>
    </w:p>
    <w:p w:rsidR="008320FF" w:rsidRPr="008320FF" w:rsidRDefault="008320FF" w:rsidP="008320F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8320FF">
        <w:rPr>
          <w:rFonts w:ascii="Times New Roman" w:hAnsi="Times New Roman" w:cs="Times New Roman"/>
          <w:sz w:val="24"/>
          <w:szCs w:val="24"/>
          <w:rtl/>
        </w:rPr>
        <w:t>تحديد أسلوب التحليل الإحصائي المناسب لدراسة أثر المتغيرات المستقلة على المتغير التابع.</w:t>
      </w:r>
    </w:p>
    <w:p w:rsidR="008320FF" w:rsidRPr="008320FF" w:rsidRDefault="008320FF" w:rsidP="008320F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8320FF">
        <w:rPr>
          <w:rFonts w:ascii="Times New Roman" w:hAnsi="Times New Roman" w:cs="Times New Roman"/>
          <w:sz w:val="24"/>
          <w:szCs w:val="24"/>
          <w:rtl/>
        </w:rPr>
        <w:t xml:space="preserve">إدخال البيانات على برنامج </w:t>
      </w:r>
      <w:r w:rsidRPr="008320FF">
        <w:rPr>
          <w:rFonts w:ascii="Times New Roman" w:hAnsi="Times New Roman" w:cs="Times New Roman"/>
          <w:sz w:val="24"/>
          <w:szCs w:val="24"/>
        </w:rPr>
        <w:t>SPSS</w:t>
      </w:r>
      <w:r w:rsidRPr="008320FF">
        <w:rPr>
          <w:rFonts w:ascii="Times New Roman" w:hAnsi="Times New Roman" w:cs="Times New Roman"/>
          <w:sz w:val="24"/>
          <w:szCs w:val="24"/>
          <w:rtl/>
        </w:rPr>
        <w:t xml:space="preserve"> للحصول على النتائج اللازمة للتحليل.</w:t>
      </w:r>
    </w:p>
    <w:p w:rsidR="008320FF" w:rsidRPr="008320FF" w:rsidRDefault="008320FF" w:rsidP="008320F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8320FF">
        <w:rPr>
          <w:rFonts w:ascii="Times New Roman" w:hAnsi="Times New Roman" w:cs="Times New Roman"/>
          <w:sz w:val="24"/>
          <w:szCs w:val="24"/>
          <w:rtl/>
        </w:rPr>
        <w:t>كتابة التحليل الإحصائي الكافي للنتائج المتحصل عليها.</w:t>
      </w:r>
    </w:p>
    <w:p w:rsidR="008320FF" w:rsidRPr="008320FF" w:rsidRDefault="008320FF" w:rsidP="008320F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8320FF">
        <w:rPr>
          <w:rFonts w:ascii="Times New Roman" w:hAnsi="Times New Roman" w:cs="Times New Roman"/>
          <w:sz w:val="24"/>
          <w:szCs w:val="24"/>
          <w:rtl/>
        </w:rPr>
        <w:t>ما هو الضغط المتوقع لشخص وزنه 70، ومستوى السكري 4.5، ويمارس رياضة المشي 30 دقيقة، ويتبع النظام الغذائي؟</w:t>
      </w:r>
      <w:bookmarkStart w:id="0" w:name="_GoBack"/>
      <w:bookmarkEnd w:id="0"/>
    </w:p>
    <w:sectPr w:rsidR="008320FF" w:rsidRPr="008320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2005C"/>
    <w:multiLevelType w:val="hybridMultilevel"/>
    <w:tmpl w:val="2AFEA00C"/>
    <w:lvl w:ilvl="0" w:tplc="50CAC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FF"/>
    <w:rsid w:val="008320FF"/>
    <w:rsid w:val="00C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BFC50-83F2-4C61-84A2-5368FAAC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Alderiny</dc:creator>
  <cp:keywords/>
  <dc:description/>
  <cp:lastModifiedBy>Mahmoud Alderiny</cp:lastModifiedBy>
  <cp:revision>1</cp:revision>
  <dcterms:created xsi:type="dcterms:W3CDTF">2019-03-31T06:04:00Z</dcterms:created>
  <dcterms:modified xsi:type="dcterms:W3CDTF">2019-03-31T06:10:00Z</dcterms:modified>
</cp:coreProperties>
</file>