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78F4CC" w14:textId="77777777" w:rsidR="009C5DE3" w:rsidRDefault="006C7837">
      <w:pPr>
        <w:pStyle w:val="Default"/>
        <w:bidi/>
        <w:rPr>
          <w:rFonts w:ascii="Times Roman" w:eastAsia="Times Roman" w:hAnsi="Times Roman" w:cs="Times Roman" w:hint="default"/>
          <w:b/>
          <w:bCs/>
          <w:color w:val="323232"/>
          <w:sz w:val="24"/>
          <w:szCs w:val="24"/>
          <w:rtl/>
        </w:rPr>
      </w:pPr>
      <w:r>
        <w:rPr>
          <w:rFonts w:cs="Times Roman"/>
          <w:b/>
          <w:bCs/>
          <w:color w:val="323232"/>
          <w:sz w:val="24"/>
          <w:szCs w:val="24"/>
          <w:rtl/>
        </w:rPr>
        <w:t>التعريف الشخصي</w:t>
      </w:r>
      <w:r>
        <w:rPr>
          <w:rFonts w:ascii="Times Roman"/>
          <w:b/>
          <w:bCs/>
          <w:color w:val="323232"/>
          <w:sz w:val="24"/>
          <w:szCs w:val="24"/>
          <w:rtl/>
        </w:rPr>
        <w:t>:</w:t>
      </w:r>
      <w:r>
        <w:rPr>
          <w:rFonts w:hAnsi="Times Roman" w:hint="default"/>
          <w:b/>
          <w:bCs/>
          <w:color w:val="323232"/>
          <w:sz w:val="24"/>
          <w:szCs w:val="24"/>
          <w:rtl/>
        </w:rPr>
        <w:t> </w:t>
      </w:r>
    </w:p>
    <w:p w14:paraId="6B54332A" w14:textId="77777777" w:rsidR="009C5DE3" w:rsidRDefault="006C7837">
      <w:pPr>
        <w:pStyle w:val="Default"/>
        <w:bidi/>
        <w:rPr>
          <w:rFonts w:ascii="Times Roman" w:eastAsia="Times Roman" w:hAnsi="Times Roman" w:cs="Times Roman" w:hint="default"/>
          <w:color w:val="323232"/>
          <w:sz w:val="24"/>
          <w:szCs w:val="24"/>
          <w:rtl/>
        </w:rPr>
      </w:pPr>
      <w:r>
        <w:rPr>
          <w:rFonts w:cs="Times Roman"/>
          <w:color w:val="323232"/>
          <w:sz w:val="24"/>
          <w:szCs w:val="24"/>
          <w:rtl/>
        </w:rPr>
        <w:t>طبيب أسنان ومعيد في شعبة صحة أسنان المجتمع</w:t>
      </w:r>
    </w:p>
    <w:p w14:paraId="183BB23E" w14:textId="77777777" w:rsidR="006C7837" w:rsidRDefault="006C7837">
      <w:pPr>
        <w:pStyle w:val="Default"/>
        <w:bidi/>
        <w:rPr>
          <w:rFonts w:hAnsi="Times Roman"/>
          <w:color w:val="323232"/>
          <w:sz w:val="24"/>
          <w:szCs w:val="24"/>
          <w:rtl/>
        </w:rPr>
      </w:pPr>
      <w:r>
        <w:rPr>
          <w:rFonts w:cs="Times Roman"/>
          <w:color w:val="323232"/>
          <w:sz w:val="24"/>
          <w:szCs w:val="24"/>
          <w:rtl/>
        </w:rPr>
        <w:t xml:space="preserve">عبدالله سليمان بن رحمه </w:t>
      </w:r>
      <w:r>
        <w:rPr>
          <w:rFonts w:hAnsi="Times Roman" w:hint="default"/>
          <w:color w:val="323232"/>
          <w:sz w:val="24"/>
          <w:szCs w:val="24"/>
          <w:rtl/>
        </w:rPr>
        <w:t> </w:t>
      </w:r>
    </w:p>
    <w:p w14:paraId="4531C239" w14:textId="77777777" w:rsidR="009C5DE3" w:rsidRDefault="006C7837">
      <w:pPr>
        <w:pStyle w:val="Default"/>
        <w:bidi/>
        <w:rPr>
          <w:rFonts w:ascii="Times Roman" w:eastAsia="Times Roman" w:hAnsi="Times Roman" w:cs="Times Roman" w:hint="default"/>
          <w:color w:val="323232"/>
          <w:sz w:val="24"/>
          <w:szCs w:val="24"/>
          <w:rtl/>
        </w:rPr>
      </w:pPr>
      <w:bookmarkStart w:id="0" w:name="_GoBack"/>
      <w:bookmarkEnd w:id="0"/>
      <w:r>
        <w:rPr>
          <w:rFonts w:ascii="Times Roman"/>
          <w:color w:val="323232"/>
          <w:sz w:val="24"/>
          <w:szCs w:val="24"/>
          <w:rtl/>
        </w:rPr>
        <w:t>BDS</w:t>
      </w:r>
      <w:r>
        <w:rPr>
          <w:rFonts w:cs="Times Roman"/>
          <w:color w:val="323232"/>
          <w:sz w:val="24"/>
          <w:szCs w:val="24"/>
          <w:rtl/>
        </w:rPr>
        <w:t xml:space="preserve">، </w:t>
      </w:r>
      <w:r>
        <w:rPr>
          <w:rFonts w:ascii="Times Roman"/>
          <w:color w:val="323232"/>
          <w:sz w:val="24"/>
          <w:szCs w:val="24"/>
          <w:rtl/>
        </w:rPr>
        <w:t>MPH</w:t>
      </w:r>
      <w:r>
        <w:rPr>
          <w:rFonts w:hAnsi="Times Roman" w:hint="default"/>
          <w:color w:val="323232"/>
          <w:sz w:val="24"/>
          <w:szCs w:val="24"/>
          <w:rtl/>
        </w:rPr>
        <w:t> </w:t>
      </w:r>
    </w:p>
    <w:p w14:paraId="20F4EC69" w14:textId="77777777" w:rsidR="009C5DE3" w:rsidRDefault="006C7837">
      <w:pPr>
        <w:pStyle w:val="Default"/>
        <w:bidi/>
        <w:rPr>
          <w:rFonts w:ascii="Times Roman" w:eastAsia="Times Roman" w:hAnsi="Times Roman" w:cs="Times Roman" w:hint="default"/>
          <w:color w:val="323232"/>
          <w:sz w:val="24"/>
          <w:szCs w:val="24"/>
          <w:rtl/>
        </w:rPr>
      </w:pPr>
      <w:r>
        <w:rPr>
          <w:rFonts w:hAnsi="Times Roman" w:hint="default"/>
          <w:color w:val="323232"/>
          <w:sz w:val="24"/>
          <w:szCs w:val="24"/>
          <w:rtl/>
        </w:rPr>
        <w:t> </w:t>
      </w:r>
      <w:r>
        <w:rPr>
          <w:rFonts w:cs="Times Roman"/>
          <w:color w:val="323232"/>
          <w:sz w:val="24"/>
          <w:szCs w:val="24"/>
          <w:rtl/>
        </w:rPr>
        <w:t>طبيب أسنان معيد في قسم صحة أسنان المجتمع، كلية طب الأسنان</w:t>
      </w:r>
      <w:r>
        <w:rPr>
          <w:rFonts w:ascii="Times Roman"/>
          <w:color w:val="323232"/>
          <w:sz w:val="24"/>
          <w:szCs w:val="24"/>
          <w:rtl/>
        </w:rPr>
        <w:t xml:space="preserve">- </w:t>
      </w:r>
      <w:r>
        <w:rPr>
          <w:rFonts w:hAnsi="Times Roman" w:hint="default"/>
          <w:color w:val="323232"/>
          <w:sz w:val="24"/>
          <w:szCs w:val="24"/>
          <w:rtl/>
        </w:rPr>
        <w:t> </w:t>
      </w:r>
      <w:r>
        <w:rPr>
          <w:rFonts w:cs="Times Roman"/>
          <w:color w:val="323232"/>
          <w:sz w:val="24"/>
          <w:szCs w:val="24"/>
          <w:rtl/>
        </w:rPr>
        <w:t>جامعة الملك سعود</w:t>
      </w:r>
    </w:p>
    <w:p w14:paraId="6F1E3A9A" w14:textId="77777777" w:rsidR="009C5DE3" w:rsidRDefault="006C7837">
      <w:pPr>
        <w:pStyle w:val="Default"/>
        <w:bidi/>
        <w:rPr>
          <w:rFonts w:ascii="Times Roman" w:eastAsia="Times Roman" w:hAnsi="Times Roman" w:cs="Times Roman" w:hint="default"/>
          <w:color w:val="323232"/>
          <w:sz w:val="24"/>
          <w:szCs w:val="24"/>
          <w:rtl/>
        </w:rPr>
      </w:pPr>
      <w:r>
        <w:rPr>
          <w:rFonts w:cs="Times Roman"/>
          <w:color w:val="323232"/>
          <w:sz w:val="24"/>
          <w:szCs w:val="24"/>
          <w:rtl/>
        </w:rPr>
        <w:t>المملكة العربية السعودية</w:t>
      </w:r>
    </w:p>
    <w:p w14:paraId="75BB2A91" w14:textId="77777777" w:rsidR="009C5DE3" w:rsidRDefault="009C5DE3">
      <w:pPr>
        <w:pStyle w:val="Body"/>
        <w:bidi/>
        <w:rPr>
          <w:b/>
          <w:bCs/>
          <w:sz w:val="24"/>
          <w:szCs w:val="24"/>
          <w:rtl/>
        </w:rPr>
      </w:pPr>
    </w:p>
    <w:p w14:paraId="285CE9FF" w14:textId="77777777" w:rsidR="009C5DE3" w:rsidRDefault="006C7837">
      <w:pPr>
        <w:pStyle w:val="Body"/>
        <w:bidi/>
        <w:rPr>
          <w:b/>
          <w:bCs/>
          <w:sz w:val="24"/>
          <w:szCs w:val="24"/>
          <w:rtl/>
        </w:rPr>
      </w:pPr>
      <w:r>
        <w:rPr>
          <w:rFonts w:ascii="Arial Unicode MS" w:eastAsia="Arial Unicode MS" w:hAnsi="Arial Unicode MS" w:hint="cs"/>
          <w:b/>
          <w:bCs/>
          <w:sz w:val="24"/>
          <w:szCs w:val="24"/>
          <w:rtl/>
          <w:lang w:val="ar-SA"/>
        </w:rPr>
        <w:t>التعليم</w:t>
      </w:r>
      <w:r>
        <w:rPr>
          <w:b/>
          <w:bCs/>
          <w:sz w:val="24"/>
          <w:szCs w:val="24"/>
          <w:rtl/>
        </w:rPr>
        <w:t>:</w:t>
      </w:r>
    </w:p>
    <w:p w14:paraId="0F89B614" w14:textId="77777777" w:rsidR="009C5DE3" w:rsidRDefault="006C7837">
      <w:pPr>
        <w:pStyle w:val="Body"/>
        <w:bidi/>
        <w:rPr>
          <w:sz w:val="24"/>
          <w:szCs w:val="24"/>
          <w:rtl/>
        </w:rPr>
      </w:pPr>
      <w:r>
        <w:rPr>
          <w:rFonts w:ascii="Arial Unicode MS" w:eastAsia="Arial Unicode MS" w:hAnsi="Arial Unicode MS" w:hint="cs"/>
          <w:sz w:val="24"/>
          <w:szCs w:val="24"/>
          <w:rtl/>
          <w:lang w:val="ar-SA"/>
        </w:rPr>
        <w:t>جامعة لوما ليندا، لوما ليندا في كاليفورنيا</w:t>
      </w:r>
    </w:p>
    <w:p w14:paraId="311AD9F5" w14:textId="77777777" w:rsidR="009C5DE3" w:rsidRDefault="006C7837">
      <w:pPr>
        <w:pStyle w:val="Body"/>
        <w:bidi/>
        <w:rPr>
          <w:sz w:val="24"/>
          <w:szCs w:val="24"/>
          <w:rtl/>
        </w:rPr>
      </w:pPr>
      <w:r>
        <w:rPr>
          <w:sz w:val="24"/>
          <w:szCs w:val="24"/>
          <w:rtl/>
        </w:rPr>
        <w:t xml:space="preserve">• </w:t>
      </w:r>
      <w:r>
        <w:rPr>
          <w:rFonts w:ascii="Arial Unicode MS" w:eastAsia="Arial Unicode MS" w:hAnsi="Arial Unicode MS" w:hint="cs"/>
          <w:sz w:val="24"/>
          <w:szCs w:val="24"/>
          <w:rtl/>
          <w:lang w:val="ar-SA"/>
        </w:rPr>
        <w:t xml:space="preserve">ماجستير في الصحة العامة، علم الأوبئة </w:t>
      </w:r>
      <w:r>
        <w:rPr>
          <w:sz w:val="24"/>
          <w:szCs w:val="24"/>
          <w:rtl/>
        </w:rPr>
        <w:t>(</w:t>
      </w:r>
      <w:r>
        <w:rPr>
          <w:rFonts w:ascii="Arial Unicode MS" w:eastAsia="Arial Unicode MS" w:hAnsi="Arial Unicode MS" w:hint="cs"/>
          <w:sz w:val="24"/>
          <w:szCs w:val="24"/>
          <w:rtl/>
          <w:lang w:val="ar-SA"/>
        </w:rPr>
        <w:t>في الوقت الراهن</w:t>
      </w:r>
      <w:r>
        <w:rPr>
          <w:sz w:val="24"/>
          <w:szCs w:val="24"/>
          <w:rtl/>
        </w:rPr>
        <w:t>)</w:t>
      </w:r>
    </w:p>
    <w:p w14:paraId="6E286AC9" w14:textId="77777777" w:rsidR="009C5DE3" w:rsidRDefault="009C5DE3">
      <w:pPr>
        <w:pStyle w:val="Body"/>
        <w:bidi/>
        <w:rPr>
          <w:sz w:val="24"/>
          <w:szCs w:val="24"/>
          <w:rtl/>
        </w:rPr>
      </w:pPr>
    </w:p>
    <w:p w14:paraId="1F95989B" w14:textId="77777777" w:rsidR="009C5DE3" w:rsidRDefault="006C7837">
      <w:pPr>
        <w:pStyle w:val="Body"/>
        <w:bidi/>
        <w:rPr>
          <w:sz w:val="24"/>
          <w:szCs w:val="24"/>
          <w:rtl/>
        </w:rPr>
      </w:pPr>
      <w:r>
        <w:rPr>
          <w:rFonts w:ascii="Arial Unicode MS" w:eastAsia="Arial Unicode MS" w:hAnsi="Arial Unicode MS" w:hint="cs"/>
          <w:sz w:val="24"/>
          <w:szCs w:val="24"/>
          <w:rtl/>
          <w:lang w:val="ar-SA"/>
        </w:rPr>
        <w:t>جامعة الملك سعود، الرياض، المملكة العربية السعودية</w:t>
      </w:r>
    </w:p>
    <w:p w14:paraId="490C4840" w14:textId="77777777" w:rsidR="009C5DE3" w:rsidRDefault="006C7837">
      <w:pPr>
        <w:pStyle w:val="Body"/>
        <w:bidi/>
        <w:rPr>
          <w:sz w:val="24"/>
          <w:szCs w:val="24"/>
          <w:rtl/>
        </w:rPr>
      </w:pPr>
      <w:r>
        <w:rPr>
          <w:sz w:val="24"/>
          <w:szCs w:val="24"/>
          <w:rtl/>
        </w:rPr>
        <w:t xml:space="preserve">• </w:t>
      </w:r>
      <w:r>
        <w:rPr>
          <w:rFonts w:ascii="Arial Unicode MS" w:eastAsia="Arial Unicode MS" w:hAnsi="Arial Unicode MS" w:hint="cs"/>
          <w:sz w:val="24"/>
          <w:szCs w:val="24"/>
          <w:rtl/>
          <w:lang w:val="ar-SA"/>
        </w:rPr>
        <w:t xml:space="preserve">بكالوريوس في جراحة الأسنان، كلية طب الأسنان </w:t>
      </w:r>
      <w:r>
        <w:rPr>
          <w:sz w:val="24"/>
          <w:szCs w:val="24"/>
          <w:rtl/>
        </w:rPr>
        <w:t>(2009)</w:t>
      </w:r>
    </w:p>
    <w:p w14:paraId="773CA633" w14:textId="77777777" w:rsidR="009C5DE3" w:rsidRDefault="009C5DE3">
      <w:pPr>
        <w:pStyle w:val="Body"/>
        <w:bidi/>
        <w:rPr>
          <w:sz w:val="24"/>
          <w:szCs w:val="24"/>
          <w:rtl/>
        </w:rPr>
      </w:pPr>
    </w:p>
    <w:p w14:paraId="6CC0E265" w14:textId="77777777" w:rsidR="009C5DE3" w:rsidRDefault="009C5DE3">
      <w:pPr>
        <w:pStyle w:val="Body"/>
        <w:bidi/>
        <w:rPr>
          <w:sz w:val="24"/>
          <w:szCs w:val="24"/>
          <w:rtl/>
        </w:rPr>
      </w:pPr>
    </w:p>
    <w:p w14:paraId="3EBA1DE0" w14:textId="77777777" w:rsidR="009C5DE3" w:rsidRDefault="006C7837">
      <w:pPr>
        <w:pStyle w:val="Body"/>
        <w:bidi/>
        <w:rPr>
          <w:b/>
          <w:bCs/>
          <w:sz w:val="24"/>
          <w:szCs w:val="24"/>
          <w:rtl/>
        </w:rPr>
      </w:pPr>
      <w:r>
        <w:rPr>
          <w:rFonts w:ascii="Arial Unicode MS" w:eastAsia="Arial Unicode MS" w:hAnsi="Arial Unicode MS" w:hint="cs"/>
          <w:b/>
          <w:bCs/>
          <w:sz w:val="24"/>
          <w:szCs w:val="24"/>
          <w:rtl/>
          <w:lang w:val="ar-SA"/>
        </w:rPr>
        <w:t>الخبرة الأكاديمية والعمل</w:t>
      </w:r>
    </w:p>
    <w:p w14:paraId="0518E47C" w14:textId="77777777" w:rsidR="009C5DE3" w:rsidRDefault="006C7837">
      <w:pPr>
        <w:pStyle w:val="Body"/>
        <w:bidi/>
        <w:rPr>
          <w:sz w:val="24"/>
          <w:szCs w:val="24"/>
          <w:rtl/>
        </w:rPr>
      </w:pPr>
      <w:r>
        <w:rPr>
          <w:rFonts w:ascii="Arial Unicode MS" w:eastAsia="Arial Unicode MS" w:hAnsi="Arial Unicode MS" w:hint="cs"/>
          <w:sz w:val="24"/>
          <w:szCs w:val="24"/>
          <w:rtl/>
          <w:lang w:val="ar-SA"/>
        </w:rPr>
        <w:t xml:space="preserve">جامعة الملك سعود </w:t>
      </w:r>
      <w:r>
        <w:rPr>
          <w:sz w:val="24"/>
          <w:szCs w:val="24"/>
          <w:rtl/>
        </w:rPr>
        <w:t>(</w:t>
      </w:r>
      <w:r>
        <w:rPr>
          <w:rFonts w:ascii="Arial Unicode MS" w:eastAsia="Arial Unicode MS" w:hAnsi="Arial Unicode MS" w:hint="cs"/>
          <w:sz w:val="24"/>
          <w:szCs w:val="24"/>
          <w:rtl/>
          <w:lang w:val="ar-SA"/>
        </w:rPr>
        <w:t>جامعة الملك سعود</w:t>
      </w:r>
      <w:r>
        <w:rPr>
          <w:sz w:val="24"/>
          <w:szCs w:val="24"/>
          <w:rtl/>
        </w:rPr>
        <w:t>)</w:t>
      </w:r>
      <w:r>
        <w:rPr>
          <w:rFonts w:ascii="Arial Unicode MS" w:eastAsia="Arial Unicode MS" w:hAnsi="Arial Unicode MS" w:hint="cs"/>
          <w:sz w:val="24"/>
          <w:szCs w:val="24"/>
          <w:rtl/>
          <w:lang w:val="ar-SA"/>
        </w:rPr>
        <w:t>، كلية طب الأسنان، الرياض، المملكة</w:t>
      </w:r>
      <w:r>
        <w:rPr>
          <w:rFonts w:ascii="Arial Unicode MS" w:eastAsia="Arial Unicode MS" w:hAnsi="Arial Unicode MS" w:hint="cs"/>
          <w:sz w:val="24"/>
          <w:szCs w:val="24"/>
          <w:rtl/>
          <w:lang w:val="ar-SA"/>
        </w:rPr>
        <w:t xml:space="preserve"> العربية السعودية</w:t>
      </w:r>
    </w:p>
    <w:p w14:paraId="27020ED0" w14:textId="77777777" w:rsidR="009C5DE3" w:rsidRDefault="009C5DE3">
      <w:pPr>
        <w:pStyle w:val="Body"/>
        <w:bidi/>
        <w:rPr>
          <w:sz w:val="24"/>
          <w:szCs w:val="24"/>
          <w:rtl/>
        </w:rPr>
      </w:pPr>
    </w:p>
    <w:p w14:paraId="14FF0A05" w14:textId="77777777" w:rsidR="009C5DE3" w:rsidRDefault="006C7837">
      <w:pPr>
        <w:pStyle w:val="Body"/>
        <w:bidi/>
        <w:rPr>
          <w:sz w:val="24"/>
          <w:szCs w:val="24"/>
          <w:rtl/>
        </w:rPr>
      </w:pPr>
      <w:r>
        <w:rPr>
          <w:rFonts w:ascii="Arial Unicode MS" w:eastAsia="Arial Unicode MS" w:hAnsi="Arial Unicode MS" w:hint="cs"/>
          <w:sz w:val="24"/>
          <w:szCs w:val="24"/>
          <w:rtl/>
          <w:lang w:val="ar-SA"/>
        </w:rPr>
        <w:t>التعليم والخبرة في العمل، قسم طب الأسنان المجتمع</w:t>
      </w:r>
    </w:p>
    <w:p w14:paraId="17302E19" w14:textId="77777777" w:rsidR="009C5DE3" w:rsidRDefault="006C7837">
      <w:pPr>
        <w:pStyle w:val="Body"/>
        <w:bidi/>
        <w:rPr>
          <w:sz w:val="24"/>
          <w:szCs w:val="24"/>
          <w:rtl/>
        </w:rPr>
      </w:pPr>
      <w:r>
        <w:rPr>
          <w:sz w:val="24"/>
          <w:szCs w:val="24"/>
          <w:rtl/>
        </w:rPr>
        <w:t xml:space="preserve">• </w:t>
      </w:r>
      <w:r>
        <w:rPr>
          <w:rFonts w:ascii="Arial Unicode MS" w:eastAsia="Arial Unicode MS" w:hAnsi="Arial Unicode MS" w:hint="cs"/>
          <w:sz w:val="24"/>
          <w:szCs w:val="24"/>
          <w:rtl/>
          <w:lang w:val="ar-SA"/>
        </w:rPr>
        <w:t>تدريس المفاهيم الأساسية لعلم الأوبئة والإحصاء الحيوي</w:t>
      </w:r>
    </w:p>
    <w:p w14:paraId="2E65251D" w14:textId="77777777" w:rsidR="009C5DE3" w:rsidRDefault="006C7837">
      <w:pPr>
        <w:pStyle w:val="Body"/>
        <w:bidi/>
        <w:rPr>
          <w:sz w:val="24"/>
          <w:szCs w:val="24"/>
          <w:rtl/>
        </w:rPr>
      </w:pPr>
      <w:r>
        <w:rPr>
          <w:sz w:val="24"/>
          <w:szCs w:val="24"/>
          <w:rtl/>
        </w:rPr>
        <w:t xml:space="preserve">• </w:t>
      </w:r>
      <w:r>
        <w:rPr>
          <w:rFonts w:ascii="Arial Unicode MS" w:eastAsia="Arial Unicode MS" w:hAnsi="Arial Unicode MS" w:hint="cs"/>
          <w:sz w:val="24"/>
          <w:szCs w:val="24"/>
          <w:rtl/>
          <w:lang w:val="ar-SA"/>
        </w:rPr>
        <w:t>مساعدة تدريس في فصول الصحة العامة طب الأسنان</w:t>
      </w:r>
    </w:p>
    <w:p w14:paraId="794D8D91" w14:textId="77777777" w:rsidR="009C5DE3" w:rsidRDefault="006C7837">
      <w:pPr>
        <w:pStyle w:val="Body"/>
        <w:bidi/>
        <w:rPr>
          <w:sz w:val="24"/>
          <w:szCs w:val="24"/>
          <w:rtl/>
        </w:rPr>
      </w:pPr>
      <w:r>
        <w:rPr>
          <w:sz w:val="24"/>
          <w:szCs w:val="24"/>
          <w:rtl/>
        </w:rPr>
        <w:t xml:space="preserve">• </w:t>
      </w:r>
      <w:r>
        <w:rPr>
          <w:rFonts w:ascii="Arial Unicode MS" w:eastAsia="Arial Unicode MS" w:hAnsi="Arial Unicode MS" w:hint="cs"/>
          <w:sz w:val="24"/>
          <w:szCs w:val="24"/>
          <w:rtl/>
          <w:lang w:val="ar-SA"/>
        </w:rPr>
        <w:t>لمساعدة الطلاب على فهم مبادئ طب الأسنان الصحة العامة، وتطبيق علوم الوبائيات والإحصاء</w:t>
      </w:r>
      <w:r>
        <w:rPr>
          <w:rFonts w:ascii="Arial Unicode MS" w:eastAsia="Arial Unicode MS" w:hAnsi="Arial Unicode MS" w:hint="cs"/>
          <w:sz w:val="24"/>
          <w:szCs w:val="24"/>
          <w:rtl/>
          <w:lang w:val="ar-SA"/>
        </w:rPr>
        <w:t xml:space="preserve"> الحيوي في مجال طب الأسنان</w:t>
      </w:r>
    </w:p>
    <w:p w14:paraId="2F3CF12F" w14:textId="77777777" w:rsidR="009C5DE3" w:rsidRDefault="006C7837">
      <w:pPr>
        <w:pStyle w:val="Body"/>
        <w:bidi/>
        <w:rPr>
          <w:sz w:val="24"/>
          <w:szCs w:val="24"/>
          <w:rtl/>
        </w:rPr>
      </w:pPr>
      <w:r>
        <w:rPr>
          <w:sz w:val="24"/>
          <w:szCs w:val="24"/>
          <w:rtl/>
        </w:rPr>
        <w:t xml:space="preserve">• </w:t>
      </w:r>
      <w:r>
        <w:rPr>
          <w:rFonts w:ascii="Arial Unicode MS" w:eastAsia="Arial Unicode MS" w:hAnsi="Arial Unicode MS" w:hint="cs"/>
          <w:sz w:val="24"/>
          <w:szCs w:val="24"/>
          <w:rtl/>
          <w:lang w:val="ar-SA"/>
        </w:rPr>
        <w:t xml:space="preserve">شهادة التدريب في طب الأسنان العام من جامعة الملك سعود </w:t>
      </w:r>
      <w:r>
        <w:rPr>
          <w:sz w:val="24"/>
          <w:szCs w:val="24"/>
          <w:rtl/>
        </w:rPr>
        <w:t>(2010).</w:t>
      </w:r>
    </w:p>
    <w:p w14:paraId="4FFD5524" w14:textId="77777777" w:rsidR="009C5DE3" w:rsidRDefault="006C7837">
      <w:pPr>
        <w:pStyle w:val="Body"/>
        <w:bidi/>
        <w:rPr>
          <w:sz w:val="24"/>
          <w:szCs w:val="24"/>
          <w:rtl/>
        </w:rPr>
      </w:pPr>
      <w:r>
        <w:rPr>
          <w:sz w:val="24"/>
          <w:szCs w:val="24"/>
          <w:rtl/>
        </w:rPr>
        <w:t xml:space="preserve">• </w:t>
      </w:r>
      <w:r>
        <w:rPr>
          <w:rFonts w:ascii="Arial Unicode MS" w:eastAsia="Arial Unicode MS" w:hAnsi="Arial Unicode MS" w:hint="cs"/>
          <w:sz w:val="24"/>
          <w:szCs w:val="24"/>
          <w:rtl/>
          <w:lang w:val="ar-SA"/>
        </w:rPr>
        <w:t>طبيب أسنان عام في كلية طب الأسنان جامعة الملك سعود</w:t>
      </w:r>
    </w:p>
    <w:p w14:paraId="44B82157" w14:textId="77777777" w:rsidR="009C5DE3" w:rsidRDefault="006C7837">
      <w:pPr>
        <w:pStyle w:val="Body"/>
        <w:bidi/>
        <w:rPr>
          <w:sz w:val="24"/>
          <w:szCs w:val="24"/>
          <w:rtl/>
        </w:rPr>
      </w:pPr>
      <w:r>
        <w:rPr>
          <w:sz w:val="24"/>
          <w:szCs w:val="24"/>
          <w:rtl/>
        </w:rPr>
        <w:t xml:space="preserve">• </w:t>
      </w:r>
      <w:r>
        <w:rPr>
          <w:rFonts w:ascii="Arial Unicode MS" w:eastAsia="Arial Unicode MS" w:hAnsi="Arial Unicode MS" w:hint="cs"/>
          <w:sz w:val="24"/>
          <w:szCs w:val="24"/>
          <w:rtl/>
          <w:lang w:val="ar-SA"/>
        </w:rPr>
        <w:t>المساعدة في التحضير لدروس أعضاء هيئة التدريس</w:t>
      </w:r>
    </w:p>
    <w:p w14:paraId="66E3E995" w14:textId="77777777" w:rsidR="009C5DE3" w:rsidRDefault="006C7837">
      <w:pPr>
        <w:pStyle w:val="Body"/>
        <w:bidi/>
        <w:rPr>
          <w:sz w:val="24"/>
          <w:szCs w:val="24"/>
          <w:rtl/>
        </w:rPr>
      </w:pPr>
      <w:r>
        <w:rPr>
          <w:rFonts w:ascii="Arial Unicode MS" w:eastAsia="Arial Unicode MS" w:hAnsi="Arial Unicode MS" w:hint="cs"/>
          <w:sz w:val="24"/>
          <w:szCs w:val="24"/>
          <w:rtl/>
          <w:lang w:val="ar-SA"/>
        </w:rPr>
        <w:t>الخبرة البحثية</w:t>
      </w:r>
      <w:r>
        <w:rPr>
          <w:sz w:val="24"/>
          <w:szCs w:val="24"/>
          <w:rtl/>
        </w:rPr>
        <w:t>:</w:t>
      </w:r>
    </w:p>
    <w:p w14:paraId="5084F74F" w14:textId="77777777" w:rsidR="009C5DE3" w:rsidRDefault="006C7837">
      <w:pPr>
        <w:pStyle w:val="Body"/>
        <w:bidi/>
        <w:rPr>
          <w:sz w:val="24"/>
          <w:szCs w:val="24"/>
          <w:rtl/>
        </w:rPr>
      </w:pPr>
      <w:r>
        <w:rPr>
          <w:sz w:val="24"/>
          <w:szCs w:val="24"/>
          <w:rtl/>
        </w:rPr>
        <w:t xml:space="preserve">• </w:t>
      </w:r>
      <w:r>
        <w:rPr>
          <w:rFonts w:ascii="Arial Unicode MS" w:eastAsia="Arial Unicode MS" w:hAnsi="Arial Unicode MS" w:hint="cs"/>
          <w:sz w:val="24"/>
          <w:szCs w:val="24"/>
          <w:rtl/>
          <w:lang w:val="ar-SA"/>
        </w:rPr>
        <w:t>أجرى مراجعة الأدبيات للحصول على المعلومات اللاز</w:t>
      </w:r>
      <w:r>
        <w:rPr>
          <w:rFonts w:ascii="Arial Unicode MS" w:eastAsia="Arial Unicode MS" w:hAnsi="Arial Unicode MS" w:hint="cs"/>
          <w:sz w:val="24"/>
          <w:szCs w:val="24"/>
          <w:rtl/>
          <w:lang w:val="ar-SA"/>
        </w:rPr>
        <w:t>مة حول مواضيع الصحة العامة</w:t>
      </w:r>
    </w:p>
    <w:p w14:paraId="1810670C" w14:textId="77777777" w:rsidR="009C5DE3" w:rsidRDefault="006C7837">
      <w:pPr>
        <w:pStyle w:val="Body"/>
        <w:bidi/>
        <w:rPr>
          <w:sz w:val="24"/>
          <w:szCs w:val="24"/>
          <w:rtl/>
        </w:rPr>
      </w:pPr>
      <w:r>
        <w:rPr>
          <w:sz w:val="24"/>
          <w:szCs w:val="24"/>
          <w:rtl/>
        </w:rPr>
        <w:t xml:space="preserve">• </w:t>
      </w:r>
      <w:r>
        <w:rPr>
          <w:rFonts w:ascii="Arial Unicode MS" w:eastAsia="Arial Unicode MS" w:hAnsi="Arial Unicode MS" w:hint="cs"/>
          <w:sz w:val="24"/>
          <w:szCs w:val="24"/>
          <w:rtl/>
          <w:lang w:val="ar-SA"/>
        </w:rPr>
        <w:t>ساعد في تصميم دراسة مقطعية لقياس سيلة فعالة لإزالة آخر والأساسية في عيادات الأسنان بين طبيب الأسنان في الرياض، المملكة العربية السعودية</w:t>
      </w:r>
      <w:r>
        <w:rPr>
          <w:sz w:val="24"/>
          <w:szCs w:val="24"/>
          <w:rtl/>
        </w:rPr>
        <w:t>.</w:t>
      </w:r>
    </w:p>
    <w:p w14:paraId="484DE690" w14:textId="77777777" w:rsidR="009C5DE3" w:rsidRDefault="006C7837">
      <w:pPr>
        <w:pStyle w:val="Body"/>
        <w:bidi/>
        <w:rPr>
          <w:sz w:val="24"/>
          <w:szCs w:val="24"/>
          <w:rtl/>
        </w:rPr>
      </w:pPr>
      <w:r>
        <w:rPr>
          <w:sz w:val="24"/>
          <w:szCs w:val="24"/>
          <w:rtl/>
        </w:rPr>
        <w:t xml:space="preserve">• </w:t>
      </w:r>
      <w:r>
        <w:rPr>
          <w:rFonts w:ascii="Arial Unicode MS" w:eastAsia="Arial Unicode MS" w:hAnsi="Arial Unicode MS" w:hint="cs"/>
          <w:sz w:val="24"/>
          <w:szCs w:val="24"/>
          <w:rtl/>
          <w:lang w:val="ar-SA"/>
        </w:rPr>
        <w:t>تضمن مساهمتي أيضا تصميم خطة التحليل الإحصائي للبيانات التي تم جمعها</w:t>
      </w:r>
      <w:r>
        <w:rPr>
          <w:sz w:val="24"/>
          <w:szCs w:val="24"/>
          <w:rtl/>
        </w:rPr>
        <w:t>.</w:t>
      </w:r>
    </w:p>
    <w:p w14:paraId="6F930CC8" w14:textId="77777777" w:rsidR="009C5DE3" w:rsidRDefault="006C7837">
      <w:pPr>
        <w:pStyle w:val="Body"/>
        <w:bidi/>
        <w:rPr>
          <w:sz w:val="24"/>
          <w:szCs w:val="24"/>
          <w:rtl/>
        </w:rPr>
      </w:pPr>
      <w:r>
        <w:rPr>
          <w:sz w:val="24"/>
          <w:szCs w:val="24"/>
          <w:rtl/>
        </w:rPr>
        <w:t xml:space="preserve">• </w:t>
      </w:r>
      <w:r>
        <w:rPr>
          <w:rFonts w:ascii="Arial Unicode MS" w:eastAsia="Arial Unicode MS" w:hAnsi="Arial Unicode MS" w:hint="cs"/>
          <w:sz w:val="24"/>
          <w:szCs w:val="24"/>
          <w:rtl/>
          <w:lang w:val="ar-SA"/>
        </w:rPr>
        <w:t xml:space="preserve">القيام بلدي مجال </w:t>
      </w:r>
      <w:r>
        <w:rPr>
          <w:rFonts w:ascii="Arial Unicode MS" w:eastAsia="Arial Unicode MS" w:hAnsi="Arial Unicode MS" w:hint="cs"/>
          <w:sz w:val="24"/>
          <w:szCs w:val="24"/>
          <w:rtl/>
          <w:lang w:val="ar-SA"/>
        </w:rPr>
        <w:t>التدريب العملي في برنامج الربو جامعة لوما ليندا</w:t>
      </w:r>
    </w:p>
    <w:p w14:paraId="775E5920" w14:textId="77777777" w:rsidR="009C5DE3" w:rsidRDefault="006C7837">
      <w:pPr>
        <w:pStyle w:val="Body"/>
        <w:bidi/>
        <w:rPr>
          <w:rFonts w:hint="cs"/>
          <w:sz w:val="24"/>
          <w:szCs w:val="24"/>
          <w:rtl/>
        </w:rPr>
      </w:pPr>
      <w:r>
        <w:rPr>
          <w:sz w:val="24"/>
          <w:szCs w:val="24"/>
          <w:rtl/>
        </w:rPr>
        <w:t xml:space="preserve">• </w:t>
      </w:r>
      <w:r>
        <w:rPr>
          <w:rFonts w:ascii="Arial Unicode MS" w:eastAsia="Arial Unicode MS" w:hAnsi="Arial Unicode MS" w:hint="cs"/>
          <w:sz w:val="24"/>
          <w:szCs w:val="24"/>
          <w:rtl/>
          <w:lang w:val="ar-SA"/>
        </w:rPr>
        <w:t>التكيف مع وجود قاعدة بيانات للتحضير لإدخال البيانات من دراسات إضافية فحص الربو</w:t>
      </w:r>
      <w:r>
        <w:rPr>
          <w:sz w:val="24"/>
          <w:szCs w:val="24"/>
          <w:rtl/>
        </w:rPr>
        <w:t xml:space="preserve">. </w:t>
      </w:r>
      <w:r>
        <w:rPr>
          <w:rFonts w:ascii="Arial Unicode MS" w:eastAsia="Arial Unicode MS" w:hAnsi="Arial Unicode MS" w:hint="cs"/>
          <w:sz w:val="24"/>
          <w:szCs w:val="24"/>
          <w:rtl/>
          <w:lang w:val="ar-SA"/>
        </w:rPr>
        <w:t>إدخال بيانات المسوحات وجيزة في قاعدة البيانات ومن ثم يجري تحليل البيانات</w:t>
      </w:r>
      <w:r>
        <w:rPr>
          <w:sz w:val="24"/>
          <w:szCs w:val="24"/>
          <w:rtl/>
        </w:rPr>
        <w:t>.</w:t>
      </w:r>
    </w:p>
    <w:p w14:paraId="798E2638" w14:textId="77777777" w:rsidR="009C5DE3" w:rsidRDefault="009C5DE3">
      <w:pPr>
        <w:pStyle w:val="Body"/>
        <w:bidi/>
        <w:rPr>
          <w:sz w:val="24"/>
          <w:szCs w:val="24"/>
          <w:rtl/>
        </w:rPr>
      </w:pPr>
    </w:p>
    <w:p w14:paraId="5D5D2D73" w14:textId="77777777" w:rsidR="009C5DE3" w:rsidRDefault="006C7837">
      <w:pPr>
        <w:pStyle w:val="Body"/>
        <w:bidi/>
        <w:rPr>
          <w:b/>
          <w:bCs/>
          <w:sz w:val="24"/>
          <w:szCs w:val="24"/>
          <w:rtl/>
        </w:rPr>
      </w:pPr>
      <w:r>
        <w:rPr>
          <w:rFonts w:ascii="Arial Unicode MS" w:eastAsia="Arial Unicode MS" w:hAnsi="Arial Unicode MS" w:hint="cs"/>
          <w:b/>
          <w:bCs/>
          <w:sz w:val="24"/>
          <w:szCs w:val="24"/>
          <w:rtl/>
          <w:lang w:val="ar-SA"/>
        </w:rPr>
        <w:t>المهارات</w:t>
      </w:r>
      <w:r>
        <w:rPr>
          <w:b/>
          <w:bCs/>
          <w:sz w:val="24"/>
          <w:szCs w:val="24"/>
          <w:rtl/>
        </w:rPr>
        <w:t>:</w:t>
      </w:r>
    </w:p>
    <w:p w14:paraId="5AA57F66" w14:textId="77777777" w:rsidR="009C5DE3" w:rsidRDefault="006C7837">
      <w:pPr>
        <w:pStyle w:val="Body"/>
        <w:bidi/>
        <w:rPr>
          <w:sz w:val="24"/>
          <w:szCs w:val="24"/>
          <w:rtl/>
        </w:rPr>
      </w:pPr>
      <w:r>
        <w:rPr>
          <w:sz w:val="24"/>
          <w:szCs w:val="24"/>
          <w:rtl/>
        </w:rPr>
        <w:t xml:space="preserve">• </w:t>
      </w:r>
      <w:r>
        <w:rPr>
          <w:rFonts w:ascii="Arial Unicode MS" w:eastAsia="Arial Unicode MS" w:hAnsi="Arial Unicode MS" w:hint="cs"/>
          <w:sz w:val="24"/>
          <w:szCs w:val="24"/>
          <w:rtl/>
          <w:lang w:val="ar-SA"/>
        </w:rPr>
        <w:t xml:space="preserve">لغات </w:t>
      </w:r>
      <w:r>
        <w:rPr>
          <w:sz w:val="24"/>
          <w:szCs w:val="24"/>
          <w:rtl/>
        </w:rPr>
        <w:t>(</w:t>
      </w:r>
      <w:r>
        <w:rPr>
          <w:rFonts w:ascii="Arial Unicode MS" w:eastAsia="Arial Unicode MS" w:hAnsi="Arial Unicode MS" w:hint="cs"/>
          <w:sz w:val="24"/>
          <w:szCs w:val="24"/>
          <w:rtl/>
          <w:lang w:val="ar-SA"/>
        </w:rPr>
        <w:t>الإنجليزية والعربية</w:t>
      </w:r>
      <w:r>
        <w:rPr>
          <w:sz w:val="24"/>
          <w:szCs w:val="24"/>
          <w:rtl/>
        </w:rPr>
        <w:t>)</w:t>
      </w:r>
    </w:p>
    <w:p w14:paraId="1A15581B" w14:textId="77777777" w:rsidR="009C5DE3" w:rsidRDefault="006C7837">
      <w:pPr>
        <w:pStyle w:val="Body"/>
        <w:bidi/>
        <w:rPr>
          <w:sz w:val="24"/>
          <w:szCs w:val="24"/>
          <w:rtl/>
        </w:rPr>
      </w:pPr>
      <w:r>
        <w:rPr>
          <w:sz w:val="24"/>
          <w:szCs w:val="24"/>
          <w:rtl/>
        </w:rPr>
        <w:t xml:space="preserve">• </w:t>
      </w:r>
      <w:r>
        <w:rPr>
          <w:rFonts w:ascii="Arial Unicode MS" w:eastAsia="Arial Unicode MS" w:hAnsi="Arial Unicode MS" w:hint="cs"/>
          <w:sz w:val="24"/>
          <w:szCs w:val="24"/>
          <w:rtl/>
          <w:lang w:val="ar-SA"/>
        </w:rPr>
        <w:t xml:space="preserve">الكمبيوتر </w:t>
      </w:r>
      <w:r>
        <w:rPr>
          <w:sz w:val="24"/>
          <w:szCs w:val="24"/>
          <w:rtl/>
        </w:rPr>
        <w:t>(SPSS</w:t>
      </w:r>
      <w:r>
        <w:rPr>
          <w:rFonts w:ascii="Arial Unicode MS" w:eastAsia="Arial Unicode MS" w:hAnsi="Arial Unicode MS" w:hint="cs"/>
          <w:sz w:val="24"/>
          <w:szCs w:val="24"/>
          <w:rtl/>
          <w:lang w:val="ar-SA"/>
        </w:rPr>
        <w:t xml:space="preserve">، </w:t>
      </w:r>
      <w:r>
        <w:rPr>
          <w:sz w:val="24"/>
          <w:szCs w:val="24"/>
          <w:rtl/>
        </w:rPr>
        <w:t>SAS</w:t>
      </w:r>
      <w:r>
        <w:rPr>
          <w:rFonts w:ascii="Arial Unicode MS" w:eastAsia="Arial Unicode MS" w:hAnsi="Arial Unicode MS" w:hint="cs"/>
          <w:sz w:val="24"/>
          <w:szCs w:val="24"/>
          <w:rtl/>
          <w:lang w:val="ar-SA"/>
        </w:rPr>
        <w:t>، وورد، اكسل، أكسس وباوربوينت</w:t>
      </w:r>
      <w:r>
        <w:rPr>
          <w:sz w:val="24"/>
          <w:szCs w:val="24"/>
          <w:rtl/>
        </w:rPr>
        <w:t>)</w:t>
      </w:r>
    </w:p>
    <w:p w14:paraId="3FE1B470" w14:textId="77777777" w:rsidR="009C5DE3" w:rsidRDefault="009C5DE3">
      <w:pPr>
        <w:pStyle w:val="Body"/>
        <w:bidi/>
        <w:rPr>
          <w:sz w:val="24"/>
          <w:szCs w:val="24"/>
          <w:rtl/>
        </w:rPr>
      </w:pPr>
    </w:p>
    <w:p w14:paraId="50D4021B" w14:textId="77777777" w:rsidR="009C5DE3" w:rsidRDefault="006C7837">
      <w:pPr>
        <w:pStyle w:val="Body"/>
        <w:bidi/>
        <w:rPr>
          <w:b/>
          <w:bCs/>
          <w:sz w:val="24"/>
          <w:szCs w:val="24"/>
          <w:rtl/>
        </w:rPr>
      </w:pPr>
      <w:r>
        <w:rPr>
          <w:rFonts w:ascii="Arial Unicode MS" w:eastAsia="Arial Unicode MS" w:hAnsi="Arial Unicode MS" w:hint="cs"/>
          <w:b/>
          <w:bCs/>
          <w:sz w:val="24"/>
          <w:szCs w:val="24"/>
          <w:rtl/>
          <w:lang w:val="ar-SA"/>
        </w:rPr>
        <w:t>الصحة العامة أو الخبرة ذات الصلة الرعاية الصحية</w:t>
      </w:r>
      <w:r>
        <w:rPr>
          <w:b/>
          <w:bCs/>
          <w:sz w:val="24"/>
          <w:szCs w:val="24"/>
          <w:rtl/>
        </w:rPr>
        <w:t>:</w:t>
      </w:r>
    </w:p>
    <w:p w14:paraId="7061A258" w14:textId="77777777" w:rsidR="009C5DE3" w:rsidRDefault="006C7837">
      <w:pPr>
        <w:pStyle w:val="Body"/>
        <w:bidi/>
        <w:rPr>
          <w:sz w:val="24"/>
          <w:szCs w:val="24"/>
          <w:rtl/>
        </w:rPr>
      </w:pPr>
      <w:r>
        <w:rPr>
          <w:sz w:val="24"/>
          <w:szCs w:val="24"/>
          <w:rtl/>
        </w:rPr>
        <w:t xml:space="preserve">• </w:t>
      </w:r>
      <w:r>
        <w:rPr>
          <w:rFonts w:ascii="Arial Unicode MS" w:eastAsia="Arial Unicode MS" w:hAnsi="Arial Unicode MS" w:hint="cs"/>
          <w:sz w:val="24"/>
          <w:szCs w:val="24"/>
          <w:rtl/>
          <w:lang w:val="ar-SA"/>
        </w:rPr>
        <w:t>الحملة الوطنية للوقاية من تسوس الأسنان</w:t>
      </w:r>
    </w:p>
    <w:p w14:paraId="6C9DF052" w14:textId="77777777" w:rsidR="009C5DE3" w:rsidRDefault="006C7837">
      <w:pPr>
        <w:pStyle w:val="Body"/>
        <w:bidi/>
        <w:rPr>
          <w:sz w:val="24"/>
          <w:szCs w:val="24"/>
          <w:rtl/>
        </w:rPr>
      </w:pPr>
      <w:r>
        <w:rPr>
          <w:sz w:val="24"/>
          <w:szCs w:val="24"/>
          <w:rtl/>
        </w:rPr>
        <w:t xml:space="preserve">• </w:t>
      </w:r>
      <w:r>
        <w:rPr>
          <w:rFonts w:ascii="Arial Unicode MS" w:eastAsia="Arial Unicode MS" w:hAnsi="Arial Unicode MS" w:hint="cs"/>
          <w:sz w:val="24"/>
          <w:szCs w:val="24"/>
          <w:rtl/>
          <w:lang w:val="ar-SA"/>
        </w:rPr>
        <w:t xml:space="preserve">المساهمة في النشاط الوعي الحملة الوطنية للوقاية من تسوس الأسنان والمساهمة في برنامج العلاج والصحة العامة، ارضحي </w:t>
      </w:r>
      <w:r>
        <w:rPr>
          <w:sz w:val="24"/>
          <w:szCs w:val="24"/>
          <w:rtl/>
        </w:rPr>
        <w:t xml:space="preserve">ART </w:t>
      </w:r>
      <w:r>
        <w:rPr>
          <w:rFonts w:ascii="Arial Unicode MS" w:eastAsia="Arial Unicode MS" w:hAnsi="Arial Unicode MS" w:hint="cs"/>
          <w:sz w:val="24"/>
          <w:szCs w:val="24"/>
          <w:rtl/>
          <w:lang w:val="ar-SA"/>
        </w:rPr>
        <w:t>العلاج التصالحية</w:t>
      </w:r>
      <w:r>
        <w:rPr>
          <w:sz w:val="24"/>
          <w:szCs w:val="24"/>
          <w:rtl/>
        </w:rPr>
        <w:t>.</w:t>
      </w:r>
    </w:p>
    <w:p w14:paraId="0219586D" w14:textId="77777777" w:rsidR="009C5DE3" w:rsidRDefault="006C7837">
      <w:pPr>
        <w:pStyle w:val="Body"/>
        <w:bidi/>
        <w:rPr>
          <w:b/>
          <w:bCs/>
          <w:sz w:val="24"/>
          <w:szCs w:val="24"/>
          <w:rtl/>
        </w:rPr>
      </w:pPr>
      <w:r>
        <w:rPr>
          <w:rFonts w:ascii="Arial Unicode MS" w:eastAsia="Arial Unicode MS" w:hAnsi="Arial Unicode MS" w:hint="cs"/>
          <w:b/>
          <w:bCs/>
          <w:sz w:val="24"/>
          <w:szCs w:val="24"/>
          <w:rtl/>
          <w:lang w:val="ar-SA"/>
        </w:rPr>
        <w:t>الجائزة</w:t>
      </w:r>
      <w:r>
        <w:rPr>
          <w:b/>
          <w:bCs/>
          <w:sz w:val="24"/>
          <w:szCs w:val="24"/>
          <w:rtl/>
        </w:rPr>
        <w:t>:</w:t>
      </w:r>
    </w:p>
    <w:p w14:paraId="216210F6" w14:textId="77777777" w:rsidR="009C5DE3" w:rsidRDefault="006C7837">
      <w:pPr>
        <w:pStyle w:val="Body"/>
        <w:bidi/>
        <w:rPr>
          <w:rtl/>
        </w:rPr>
      </w:pPr>
      <w:r>
        <w:rPr>
          <w:sz w:val="24"/>
          <w:szCs w:val="24"/>
          <w:rtl/>
        </w:rPr>
        <w:lastRenderedPageBreak/>
        <w:t xml:space="preserve">• </w:t>
      </w:r>
      <w:r>
        <w:rPr>
          <w:rFonts w:ascii="Arial Unicode MS" w:eastAsia="Arial Unicode MS" w:hAnsi="Arial Unicode MS" w:hint="cs"/>
          <w:sz w:val="24"/>
          <w:szCs w:val="24"/>
          <w:rtl/>
          <w:lang w:val="ar-SA"/>
        </w:rPr>
        <w:t xml:space="preserve">جائزة العميد تقديرا لأدائها المتميز في مشروع مجتمعي بالطبع </w:t>
      </w:r>
      <w:r>
        <w:rPr>
          <w:sz w:val="24"/>
          <w:szCs w:val="24"/>
          <w:rtl/>
        </w:rPr>
        <w:t xml:space="preserve">421 PDS </w:t>
      </w:r>
      <w:r>
        <w:rPr>
          <w:rFonts w:ascii="Arial Unicode MS" w:eastAsia="Arial Unicode MS" w:hAnsi="Arial Unicode MS" w:hint="cs"/>
          <w:sz w:val="24"/>
          <w:szCs w:val="24"/>
          <w:rtl/>
          <w:lang w:val="ar-SA"/>
        </w:rPr>
        <w:t>في قسم طب الأسنان المجتمع</w:t>
      </w:r>
      <w:r>
        <w:rPr>
          <w:sz w:val="24"/>
          <w:szCs w:val="24"/>
          <w:rtl/>
        </w:rPr>
        <w:t>.</w:t>
      </w:r>
    </w:p>
    <w:sectPr w:rsidR="009C5DE3">
      <w:headerReference w:type="default" r:id="rId7"/>
      <w:footerReference w:type="default" r:id="rId8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FE7E03" w14:textId="77777777" w:rsidR="00000000" w:rsidRDefault="006C7837">
      <w:r>
        <w:separator/>
      </w:r>
    </w:p>
  </w:endnote>
  <w:endnote w:type="continuationSeparator" w:id="0">
    <w:p w14:paraId="656F70CF" w14:textId="77777777" w:rsidR="00000000" w:rsidRDefault="006C7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Roman">
    <w:altName w:val="Times New Roman"/>
    <w:charset w:val="00"/>
    <w:family w:val="roman"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5CC407" w14:textId="77777777" w:rsidR="009C5DE3" w:rsidRDefault="009C5DE3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316C29" w14:textId="77777777" w:rsidR="00000000" w:rsidRDefault="006C7837">
      <w:r>
        <w:separator/>
      </w:r>
    </w:p>
  </w:footnote>
  <w:footnote w:type="continuationSeparator" w:id="0">
    <w:p w14:paraId="133BFC42" w14:textId="77777777" w:rsidR="00000000" w:rsidRDefault="006C783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CB2755" w14:textId="77777777" w:rsidR="009C5DE3" w:rsidRDefault="009C5DE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9C5DE3"/>
    <w:rsid w:val="006C7837"/>
    <w:rsid w:val="009C5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0CF11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Default">
    <w:name w:val="Default"/>
    <w:rPr>
      <w:rFonts w:ascii="Arial Unicode MS" w:hAnsi="Arial Unicode MS" w:cs="Helvetica" w:hint="cs"/>
      <w:color w:val="000000"/>
      <w:sz w:val="22"/>
      <w:szCs w:val="22"/>
      <w:lang w:val="ar-SA"/>
    </w:rPr>
  </w:style>
  <w:style w:type="paragraph" w:customStyle="1" w:styleId="Body">
    <w:name w:val="Body"/>
    <w:rPr>
      <w:rFonts w:ascii="Helvetica" w:eastAsia="Helvetica" w:hAnsi="Helvetica" w:cs="Helvetica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Default">
    <w:name w:val="Default"/>
    <w:rPr>
      <w:rFonts w:ascii="Arial Unicode MS" w:hAnsi="Arial Unicode MS" w:cs="Helvetica" w:hint="cs"/>
      <w:color w:val="000000"/>
      <w:sz w:val="22"/>
      <w:szCs w:val="22"/>
      <w:lang w:val="ar-SA"/>
    </w:rPr>
  </w:style>
  <w:style w:type="paragraph" w:customStyle="1" w:styleId="Body">
    <w:name w:val="Body"/>
    <w:rPr>
      <w:rFonts w:ascii="Helvetica" w:eastAsia="Helvetica" w:hAnsi="Helvetica" w:cs="Helvetica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</Words>
  <Characters>1622</Characters>
  <Application>Microsoft Macintosh Word</Application>
  <DocSecurity>0</DocSecurity>
  <Lines>13</Lines>
  <Paragraphs>3</Paragraphs>
  <ScaleCrop>false</ScaleCrop>
  <Company/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Abdullah Bin Rahmah</cp:lastModifiedBy>
  <cp:revision>2</cp:revision>
  <dcterms:created xsi:type="dcterms:W3CDTF">2015-07-07T20:35:00Z</dcterms:created>
  <dcterms:modified xsi:type="dcterms:W3CDTF">2015-07-07T20:36:00Z</dcterms:modified>
</cp:coreProperties>
</file>