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word/document.xml" Type="http://schemas.openxmlformats.org/officeDocument/2006/relationships/officeDocument" Id="rId1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bidi w:val="1"/>
        <w:contextualSpacing w:val="0"/>
      </w:pPr>
      <w:r w:rsidRPr="00000000" w:rsidR="00000000" w:rsidDel="00000000">
        <w:rPr>
          <w:rtl w:val="0"/>
        </w:rPr>
      </w:r>
      <w:r w:rsidRPr="00000000" w:rsidR="00000000" w:rsidDel="00000000">
        <w:rPr>
          <w:color w:val="212121"/>
          <w:highlight w:val="white"/>
          <w:rtl w:val="1"/>
        </w:rPr>
        <w:t xml:space="preserve">                                                       </w:t>
      </w:r>
      <w:r w:rsidRPr="00000000" w:rsidR="00000000" w:rsidDel="00000000">
        <w:rPr>
          <w:color w:val="212121"/>
          <w:highlight w:val="white"/>
          <w:rtl w:val="1"/>
        </w:rPr>
        <w:t xml:space="preserve">ناجي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القحطاني</w:t>
      </w:r>
      <w:r w:rsidRPr="00000000" w:rsidR="00000000" w:rsidDel="00000000">
        <w:rPr>
          <w:color w:val="212121"/>
          <w:highlight w:val="white"/>
          <w:rtl w:val="1"/>
        </w:rPr>
        <w:br w:type="textWrapping"/>
        <w:br w:type="textWrapping"/>
      </w:r>
      <w:r w:rsidRPr="00000000" w:rsidR="00000000" w:rsidDel="00000000">
        <w:rPr>
          <w:b w:val="1"/>
          <w:color w:val="212121"/>
          <w:highlight w:val="white"/>
          <w:rtl w:val="1"/>
        </w:rPr>
        <w:t xml:space="preserve">خبرة</w:t>
      </w:r>
      <w:r w:rsidRPr="00000000" w:rsidR="00000000" w:rsidDel="00000000">
        <w:rPr>
          <w:b w:val="1"/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b w:val="1"/>
          <w:color w:val="212121"/>
          <w:highlight w:val="white"/>
          <w:rtl w:val="1"/>
        </w:rPr>
        <w:t xml:space="preserve">العمل</w:t>
      </w:r>
      <w:r w:rsidRPr="00000000" w:rsidR="00000000" w:rsidDel="00000000">
        <w:rPr>
          <w:rtl w:val="0"/>
        </w:rPr>
      </w:r>
      <w:r w:rsidRPr="00000000" w:rsidR="00000000" w:rsidDel="00000000">
        <w:rPr>
          <w:color w:val="212121"/>
          <w:highlight w:val="white"/>
          <w:rtl w:val="1"/>
        </w:rPr>
        <w:br w:type="textWrapping"/>
      </w:r>
      <w:r w:rsidRPr="00000000" w:rsidR="00000000" w:rsidDel="00000000">
        <w:rPr>
          <w:color w:val="212121"/>
          <w:highlight w:val="white"/>
          <w:rtl w:val="1"/>
        </w:rPr>
        <w:t xml:space="preserve">جامعة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الملك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سعود</w:t>
      </w:r>
      <w:r w:rsidRPr="00000000" w:rsidR="00000000" w:rsidDel="00000000">
        <w:rPr>
          <w:color w:val="212121"/>
          <w:highlight w:val="white"/>
          <w:rtl w:val="1"/>
        </w:rPr>
        <w:t xml:space="preserve">، </w:t>
      </w:r>
      <w:r w:rsidRPr="00000000" w:rsidR="00000000" w:rsidDel="00000000">
        <w:rPr>
          <w:color w:val="212121"/>
          <w:highlight w:val="white"/>
          <w:rtl w:val="1"/>
        </w:rPr>
        <w:t xml:space="preserve">المملكة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العربية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السعودية</w:t>
      </w:r>
      <w:r w:rsidRPr="00000000" w:rsidR="00000000" w:rsidDel="00000000">
        <w:rPr>
          <w:color w:val="212121"/>
          <w:highlight w:val="white"/>
          <w:rtl w:val="1"/>
        </w:rPr>
        <w:t xml:space="preserve"> (</w:t>
      </w:r>
      <w:r w:rsidRPr="00000000" w:rsidR="00000000" w:rsidDel="00000000">
        <w:rPr>
          <w:color w:val="212121"/>
          <w:highlight w:val="white"/>
          <w:rtl w:val="1"/>
        </w:rPr>
        <w:t xml:space="preserve">منحة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دراسية</w:t>
      </w:r>
      <w:r w:rsidRPr="00000000" w:rsidR="00000000" w:rsidDel="00000000">
        <w:rPr>
          <w:color w:val="212121"/>
          <w:highlight w:val="white"/>
          <w:rtl w:val="1"/>
        </w:rPr>
        <w:t xml:space="preserve">) </w:t>
      </w:r>
      <w:r w:rsidRPr="00000000" w:rsidR="00000000" w:rsidDel="00000000">
        <w:rPr>
          <w:color w:val="212121"/>
          <w:highlight w:val="white"/>
          <w:rtl w:val="1"/>
        </w:rPr>
        <w:t xml:space="preserve">أبريل</w:t>
      </w:r>
      <w:r w:rsidRPr="00000000" w:rsidR="00000000" w:rsidDel="00000000">
        <w:rPr>
          <w:color w:val="212121"/>
          <w:highlight w:val="white"/>
          <w:rtl w:val="1"/>
        </w:rPr>
        <w:t xml:space="preserve"> 2010 - </w:t>
      </w:r>
      <w:r w:rsidRPr="00000000" w:rsidR="00000000" w:rsidDel="00000000">
        <w:rPr>
          <w:color w:val="212121"/>
          <w:highlight w:val="white"/>
          <w:rtl w:val="1"/>
        </w:rPr>
        <w:t xml:space="preserve">الحاضر</w:t>
      </w:r>
      <w:r w:rsidRPr="00000000" w:rsidR="00000000" w:rsidDel="00000000">
        <w:rPr>
          <w:color w:val="212121"/>
          <w:highlight w:val="white"/>
          <w:rtl w:val="1"/>
        </w:rPr>
        <w:br w:type="textWrapping"/>
      </w:r>
      <w:r w:rsidRPr="00000000" w:rsidR="00000000" w:rsidDel="00000000">
        <w:rPr>
          <w:color w:val="212121"/>
          <w:highlight w:val="white"/>
          <w:rtl w:val="1"/>
        </w:rPr>
        <w:t xml:space="preserve">معيد</w:t>
      </w:r>
      <w:r w:rsidRPr="00000000" w:rsidR="00000000" w:rsidDel="00000000">
        <w:rPr>
          <w:color w:val="212121"/>
          <w:highlight w:val="white"/>
          <w:rtl w:val="1"/>
        </w:rPr>
        <w:t xml:space="preserve">، </w:t>
      </w:r>
      <w:r w:rsidRPr="00000000" w:rsidR="00000000" w:rsidDel="00000000">
        <w:rPr>
          <w:color w:val="212121"/>
          <w:highlight w:val="white"/>
          <w:rtl w:val="1"/>
        </w:rPr>
        <w:t xml:space="preserve">التعليم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والإدارة</w:t>
      </w:r>
      <w:r w:rsidRPr="00000000" w:rsidR="00000000" w:rsidDel="00000000">
        <w:rPr>
          <w:color w:val="212121"/>
          <w:highlight w:val="white"/>
          <w:rtl w:val="1"/>
        </w:rPr>
        <w:br w:type="textWrapping"/>
      </w:r>
      <w:r w:rsidRPr="00000000" w:rsidR="00000000" w:rsidDel="00000000">
        <w:rPr>
          <w:color w:val="212121"/>
          <w:highlight w:val="white"/>
          <w:rtl w:val="1"/>
        </w:rPr>
        <w:t xml:space="preserve">مستشفى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الملك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فيصل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التخصصي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ومركز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الأبحاث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أبريل</w:t>
      </w:r>
      <w:r w:rsidRPr="00000000" w:rsidR="00000000" w:rsidDel="00000000">
        <w:rPr>
          <w:color w:val="212121"/>
          <w:highlight w:val="white"/>
          <w:rtl w:val="1"/>
        </w:rPr>
        <w:t xml:space="preserve"> 2009-</w:t>
      </w:r>
      <w:r w:rsidRPr="00000000" w:rsidR="00000000" w:rsidDel="00000000">
        <w:rPr>
          <w:color w:val="212121"/>
          <w:highlight w:val="white"/>
          <w:rtl w:val="1"/>
        </w:rPr>
        <w:t xml:space="preserve">مارس</w:t>
      </w:r>
      <w:r w:rsidRPr="00000000" w:rsidR="00000000" w:rsidDel="00000000">
        <w:rPr>
          <w:color w:val="212121"/>
          <w:highlight w:val="white"/>
          <w:rtl w:val="1"/>
        </w:rPr>
        <w:t xml:space="preserve"> 2010</w:t>
        <w:br w:type="textWrapping"/>
      </w:r>
      <w:r w:rsidRPr="00000000" w:rsidR="00000000" w:rsidDel="00000000">
        <w:rPr>
          <w:color w:val="212121"/>
          <w:highlight w:val="white"/>
          <w:rtl w:val="1"/>
        </w:rPr>
        <w:t xml:space="preserve">مكتب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جامعة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كينت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الدولة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من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التعليم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أكتوبر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العالمية</w:t>
      </w:r>
      <w:r w:rsidRPr="00000000" w:rsidR="00000000" w:rsidDel="00000000">
        <w:rPr>
          <w:color w:val="212121"/>
          <w:highlight w:val="white"/>
          <w:rtl w:val="1"/>
        </w:rPr>
        <w:t xml:space="preserve"> 2012-</w:t>
      </w:r>
      <w:r w:rsidRPr="00000000" w:rsidR="00000000" w:rsidDel="00000000">
        <w:rPr>
          <w:color w:val="212121"/>
          <w:highlight w:val="white"/>
          <w:rtl w:val="1"/>
        </w:rPr>
        <w:t xml:space="preserve">فبراير</w:t>
      </w:r>
      <w:r w:rsidRPr="00000000" w:rsidR="00000000" w:rsidDel="00000000">
        <w:rPr>
          <w:color w:val="212121"/>
          <w:highlight w:val="white"/>
          <w:rtl w:val="1"/>
        </w:rPr>
        <w:t xml:space="preserve"> 2013</w:t>
        <w:br w:type="textWrapping"/>
      </w:r>
      <w:r w:rsidRPr="00000000" w:rsidR="00000000" w:rsidDel="00000000">
        <w:rPr>
          <w:color w:val="212121"/>
          <w:highlight w:val="white"/>
          <w:rtl w:val="1"/>
        </w:rPr>
        <w:t xml:space="preserve">التعليم</w:t>
      </w:r>
      <w:r w:rsidRPr="00000000" w:rsidR="00000000" w:rsidDel="00000000">
        <w:rPr>
          <w:color w:val="212121"/>
          <w:highlight w:val="white"/>
          <w:rtl w:val="1"/>
        </w:rPr>
        <w:br w:type="textWrapping"/>
      </w:r>
      <w:r w:rsidRPr="00000000" w:rsidR="00000000" w:rsidDel="00000000">
        <w:rPr>
          <w:color w:val="212121"/>
          <w:highlight w:val="white"/>
          <w:rtl w:val="1"/>
        </w:rPr>
        <w:t xml:space="preserve">بكالوريوس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التمريض</w:t>
      </w:r>
      <w:r w:rsidRPr="00000000" w:rsidR="00000000" w:rsidDel="00000000">
        <w:rPr>
          <w:color w:val="212121"/>
          <w:highlight w:val="white"/>
          <w:rtl w:val="1"/>
        </w:rPr>
        <w:t xml:space="preserve">، </w:t>
      </w:r>
      <w:r w:rsidRPr="00000000" w:rsidR="00000000" w:rsidDel="00000000">
        <w:rPr>
          <w:color w:val="212121"/>
          <w:highlight w:val="white"/>
          <w:rtl w:val="1"/>
        </w:rPr>
        <w:t xml:space="preserve">جامعة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الملك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سعود</w:t>
      </w:r>
      <w:r w:rsidRPr="00000000" w:rsidR="00000000" w:rsidDel="00000000">
        <w:rPr>
          <w:color w:val="212121"/>
          <w:highlight w:val="white"/>
          <w:rtl w:val="1"/>
        </w:rPr>
        <w:t xml:space="preserve">، </w:t>
      </w:r>
      <w:r w:rsidRPr="00000000" w:rsidR="00000000" w:rsidDel="00000000">
        <w:rPr>
          <w:color w:val="212121"/>
          <w:highlight w:val="white"/>
          <w:rtl w:val="1"/>
        </w:rPr>
        <w:t xml:space="preserve">المملكة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العربية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السعودي</w:t>
      </w:r>
      <w:r w:rsidRPr="00000000" w:rsidR="00000000" w:rsidDel="00000000">
        <w:rPr>
          <w:color w:val="212121"/>
          <w:highlight w:val="white"/>
          <w:rtl w:val="1"/>
        </w:rPr>
        <w:t xml:space="preserve"> 2009</w:t>
        <w:br w:type="textWrapping"/>
      </w:r>
      <w:r w:rsidRPr="00000000" w:rsidR="00000000" w:rsidDel="00000000">
        <w:rPr>
          <w:color w:val="212121"/>
          <w:highlight w:val="white"/>
          <w:rtl w:val="0"/>
        </w:rPr>
        <w:t xml:space="preserve">MSN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التمريض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إدارة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الرعاية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الصحية</w:t>
      </w:r>
      <w:r w:rsidRPr="00000000" w:rsidR="00000000" w:rsidDel="00000000">
        <w:rPr>
          <w:color w:val="212121"/>
          <w:highlight w:val="white"/>
          <w:rtl w:val="1"/>
        </w:rPr>
        <w:t xml:space="preserve">، </w:t>
      </w:r>
      <w:r w:rsidRPr="00000000" w:rsidR="00000000" w:rsidDel="00000000">
        <w:rPr>
          <w:color w:val="212121"/>
          <w:highlight w:val="white"/>
          <w:rtl w:val="1"/>
        </w:rPr>
        <w:t xml:space="preserve">جامعة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كينت</w:t>
      </w:r>
      <w:r w:rsidRPr="00000000" w:rsidR="00000000" w:rsidDel="00000000">
        <w:rPr>
          <w:color w:val="212121"/>
          <w:highlight w:val="white"/>
          <w:rtl w:val="1"/>
        </w:rPr>
        <w:t xml:space="preserve">، </w:t>
      </w:r>
      <w:r w:rsidRPr="00000000" w:rsidR="00000000" w:rsidDel="00000000">
        <w:rPr>
          <w:color w:val="212121"/>
          <w:highlight w:val="white"/>
          <w:rtl w:val="1"/>
        </w:rPr>
        <w:t xml:space="preserve">كينت</w:t>
      </w:r>
      <w:r w:rsidRPr="00000000" w:rsidR="00000000" w:rsidDel="00000000">
        <w:rPr>
          <w:color w:val="212121"/>
          <w:highlight w:val="white"/>
          <w:rtl w:val="1"/>
        </w:rPr>
        <w:t xml:space="preserve">، </w:t>
      </w:r>
      <w:r w:rsidRPr="00000000" w:rsidR="00000000" w:rsidDel="00000000">
        <w:rPr>
          <w:color w:val="212121"/>
          <w:highlight w:val="white"/>
          <w:rtl w:val="0"/>
        </w:rPr>
        <w:t xml:space="preserve">OH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مايو</w:t>
      </w:r>
      <w:r w:rsidRPr="00000000" w:rsidR="00000000" w:rsidDel="00000000">
        <w:rPr>
          <w:color w:val="212121"/>
          <w:highlight w:val="white"/>
          <w:rtl w:val="1"/>
        </w:rPr>
        <w:t xml:space="preserve"> 2014</w:t>
        <w:br w:type="textWrapping"/>
      </w:r>
      <w:r w:rsidRPr="00000000" w:rsidR="00000000" w:rsidDel="00000000">
        <w:rPr>
          <w:b w:val="1"/>
          <w:color w:val="212121"/>
          <w:highlight w:val="white"/>
          <w:rtl w:val="1"/>
        </w:rPr>
        <w:t xml:space="preserve">التدريب</w:t>
      </w:r>
      <w:r w:rsidRPr="00000000" w:rsidR="00000000" w:rsidDel="00000000">
        <w:rPr>
          <w:rtl w:val="0"/>
        </w:rPr>
      </w:r>
      <w:r w:rsidRPr="00000000" w:rsidR="00000000" w:rsidDel="00000000">
        <w:rPr>
          <w:color w:val="212121"/>
          <w:highlight w:val="white"/>
          <w:rtl w:val="1"/>
        </w:rPr>
        <w:br w:type="textWrapping"/>
        <w:t xml:space="preserve">• </w:t>
      </w:r>
      <w:r w:rsidRPr="00000000" w:rsidR="00000000" w:rsidDel="00000000">
        <w:rPr>
          <w:color w:val="212121"/>
          <w:highlight w:val="white"/>
          <w:rtl w:val="1"/>
        </w:rPr>
        <w:t xml:space="preserve">دعم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الحياة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الأساسي</w:t>
      </w:r>
      <w:r w:rsidRPr="00000000" w:rsidR="00000000" w:rsidDel="00000000">
        <w:rPr>
          <w:color w:val="212121"/>
          <w:highlight w:val="white"/>
          <w:rtl w:val="1"/>
        </w:rPr>
        <w:t xml:space="preserve"> 2012</w:t>
        <w:br w:type="textWrapping"/>
        <w:t xml:space="preserve">• </w:t>
      </w:r>
      <w:r w:rsidRPr="00000000" w:rsidR="00000000" w:rsidDel="00000000">
        <w:rPr>
          <w:color w:val="212121"/>
          <w:highlight w:val="white"/>
          <w:rtl w:val="1"/>
        </w:rPr>
        <w:t xml:space="preserve">إدارة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الألم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للممرضات</w:t>
      </w:r>
      <w:r w:rsidRPr="00000000" w:rsidR="00000000" w:rsidDel="00000000">
        <w:rPr>
          <w:color w:val="212121"/>
          <w:highlight w:val="white"/>
          <w:rtl w:val="1"/>
        </w:rPr>
        <w:t xml:space="preserve"> 2010</w:t>
        <w:br w:type="textWrapping"/>
        <w:t xml:space="preserve">• </w:t>
      </w:r>
      <w:r w:rsidRPr="00000000" w:rsidR="00000000" w:rsidDel="00000000">
        <w:rPr>
          <w:color w:val="212121"/>
          <w:highlight w:val="white"/>
          <w:rtl w:val="1"/>
        </w:rPr>
        <w:t xml:space="preserve">تقييم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طب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الأطفال</w:t>
      </w:r>
      <w:r w:rsidRPr="00000000" w:rsidR="00000000" w:rsidDel="00000000">
        <w:rPr>
          <w:color w:val="212121"/>
          <w:highlight w:val="white"/>
          <w:rtl w:val="1"/>
        </w:rPr>
        <w:t xml:space="preserve"> 2010</w:t>
        <w:br w:type="textWrapping"/>
      </w:r>
      <w:r w:rsidRPr="00000000" w:rsidR="00000000" w:rsidDel="00000000">
        <w:rPr>
          <w:b w:val="1"/>
          <w:color w:val="212121"/>
          <w:highlight w:val="white"/>
          <w:rtl w:val="1"/>
        </w:rPr>
        <w:t xml:space="preserve">المهارات</w:t>
      </w:r>
      <w:r w:rsidRPr="00000000" w:rsidR="00000000" w:rsidDel="00000000">
        <w:rPr>
          <w:rtl w:val="0"/>
        </w:rPr>
      </w:r>
      <w:r w:rsidRPr="00000000" w:rsidR="00000000" w:rsidDel="00000000">
        <w:rPr>
          <w:color w:val="212121"/>
          <w:highlight w:val="white"/>
          <w:rtl w:val="1"/>
        </w:rPr>
        <w:br w:type="textWrapping"/>
        <w:t xml:space="preserve">• </w:t>
      </w:r>
      <w:r w:rsidRPr="00000000" w:rsidR="00000000" w:rsidDel="00000000">
        <w:rPr>
          <w:color w:val="212121"/>
          <w:highlight w:val="white"/>
          <w:rtl w:val="1"/>
        </w:rPr>
        <w:t xml:space="preserve">الاتصالات</w:t>
      </w:r>
      <w:r w:rsidRPr="00000000" w:rsidR="00000000" w:rsidDel="00000000">
        <w:rPr>
          <w:color w:val="212121"/>
          <w:highlight w:val="white"/>
          <w:rtl w:val="1"/>
        </w:rPr>
        <w:br w:type="textWrapping"/>
        <w:t xml:space="preserve">• </w:t>
      </w:r>
      <w:r w:rsidRPr="00000000" w:rsidR="00000000" w:rsidDel="00000000">
        <w:rPr>
          <w:color w:val="212121"/>
          <w:highlight w:val="white"/>
          <w:rtl w:val="1"/>
        </w:rPr>
        <w:t xml:space="preserve">رعاية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المرضى</w:t>
      </w:r>
      <w:r w:rsidRPr="00000000" w:rsidR="00000000" w:rsidDel="00000000">
        <w:rPr>
          <w:color w:val="212121"/>
          <w:highlight w:val="white"/>
          <w:rtl w:val="1"/>
        </w:rPr>
        <w:br w:type="textWrapping"/>
        <w:t xml:space="preserve">• </w:t>
      </w:r>
      <w:r w:rsidRPr="00000000" w:rsidR="00000000" w:rsidDel="00000000">
        <w:rPr>
          <w:color w:val="212121"/>
          <w:highlight w:val="white"/>
          <w:rtl w:val="1"/>
        </w:rPr>
        <w:t xml:space="preserve">عامل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فريق</w:t>
      </w:r>
      <w:r w:rsidRPr="00000000" w:rsidR="00000000" w:rsidDel="00000000">
        <w:rPr>
          <w:color w:val="212121"/>
          <w:highlight w:val="white"/>
          <w:rtl w:val="1"/>
        </w:rPr>
        <w:br w:type="textWrapping"/>
        <w:t xml:space="preserve">• </w:t>
      </w:r>
      <w:r w:rsidRPr="00000000" w:rsidR="00000000" w:rsidDel="00000000">
        <w:rPr>
          <w:color w:val="212121"/>
          <w:highlight w:val="white"/>
          <w:rtl w:val="1"/>
        </w:rPr>
        <w:t xml:space="preserve">إدارة</w:t>
      </w:r>
      <w:r w:rsidRPr="00000000" w:rsidR="00000000" w:rsidDel="00000000">
        <w:rPr>
          <w:color w:val="212121"/>
          <w:highlight w:val="white"/>
          <w:rtl w:val="1"/>
        </w:rPr>
        <w:t xml:space="preserve"> </w:t>
      </w:r>
      <w:r w:rsidRPr="00000000" w:rsidR="00000000" w:rsidDel="00000000">
        <w:rPr>
          <w:color w:val="212121"/>
          <w:highlight w:val="white"/>
          <w:rtl w:val="1"/>
        </w:rPr>
        <w:t xml:space="preserve">الوقت</w:t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