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8E" w:rsidRPr="00144C8E" w:rsidRDefault="00144C8E" w:rsidP="00144C8E">
      <w:pPr>
        <w:tabs>
          <w:tab w:val="center" w:pos="4153"/>
          <w:tab w:val="right" w:pos="8306"/>
        </w:tabs>
        <w:spacing w:line="360" w:lineRule="auto"/>
        <w:jc w:val="center"/>
        <w:outlineLvl w:val="0"/>
        <w:rPr>
          <w:rFonts w:cs="DecoType Naskh Special"/>
          <w:b/>
          <w:bCs/>
          <w:sz w:val="32"/>
          <w:szCs w:val="32"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السيرة الذاتية لعضو هيئة تدريس</w:t>
      </w:r>
    </w:p>
    <w:p w:rsidR="00144C8E" w:rsidRPr="00144C8E" w:rsidRDefault="00144C8E" w:rsidP="00144C8E">
      <w:pPr>
        <w:spacing w:line="360" w:lineRule="auto"/>
        <w:jc w:val="lowKashida"/>
        <w:outlineLvl w:val="0"/>
        <w:rPr>
          <w:rFonts w:cs="DecoType Naskh Special"/>
          <w:b/>
          <w:bCs/>
          <w:sz w:val="32"/>
          <w:szCs w:val="32"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 الاسم / دلال ناصر سعد آل عيد.</w:t>
      </w:r>
    </w:p>
    <w:p w:rsidR="00144C8E" w:rsidRPr="00144C8E" w:rsidRDefault="00144C8E" w:rsidP="00144C8E">
      <w:pPr>
        <w:spacing w:line="360" w:lineRule="auto"/>
        <w:jc w:val="lowKashida"/>
        <w:outlineLvl w:val="0"/>
        <w:rPr>
          <w:rFonts w:cs="DecoType Naskh Special"/>
          <w:b/>
          <w:bCs/>
          <w:sz w:val="32"/>
          <w:szCs w:val="32"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 التخصص العام/  تربية خاصة .                  </w:t>
      </w:r>
    </w:p>
    <w:p w:rsidR="00144C8E" w:rsidRPr="00144C8E" w:rsidRDefault="00144C8E" w:rsidP="00144C8E">
      <w:pPr>
        <w:spacing w:line="360" w:lineRule="auto"/>
        <w:jc w:val="lowKashida"/>
        <w:outlineLvl w:val="0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التخصص الدقيق/ إعاقة سمعية .</w:t>
      </w:r>
    </w:p>
    <w:p w:rsidR="00144C8E" w:rsidRPr="00144C8E" w:rsidRDefault="00144C8E" w:rsidP="00144C8E">
      <w:pPr>
        <w:spacing w:line="360" w:lineRule="auto"/>
        <w:jc w:val="lowKashida"/>
        <w:outlineLvl w:val="0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الرقم الوظيفي / 26673 </w:t>
      </w:r>
    </w:p>
    <w:p w:rsidR="00144C8E" w:rsidRPr="00144C8E" w:rsidRDefault="00144C8E" w:rsidP="00BD7234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البريد الالكتروني  </w:t>
      </w:r>
      <w:r w:rsidRPr="00144C8E">
        <w:rPr>
          <w:rFonts w:cs="DecoType Naskh Special" w:hint="cs"/>
          <w:b/>
          <w:bCs/>
          <w:sz w:val="32"/>
          <w:szCs w:val="32"/>
        </w:rPr>
        <w:t xml:space="preserve"> </w:t>
      </w: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 / </w:t>
      </w:r>
      <w:r w:rsidRPr="00144C8E">
        <w:rPr>
          <w:rFonts w:cs="DecoType Naskh Special"/>
          <w:b/>
          <w:bCs/>
          <w:sz w:val="32"/>
          <w:szCs w:val="32"/>
        </w:rPr>
        <w:t xml:space="preserve"> </w:t>
      </w:r>
      <w:r w:rsidR="00BD7234">
        <w:rPr>
          <w:rFonts w:cs="DecoType Naskh Special"/>
          <w:b/>
          <w:bCs/>
          <w:sz w:val="32"/>
          <w:szCs w:val="32"/>
        </w:rPr>
        <w:t>doli-nst@hotmail.com</w:t>
      </w:r>
      <w:r w:rsidRPr="00144C8E">
        <w:rPr>
          <w:rFonts w:cs="DecoType Naskh Special"/>
          <w:b/>
          <w:bCs/>
          <w:sz w:val="32"/>
          <w:szCs w:val="32"/>
        </w:rPr>
        <w:t xml:space="preserve">  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جوال /0504469297</w:t>
      </w:r>
    </w:p>
    <w:p w:rsidR="00144C8E" w:rsidRPr="00144C8E" w:rsidRDefault="00144C8E" w:rsidP="00F43C5B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جهة العمل / </w:t>
      </w:r>
      <w:r w:rsidR="00F43C5B">
        <w:rPr>
          <w:rFonts w:cs="DecoType Naskh Special" w:hint="cs"/>
          <w:b/>
          <w:bCs/>
          <w:sz w:val="32"/>
          <w:szCs w:val="32"/>
          <w:rtl/>
        </w:rPr>
        <w:t>محاضره</w:t>
      </w: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 </w:t>
      </w:r>
      <w:r w:rsidR="00F43C5B">
        <w:rPr>
          <w:rFonts w:cs="DecoType Naskh Special" w:hint="cs"/>
          <w:b/>
          <w:bCs/>
          <w:sz w:val="32"/>
          <w:szCs w:val="32"/>
          <w:rtl/>
        </w:rPr>
        <w:t>ب</w:t>
      </w:r>
      <w:r w:rsidRPr="00144C8E">
        <w:rPr>
          <w:rFonts w:cs="DecoType Naskh Special" w:hint="cs"/>
          <w:b/>
          <w:bCs/>
          <w:sz w:val="32"/>
          <w:szCs w:val="32"/>
          <w:rtl/>
        </w:rPr>
        <w:t>كلية الدراسات التطبيقية وخدمة المجتمع – جامعة الملك سعود- الرياض.</w:t>
      </w:r>
    </w:p>
    <w:p w:rsidR="00144C8E" w:rsidRPr="00144C8E" w:rsidRDefault="00144C8E" w:rsidP="00144C8E">
      <w:pPr>
        <w:spacing w:line="360" w:lineRule="auto"/>
        <w:jc w:val="lowKashida"/>
        <w:outlineLvl w:val="0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المؤهلات العلمية :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1- بكالوريوس تربية خاصة مسار إعاقة سمعية من جامعة الملك سعود للعام 1423ه بتقدير عام ممتاز مع مرتبة الشرف </w:t>
      </w:r>
      <w:r w:rsidR="00201C37">
        <w:rPr>
          <w:rFonts w:cs="DecoType Naskh Special" w:hint="cs"/>
          <w:b/>
          <w:bCs/>
          <w:sz w:val="32"/>
          <w:szCs w:val="32"/>
          <w:rtl/>
        </w:rPr>
        <w:t>الثانية</w:t>
      </w:r>
      <w:r w:rsidRPr="00144C8E">
        <w:rPr>
          <w:rFonts w:cs="DecoType Naskh Special" w:hint="cs"/>
          <w:b/>
          <w:bCs/>
          <w:sz w:val="32"/>
          <w:szCs w:val="32"/>
          <w:rtl/>
        </w:rPr>
        <w:t>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2- </w:t>
      </w:r>
      <w:r>
        <w:rPr>
          <w:rFonts w:cs="DecoType Naskh Special" w:hint="cs"/>
          <w:b/>
          <w:bCs/>
          <w:sz w:val="32"/>
          <w:szCs w:val="32"/>
          <w:rtl/>
        </w:rPr>
        <w:t>ماجستير في التربية الخاصة من جامعة الملك سعود كلية التربية مسار (الإعاقة السمعية)في عام 2011م</w:t>
      </w:r>
      <w:r w:rsidR="00A92FD4">
        <w:rPr>
          <w:rFonts w:cs="DecoType Naskh Special" w:hint="cs"/>
          <w:b/>
          <w:bCs/>
          <w:sz w:val="32"/>
          <w:szCs w:val="32"/>
          <w:rtl/>
        </w:rPr>
        <w:t xml:space="preserve"> وكان عنوان البحث (دراسة مقارنه لبعض أبعاد تقبل الذات لدى الطلاب والطالبات الصم بمعاهد الأمل وبرامج الدمج بمدينة الرياض)</w:t>
      </w: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 </w:t>
      </w:r>
      <w:r w:rsidR="00201C37">
        <w:rPr>
          <w:rFonts w:cs="DecoType Naskh Special" w:hint="cs"/>
          <w:b/>
          <w:bCs/>
          <w:sz w:val="32"/>
          <w:szCs w:val="32"/>
          <w:rtl/>
        </w:rPr>
        <w:t>بمعدل 4.75 من 5 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lastRenderedPageBreak/>
        <w:t>العمل الإداري المكلفة به:</w:t>
      </w:r>
    </w:p>
    <w:p w:rsidR="00144C8E" w:rsidRDefault="00144C8E" w:rsidP="00144C8E">
      <w:pPr>
        <w:spacing w:line="360" w:lineRule="auto"/>
        <w:jc w:val="lowKashida"/>
        <w:rPr>
          <w:rFonts w:cs="DecoType Naskh Special" w:hint="cs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-منسقة قسم التربية الخاصة بكلية الدراسات التطبيقية وخدمة المجتمع</w:t>
      </w:r>
      <w:r w:rsidR="00082670">
        <w:rPr>
          <w:rFonts w:cs="DecoType Naskh Special" w:hint="cs"/>
          <w:b/>
          <w:bCs/>
          <w:sz w:val="32"/>
          <w:szCs w:val="32"/>
          <w:rtl/>
        </w:rPr>
        <w:t xml:space="preserve"> لمدة 4 سنوات.</w:t>
      </w:r>
    </w:p>
    <w:p w:rsidR="00B65D2B" w:rsidRPr="00144C8E" w:rsidRDefault="00B65D2B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>
        <w:rPr>
          <w:rFonts w:cs="DecoType Naskh Special" w:hint="cs"/>
          <w:b/>
          <w:bCs/>
          <w:sz w:val="32"/>
          <w:szCs w:val="32"/>
          <w:rtl/>
        </w:rPr>
        <w:t xml:space="preserve">- نائبة وكيلة وحدة الدراسات التربوية بكلية الدراسات التطبيقية وخدمة المجتمع </w:t>
      </w:r>
      <w:r w:rsidR="00693288">
        <w:rPr>
          <w:rFonts w:cs="DecoType Naskh Special" w:hint="cs"/>
          <w:b/>
          <w:bCs/>
          <w:sz w:val="32"/>
          <w:szCs w:val="32"/>
          <w:rtl/>
        </w:rPr>
        <w:t xml:space="preserve"> لعامين دراسيين  وهي </w:t>
      </w:r>
      <w:r>
        <w:rPr>
          <w:rFonts w:cs="DecoType Naskh Special" w:hint="cs"/>
          <w:b/>
          <w:bCs/>
          <w:sz w:val="32"/>
          <w:szCs w:val="32"/>
          <w:rtl/>
        </w:rPr>
        <w:t>عام 1432-1433هـ</w:t>
      </w:r>
      <w:r w:rsidR="00693288">
        <w:rPr>
          <w:rFonts w:cs="DecoType Naskh Special" w:hint="cs"/>
          <w:b/>
          <w:bCs/>
          <w:sz w:val="32"/>
          <w:szCs w:val="32"/>
          <w:rtl/>
        </w:rPr>
        <w:t xml:space="preserve"> و1433-1434هـ.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 xml:space="preserve"> اللجان المشاركة بها:</w:t>
      </w:r>
    </w:p>
    <w:p w:rsidR="00144C8E" w:rsidRPr="00E154F5" w:rsidRDefault="00144C8E" w:rsidP="00E154F5">
      <w:pPr>
        <w:pStyle w:val="a5"/>
        <w:numPr>
          <w:ilvl w:val="0"/>
          <w:numId w:val="1"/>
        </w:num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E154F5">
        <w:rPr>
          <w:rFonts w:cs="DecoType Naskh Special" w:hint="cs"/>
          <w:b/>
          <w:bCs/>
          <w:sz w:val="32"/>
          <w:szCs w:val="32"/>
          <w:rtl/>
        </w:rPr>
        <w:t>- لجنة الاختبارات النهائية لعام 1431-1432هـ</w:t>
      </w:r>
    </w:p>
    <w:p w:rsidR="00E154F5" w:rsidRDefault="00E154F5" w:rsidP="00E154F5">
      <w:pPr>
        <w:pStyle w:val="a5"/>
        <w:numPr>
          <w:ilvl w:val="0"/>
          <w:numId w:val="1"/>
        </w:numPr>
        <w:spacing w:line="360" w:lineRule="auto"/>
        <w:jc w:val="lowKashida"/>
        <w:rPr>
          <w:rFonts w:cs="DecoType Naskh Special" w:hint="cs"/>
          <w:b/>
          <w:bCs/>
          <w:sz w:val="32"/>
          <w:szCs w:val="32"/>
        </w:rPr>
      </w:pPr>
      <w:r>
        <w:rPr>
          <w:rFonts w:cs="DecoType Naskh Special"/>
          <w:b/>
          <w:bCs/>
          <w:sz w:val="32"/>
          <w:szCs w:val="32"/>
          <w:rtl/>
        </w:rPr>
        <w:t>–</w:t>
      </w:r>
      <w:r>
        <w:rPr>
          <w:rFonts w:cs="DecoType Naskh Special" w:hint="cs"/>
          <w:b/>
          <w:bCs/>
          <w:sz w:val="32"/>
          <w:szCs w:val="32"/>
          <w:rtl/>
        </w:rPr>
        <w:t xml:space="preserve"> لجنة الحالات الطلابية</w:t>
      </w:r>
    </w:p>
    <w:p w:rsidR="00082670" w:rsidRDefault="00082670" w:rsidP="00E154F5">
      <w:pPr>
        <w:pStyle w:val="a5"/>
        <w:numPr>
          <w:ilvl w:val="0"/>
          <w:numId w:val="1"/>
        </w:numPr>
        <w:spacing w:line="360" w:lineRule="auto"/>
        <w:jc w:val="lowKashida"/>
        <w:rPr>
          <w:rFonts w:cs="DecoType Naskh Special" w:hint="cs"/>
          <w:b/>
          <w:bCs/>
          <w:sz w:val="32"/>
          <w:szCs w:val="32"/>
        </w:rPr>
      </w:pPr>
      <w:r>
        <w:rPr>
          <w:rFonts w:cs="DecoType Naskh Special" w:hint="cs"/>
          <w:b/>
          <w:bCs/>
          <w:sz w:val="32"/>
          <w:szCs w:val="32"/>
          <w:rtl/>
        </w:rPr>
        <w:t>-لجنة تطوير برامج التربية الخاصة لكلية الدراسات التطبيقية وخدمة المجتمع.</w:t>
      </w:r>
    </w:p>
    <w:p w:rsidR="00082670" w:rsidRPr="00082670" w:rsidRDefault="00082670" w:rsidP="00082670">
      <w:pPr>
        <w:spacing w:line="360" w:lineRule="auto"/>
        <w:ind w:left="360"/>
        <w:jc w:val="lowKashida"/>
        <w:rPr>
          <w:rFonts w:cs="DecoType Naskh Special"/>
          <w:b/>
          <w:bCs/>
          <w:sz w:val="32"/>
          <w:szCs w:val="32"/>
          <w:rtl/>
        </w:rPr>
      </w:pPr>
      <w:r>
        <w:rPr>
          <w:rFonts w:cs="DecoType Naskh Special" w:hint="cs"/>
          <w:b/>
          <w:bCs/>
          <w:sz w:val="32"/>
          <w:szCs w:val="32"/>
          <w:rtl/>
        </w:rPr>
        <w:t xml:space="preserve"> 4- </w:t>
      </w:r>
    </w:p>
    <w:p w:rsidR="00144C8E" w:rsidRPr="00144C8E" w:rsidRDefault="00144C8E" w:rsidP="00144C8E">
      <w:pPr>
        <w:spacing w:line="360" w:lineRule="auto"/>
        <w:outlineLvl w:val="0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الدورات الحاصلة عليها :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color w:val="000000"/>
          <w:sz w:val="32"/>
          <w:szCs w:val="32"/>
          <w:rtl/>
        </w:rPr>
      </w:pPr>
      <w:r w:rsidRPr="00144C8E">
        <w:rPr>
          <w:rFonts w:cs="DecoType Naskh Special" w:hint="cs"/>
          <w:b/>
          <w:bCs/>
          <w:color w:val="000000"/>
          <w:sz w:val="32"/>
          <w:szCs w:val="32"/>
          <w:rtl/>
        </w:rPr>
        <w:t>1- دورة في اللغة الانجليزية بمعدل أربع مستويات دراسية من معهد متخصص لتدريب الكفاءات على إتقان اللغة الانجليزية مركز نيوهرايزن 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2- دورة أسس بناء الاختبارات وطرق تفسيرها من 27/7/1426حتى 8/8/1426في مركز الدراسات الجامعية للطالبات في عليشة.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lastRenderedPageBreak/>
        <w:t>3- دورة الحقيبة الوثائقية 10/8/1426في مركز الدراسات الجامعية للطالبات في عليشة.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4- ورشة عمل بعنوان (الاتجاهات الحديثة في تعليم الصم وضعاف السمع المناهج ،طرق التدريس ،الوسائل التعليمية ) في مركز الملك فهد الثقافي خلال الفترة 27/2-1/3/1428.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5- ورشة عمل بعنوان(الخطة التربوية الفردية والخطة التعليمية الفردية ) 20/1/1427في مركز الدراسات الجامعية للطالبات في عليشة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6- ندوة (التربية الخاصة في المملكة العربية السعودية :مواكبة التحديث والتحديات المستقبلية) في مركز الدراسات الجامعية للطالبات في عليشة خلال الفترة 27-28/10/1426.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7- ندوة (الصرع ) في مركز الدراسات الجامعية للطالبات في عليشة.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8- حضور الندوة العلمية الثامنة للاتحاد العربي للهيئات العاملة مع الصم بعنوان –تطوير التعليم والتأهيل للأشخاص الصم وضعاف السمع الموافق 22-24/4/1429والمنعقدة في مركز الملك فهد الثقافي.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9- حضور ورشة عمل (توصيف المقرر) للأستاذة غادة الموسى والمقامة في كلية الدراسات التطبيقية وخدمة المجتمع يوم الأحد الموافق 9/4/1430.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10- حضور ورشة عمل (طريقة العد في تعديل السلوك) والموافق 27-28/3/1430ه من إعداد الدكتورة /سحر الخشرمي والمقامة في مركز ذوي الاحتياجات الخاصة في عليشة.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lastRenderedPageBreak/>
        <w:t>11-حضور ورشة عمل كيفية استخدام البوابة الالكترونية لأعضاء هيئة التدريس للأستاذة / لمياء الشدي  من وحدة التطوير وتقنية المعلومات وذلك يوم الأربعاء الموافق 10/6/ 1430 بمركز الدراسات الجامعية  للطالبات  بعليشة 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12-  حضور ورشة عمل (الجودة الشاملة في التعليم الأكاديمي ) للأستاذة صفاء القرزعي والمقامة في كلية الدراسات التطبيقية وخدمة المجتمع يوم الأحد والموافق 15/10/1430.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13- حضور دورة بعنوان (كيف تقي نفسك من أنفلونزا التفكير ) للأستاذ/وليد الزهراني  والمقامة بمركز مطمئنة الطبي يوم الأحد الموافق 18- أكتوبر -2009.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14-حضور دورة بعنوان (التربية الدينية للأبناء رؤية نفسية) للدكتور /طارق الحبيب والمقامة بمركز مطمئنة الطبي يوم الاثنين 2- نوفمبر-2009.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15- حضور ورشة عمل (الخطة الإستراتيجية للبحث العلمي) والتي أقامها عمادة البحث العلمي  يوم السبت الموافق 26/11/1430ه بمركز الدراسات الجامعية في عليشة.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16- تقديم محاضرات توعوية حول الإعاقة السمعية بالتعاون مع طالبات التدريب الميداني في مدارس التعليم العام (الدمج).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lastRenderedPageBreak/>
        <w:t>17- المشاركة في تقييم عضو هيئة التدريس –  كلية التربية – قسم التربية الخاصة – الدراسات العليا- جامعة الملك سعود 2007- 2008.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18- المشاركة في محاضرة تدريبية بعنوان (نصائح عملية في إدارة القاعة الدراسية ) يوم السبت الموافق 1/2/1431 للأستاذة /إيمان عزمي والمقامة في كلية الدراسات التطبيقية وخدمة المجتمع  قاعة لجنة التطوير الأكاديمي والتميز في البديعة ومدتها 3 ساعات.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19- حضور ورشة عمل تدريبية لعضوات هيئة التدريس لبرنامج بوربوينت 2007 وذلك يوم الثلاثاء الموافق 4/2/1431 والمقامة من قبل وحدة التعليم الالكتروني والتعليم عن بعد – جامعة الملك سعود – كلية الدراسات التطبيقية وخدمة المجتمع  ولمدة 3 ساعات 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20- حضور ورشة عمل بعنوان (فن الإلقاء) والذي أقامة المركز الوطني للتعليم عن بعد وذلك يوم الاثنين  الموافق 15 /3 /1431 ولمدة 3 ساعات 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21 – المشاركة والحضور لفعاليات المؤتمر العلمي الأول لطلاب وطالبات التعليم العالي بالمملكة العربية السعودية والتي أقامتها وزارة التعليم العالي بمركز الملك فهد الثقافي وذلك من 15 -18 /3 /1431.</w:t>
      </w:r>
    </w:p>
    <w:p w:rsidR="00144C8E" w:rsidRPr="00144C8E" w:rsidRDefault="00144C8E" w:rsidP="00144C8E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t>22- حضور ورشة عمل بعنوان (مهارات التفكير الابداعي ) والتي أقامتها كلية الدراسات التطبيقية وخدمة المجتمع لمدة يومين (الأحد – الأثنين) الموافق 23-24/6/1431 الموافق 6-7/6/2010.</w:t>
      </w:r>
    </w:p>
    <w:p w:rsidR="000B44C1" w:rsidRDefault="00144C8E" w:rsidP="002C5A49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 w:rsidRPr="00144C8E">
        <w:rPr>
          <w:rFonts w:cs="DecoType Naskh Special" w:hint="cs"/>
          <w:b/>
          <w:bCs/>
          <w:sz w:val="32"/>
          <w:szCs w:val="32"/>
          <w:rtl/>
        </w:rPr>
        <w:lastRenderedPageBreak/>
        <w:t>23- حضور ورشة عمل بعنوان (القاعات الذكية) والذي أقامها عمادة التعليم الالكتروني والتعليم عن بعد بجامعة الملك سعود لمدة يوم واحد وذلك يوم الاثنين الموافق 24/11/1431هـ</w:t>
      </w:r>
      <w:r w:rsidR="00CB5F89">
        <w:rPr>
          <w:rFonts w:cs="DecoType Naskh Special" w:hint="cs"/>
          <w:b/>
          <w:bCs/>
          <w:sz w:val="32"/>
          <w:szCs w:val="32"/>
          <w:rtl/>
        </w:rPr>
        <w:t xml:space="preserve"> بمعدل ساعتين تدريبيتين</w:t>
      </w:r>
      <w:r w:rsidRPr="00144C8E">
        <w:rPr>
          <w:rFonts w:cs="DecoType Naskh Special" w:hint="cs"/>
          <w:b/>
          <w:bCs/>
          <w:sz w:val="32"/>
          <w:szCs w:val="32"/>
          <w:rtl/>
        </w:rPr>
        <w:t>.</w:t>
      </w:r>
    </w:p>
    <w:p w:rsidR="002C5A49" w:rsidRDefault="002C5A49" w:rsidP="002C5A49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>
        <w:rPr>
          <w:rFonts w:cs="DecoType Naskh Special" w:hint="cs"/>
          <w:b/>
          <w:bCs/>
          <w:sz w:val="32"/>
          <w:szCs w:val="32"/>
          <w:rtl/>
        </w:rPr>
        <w:t xml:space="preserve">24-حضور ورشة عمل بعنوان (تطوير أقسام التربية الخاصة بجامعات المملكة </w:t>
      </w:r>
      <w:r>
        <w:rPr>
          <w:rFonts w:cs="DecoType Naskh Special"/>
          <w:b/>
          <w:bCs/>
          <w:sz w:val="32"/>
          <w:szCs w:val="32"/>
          <w:rtl/>
        </w:rPr>
        <w:t>–</w:t>
      </w:r>
      <w:r>
        <w:rPr>
          <w:rFonts w:cs="DecoType Naskh Special" w:hint="cs"/>
          <w:b/>
          <w:bCs/>
          <w:sz w:val="32"/>
          <w:szCs w:val="32"/>
          <w:rtl/>
        </w:rPr>
        <w:t>قسم التربية الخاصة بجامع الملك سعود نموذجاً) لمدة ثلاثة أيام والموافق 25-27/3/1432هـ</w:t>
      </w:r>
    </w:p>
    <w:p w:rsidR="002C5A49" w:rsidRDefault="002C5A49" w:rsidP="002C5A49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>
        <w:rPr>
          <w:rFonts w:cs="DecoType Naskh Special" w:hint="cs"/>
          <w:b/>
          <w:bCs/>
          <w:sz w:val="32"/>
          <w:szCs w:val="32"/>
          <w:rtl/>
        </w:rPr>
        <w:t xml:space="preserve">25- المشاركة في سير اختبارات القبول للطالبات والذي ينظمه المركز الوطني للقياس والتقويم في التعليم العالي في الفتره </w:t>
      </w:r>
      <w:r w:rsidR="00B51B27">
        <w:rPr>
          <w:rFonts w:cs="DecoType Naskh Special" w:hint="cs"/>
          <w:b/>
          <w:bCs/>
          <w:sz w:val="32"/>
          <w:szCs w:val="32"/>
          <w:rtl/>
        </w:rPr>
        <w:t xml:space="preserve">من </w:t>
      </w:r>
      <w:r>
        <w:rPr>
          <w:rFonts w:cs="DecoType Naskh Special" w:hint="cs"/>
          <w:b/>
          <w:bCs/>
          <w:sz w:val="32"/>
          <w:szCs w:val="32"/>
          <w:rtl/>
        </w:rPr>
        <w:t>24-28/7/1432هـ</w:t>
      </w:r>
      <w:r w:rsidR="003D1F47">
        <w:rPr>
          <w:rFonts w:cs="DecoType Naskh Special" w:hint="cs"/>
          <w:b/>
          <w:bCs/>
          <w:sz w:val="32"/>
          <w:szCs w:val="32"/>
          <w:rtl/>
        </w:rPr>
        <w:t>.</w:t>
      </w:r>
    </w:p>
    <w:p w:rsidR="003D1F47" w:rsidRDefault="003D1F47" w:rsidP="002C5A49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>
        <w:rPr>
          <w:rFonts w:cs="DecoType Naskh Special" w:hint="cs"/>
          <w:b/>
          <w:bCs/>
          <w:sz w:val="32"/>
          <w:szCs w:val="32"/>
          <w:rtl/>
        </w:rPr>
        <w:t xml:space="preserve">26- المشاركة في دورة تدريبية للبلاك بورد والتي أقامتها عمادة التطوير والجودة بجامعة الملك سعود لمدة يومين </w:t>
      </w:r>
      <w:r w:rsidR="000E7897">
        <w:rPr>
          <w:rFonts w:cs="DecoType Naskh Special" w:hint="cs"/>
          <w:b/>
          <w:bCs/>
          <w:sz w:val="32"/>
          <w:szCs w:val="32"/>
          <w:rtl/>
        </w:rPr>
        <w:t xml:space="preserve">والموافق </w:t>
      </w:r>
      <w:r>
        <w:rPr>
          <w:rFonts w:cs="DecoType Naskh Special" w:hint="cs"/>
          <w:b/>
          <w:bCs/>
          <w:sz w:val="32"/>
          <w:szCs w:val="32"/>
          <w:rtl/>
        </w:rPr>
        <w:t>2-3/1/1433هـ</w:t>
      </w:r>
      <w:r w:rsidR="000E7897">
        <w:rPr>
          <w:rFonts w:cs="DecoType Naskh Special" w:hint="cs"/>
          <w:b/>
          <w:bCs/>
          <w:sz w:val="32"/>
          <w:szCs w:val="32"/>
          <w:rtl/>
        </w:rPr>
        <w:t xml:space="preserve"> بمعدل 8 ساعات تدريبية</w:t>
      </w:r>
      <w:r>
        <w:rPr>
          <w:rFonts w:cs="DecoType Naskh Special" w:hint="cs"/>
          <w:b/>
          <w:bCs/>
          <w:sz w:val="32"/>
          <w:szCs w:val="32"/>
          <w:rtl/>
        </w:rPr>
        <w:t>.</w:t>
      </w:r>
    </w:p>
    <w:p w:rsidR="00997371" w:rsidRDefault="00997371" w:rsidP="002C5A49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>
        <w:rPr>
          <w:rFonts w:cs="DecoType Naskh Special" w:hint="cs"/>
          <w:b/>
          <w:bCs/>
          <w:sz w:val="32"/>
          <w:szCs w:val="32"/>
          <w:rtl/>
        </w:rPr>
        <w:t xml:space="preserve">27- حضور اللقاء التعريفي بعنوان (الشهاده المهنية في التدريس الجامعي </w:t>
      </w:r>
      <w:r w:rsidR="00DD113B">
        <w:rPr>
          <w:rFonts w:cs="DecoType Naskh Special" w:hint="cs"/>
          <w:b/>
          <w:bCs/>
          <w:sz w:val="32"/>
          <w:szCs w:val="32"/>
          <w:rtl/>
        </w:rPr>
        <w:t>)</w:t>
      </w:r>
      <w:r>
        <w:rPr>
          <w:rFonts w:cs="DecoType Naskh Special" w:hint="cs"/>
          <w:b/>
          <w:bCs/>
          <w:sz w:val="32"/>
          <w:szCs w:val="32"/>
          <w:rtl/>
        </w:rPr>
        <w:t>والتي أقامتها عمادة تطوير المهارات يوم السبت الموافق 19/3/1433هـ ولمدة  4 ساعات .</w:t>
      </w:r>
    </w:p>
    <w:p w:rsidR="00997371" w:rsidRDefault="00FE645D" w:rsidP="00997371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>
        <w:rPr>
          <w:rFonts w:cs="DecoType Naskh Special" w:hint="cs"/>
          <w:b/>
          <w:bCs/>
          <w:sz w:val="32"/>
          <w:szCs w:val="32"/>
          <w:rtl/>
        </w:rPr>
        <w:t>2</w:t>
      </w:r>
      <w:r w:rsidR="00997371">
        <w:rPr>
          <w:rFonts w:cs="DecoType Naskh Special" w:hint="cs"/>
          <w:b/>
          <w:bCs/>
          <w:sz w:val="32"/>
          <w:szCs w:val="32"/>
          <w:rtl/>
        </w:rPr>
        <w:t>8</w:t>
      </w:r>
      <w:r>
        <w:rPr>
          <w:rFonts w:cs="DecoType Naskh Special" w:hint="cs"/>
          <w:b/>
          <w:bCs/>
          <w:sz w:val="32"/>
          <w:szCs w:val="32"/>
          <w:rtl/>
        </w:rPr>
        <w:t>- حضور</w:t>
      </w:r>
      <w:r w:rsidR="00997371">
        <w:rPr>
          <w:rFonts w:cs="DecoType Naskh Special" w:hint="cs"/>
          <w:b/>
          <w:bCs/>
          <w:sz w:val="32"/>
          <w:szCs w:val="32"/>
          <w:rtl/>
        </w:rPr>
        <w:t xml:space="preserve"> اللقاء التعريفي بمنتجات وخدمات عمادة التعليم الالكتروني  وذلك ضمن قافلة التعليم الالكتروني   يوم الأحد الموافق 4/4/1433هـ ولمدة ساعتان.</w:t>
      </w:r>
    </w:p>
    <w:p w:rsidR="00FE645D" w:rsidRDefault="00997371" w:rsidP="000E7897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>
        <w:rPr>
          <w:rFonts w:cs="DecoType Naskh Special" w:hint="cs"/>
          <w:b/>
          <w:bCs/>
          <w:sz w:val="32"/>
          <w:szCs w:val="32"/>
          <w:rtl/>
        </w:rPr>
        <w:t xml:space="preserve">29- </w:t>
      </w:r>
      <w:r w:rsidR="00CB5F89">
        <w:rPr>
          <w:rFonts w:cs="DecoType Naskh Special" w:hint="cs"/>
          <w:b/>
          <w:bCs/>
          <w:sz w:val="32"/>
          <w:szCs w:val="32"/>
          <w:rtl/>
        </w:rPr>
        <w:t>ال</w:t>
      </w:r>
      <w:r>
        <w:rPr>
          <w:rFonts w:cs="DecoType Naskh Special" w:hint="cs"/>
          <w:b/>
          <w:bCs/>
          <w:sz w:val="32"/>
          <w:szCs w:val="32"/>
          <w:rtl/>
        </w:rPr>
        <w:t>حضور</w:t>
      </w:r>
      <w:r w:rsidR="00CB5F89">
        <w:rPr>
          <w:rFonts w:cs="DecoType Naskh Special" w:hint="cs"/>
          <w:b/>
          <w:bCs/>
          <w:sz w:val="32"/>
          <w:szCs w:val="32"/>
          <w:rtl/>
        </w:rPr>
        <w:t xml:space="preserve"> والمشاركة في</w:t>
      </w:r>
      <w:r>
        <w:rPr>
          <w:rFonts w:cs="DecoType Naskh Special" w:hint="cs"/>
          <w:b/>
          <w:bCs/>
          <w:sz w:val="32"/>
          <w:szCs w:val="32"/>
          <w:rtl/>
        </w:rPr>
        <w:t xml:space="preserve"> ورشة عمل بعنوان (أدارة الفصول الافتراضية ) والتي أقامتها عمادة التعليم الالكتروني والتعليم عن بعد  وذلك يوم الاثنين الموافق 12/4/1433هـ  </w:t>
      </w:r>
      <w:r w:rsidR="000E7897">
        <w:rPr>
          <w:rFonts w:cs="DecoType Naskh Special" w:hint="cs"/>
          <w:b/>
          <w:bCs/>
          <w:sz w:val="32"/>
          <w:szCs w:val="32"/>
          <w:rtl/>
        </w:rPr>
        <w:t xml:space="preserve">بمعدل  </w:t>
      </w:r>
      <w:r>
        <w:rPr>
          <w:rFonts w:cs="DecoType Naskh Special" w:hint="cs"/>
          <w:b/>
          <w:bCs/>
          <w:sz w:val="32"/>
          <w:szCs w:val="32"/>
          <w:rtl/>
        </w:rPr>
        <w:t xml:space="preserve">4 ساعات </w:t>
      </w:r>
      <w:r w:rsidR="000E7897">
        <w:rPr>
          <w:rFonts w:cs="DecoType Naskh Special" w:hint="cs"/>
          <w:b/>
          <w:bCs/>
          <w:sz w:val="32"/>
          <w:szCs w:val="32"/>
          <w:rtl/>
        </w:rPr>
        <w:t>تدريبية</w:t>
      </w:r>
      <w:r>
        <w:rPr>
          <w:rFonts w:cs="DecoType Naskh Special" w:hint="cs"/>
          <w:b/>
          <w:bCs/>
          <w:sz w:val="32"/>
          <w:szCs w:val="32"/>
          <w:rtl/>
        </w:rPr>
        <w:t xml:space="preserve">. </w:t>
      </w:r>
    </w:p>
    <w:p w:rsidR="00ED0912" w:rsidRDefault="00ED0912" w:rsidP="00ED0912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>
        <w:rPr>
          <w:rFonts w:cs="DecoType Naskh Special" w:hint="cs"/>
          <w:b/>
          <w:bCs/>
          <w:sz w:val="32"/>
          <w:szCs w:val="32"/>
          <w:rtl/>
        </w:rPr>
        <w:lastRenderedPageBreak/>
        <w:t>30- المشاركة في دوره تدريبية عن إدارة نظام التعلم الالكتروني والتي أقامتها عمادة  التعلم الالكتروني بجامعة الملك سعود لمدة يوم واحد 15/5/1433هـ من الساعة 9-2 .</w:t>
      </w:r>
    </w:p>
    <w:p w:rsidR="00E90B1E" w:rsidRPr="002C5A49" w:rsidRDefault="00E90B1E" w:rsidP="00ED0912">
      <w:pPr>
        <w:spacing w:line="360" w:lineRule="auto"/>
        <w:jc w:val="lowKashida"/>
        <w:rPr>
          <w:rFonts w:cs="DecoType Naskh Special"/>
          <w:b/>
          <w:bCs/>
          <w:sz w:val="32"/>
          <w:szCs w:val="32"/>
          <w:rtl/>
        </w:rPr>
      </w:pPr>
      <w:r>
        <w:rPr>
          <w:rFonts w:cs="DecoType Naskh Special" w:hint="cs"/>
          <w:b/>
          <w:bCs/>
          <w:sz w:val="32"/>
          <w:szCs w:val="32"/>
          <w:rtl/>
        </w:rPr>
        <w:t>31-حضور محاضره بعنوان (تحليل رسومات الأطفال) للدكتور /سامي الأنصاري وذلك يوم الثلاثاء 6/1/1434هـ  لمدة 3 ساعات .</w:t>
      </w:r>
    </w:p>
    <w:p w:rsidR="002C5A49" w:rsidRPr="00144C8E" w:rsidRDefault="002C5A49">
      <w:pPr>
        <w:rPr>
          <w:rFonts w:cs="DecoType Naskh Special"/>
          <w:sz w:val="32"/>
          <w:szCs w:val="32"/>
        </w:rPr>
      </w:pPr>
    </w:p>
    <w:sectPr w:rsidR="002C5A49" w:rsidRPr="00144C8E" w:rsidSect="00F43C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EE9" w:rsidRDefault="00CC0EE9" w:rsidP="006D1D9D">
      <w:r>
        <w:separator/>
      </w:r>
    </w:p>
  </w:endnote>
  <w:endnote w:type="continuationSeparator" w:id="1">
    <w:p w:rsidR="00CC0EE9" w:rsidRDefault="00CC0EE9" w:rsidP="006D1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 Special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D9D" w:rsidRDefault="006D1D9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88764313"/>
      <w:docPartObj>
        <w:docPartGallery w:val="Page Numbers (Bottom of Page)"/>
        <w:docPartUnique/>
      </w:docPartObj>
    </w:sdtPr>
    <w:sdtContent>
      <w:p w:rsidR="006D1D9D" w:rsidRDefault="001A15C0">
        <w:pPr>
          <w:pStyle w:val="a4"/>
          <w:jc w:val="center"/>
        </w:pPr>
        <w:fldSimple w:instr=" PAGE   \* MERGEFORMAT ">
          <w:r w:rsidR="00082670" w:rsidRPr="00082670">
            <w:rPr>
              <w:rFonts w:cs="Calibri"/>
              <w:noProof/>
              <w:rtl/>
              <w:lang w:val="ar-SA"/>
            </w:rPr>
            <w:t>2</w:t>
          </w:r>
        </w:fldSimple>
      </w:p>
    </w:sdtContent>
  </w:sdt>
  <w:p w:rsidR="006D1D9D" w:rsidRDefault="006D1D9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D9D" w:rsidRDefault="006D1D9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EE9" w:rsidRDefault="00CC0EE9" w:rsidP="006D1D9D">
      <w:r>
        <w:separator/>
      </w:r>
    </w:p>
  </w:footnote>
  <w:footnote w:type="continuationSeparator" w:id="1">
    <w:p w:rsidR="00CC0EE9" w:rsidRDefault="00CC0EE9" w:rsidP="006D1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D9D" w:rsidRDefault="006D1D9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D9D" w:rsidRDefault="006D1D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D9D" w:rsidRDefault="006D1D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C0E41"/>
    <w:multiLevelType w:val="hybridMultilevel"/>
    <w:tmpl w:val="77A0D698"/>
    <w:lvl w:ilvl="0" w:tplc="DF520D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4C8E"/>
    <w:rsid w:val="00017E6D"/>
    <w:rsid w:val="00082670"/>
    <w:rsid w:val="000B44C1"/>
    <w:rsid w:val="000E7897"/>
    <w:rsid w:val="000F66F1"/>
    <w:rsid w:val="001315A0"/>
    <w:rsid w:val="00144C8E"/>
    <w:rsid w:val="001A15C0"/>
    <w:rsid w:val="001B60CC"/>
    <w:rsid w:val="00201C37"/>
    <w:rsid w:val="002C5A49"/>
    <w:rsid w:val="002E685A"/>
    <w:rsid w:val="00325B38"/>
    <w:rsid w:val="0035174D"/>
    <w:rsid w:val="003A1AE6"/>
    <w:rsid w:val="003B03C4"/>
    <w:rsid w:val="003D1F47"/>
    <w:rsid w:val="003F082D"/>
    <w:rsid w:val="00693288"/>
    <w:rsid w:val="006A18C5"/>
    <w:rsid w:val="006D1D9D"/>
    <w:rsid w:val="008F56AB"/>
    <w:rsid w:val="00950106"/>
    <w:rsid w:val="00997371"/>
    <w:rsid w:val="00A92FD4"/>
    <w:rsid w:val="00AE7A0D"/>
    <w:rsid w:val="00B06951"/>
    <w:rsid w:val="00B51B27"/>
    <w:rsid w:val="00B65D2B"/>
    <w:rsid w:val="00B86194"/>
    <w:rsid w:val="00BD6160"/>
    <w:rsid w:val="00BD7234"/>
    <w:rsid w:val="00CB5F89"/>
    <w:rsid w:val="00CB75D5"/>
    <w:rsid w:val="00CC0EE9"/>
    <w:rsid w:val="00CF10A9"/>
    <w:rsid w:val="00DD113B"/>
    <w:rsid w:val="00E154F5"/>
    <w:rsid w:val="00E17B2E"/>
    <w:rsid w:val="00E90B1E"/>
    <w:rsid w:val="00ED0912"/>
    <w:rsid w:val="00EE41F5"/>
    <w:rsid w:val="00F43C5B"/>
    <w:rsid w:val="00FE6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C8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1D9D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6D1D9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6D1D9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rsid w:val="006D1D9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154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9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</dc:creator>
  <cp:keywords/>
  <dc:description/>
  <cp:lastModifiedBy>Win7</cp:lastModifiedBy>
  <cp:revision>67</cp:revision>
  <dcterms:created xsi:type="dcterms:W3CDTF">2011-06-21T21:07:00Z</dcterms:created>
  <dcterms:modified xsi:type="dcterms:W3CDTF">2013-09-16T13:45:00Z</dcterms:modified>
</cp:coreProperties>
</file>