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5" w:type="dxa"/>
        <w:jc w:val="center"/>
        <w:tblCellSpacing w:w="0" w:type="dxa"/>
        <w:tblBorders>
          <w:top w:val="outset" w:sz="6" w:space="0" w:color="505050"/>
          <w:left w:val="outset" w:sz="6" w:space="0" w:color="505050"/>
          <w:bottom w:val="outset" w:sz="6" w:space="0" w:color="505050"/>
          <w:right w:val="outset" w:sz="6" w:space="0" w:color="505050"/>
        </w:tblBorders>
        <w:tblCellMar>
          <w:left w:w="0" w:type="dxa"/>
          <w:right w:w="0" w:type="dxa"/>
        </w:tblCellMar>
        <w:tblLook w:val="0000"/>
      </w:tblPr>
      <w:tblGrid>
        <w:gridCol w:w="9465"/>
      </w:tblGrid>
      <w:tr w:rsidR="00626EA7" w:rsidTr="00957D61">
        <w:trPr>
          <w:trHeight w:val="10803"/>
          <w:tblCellSpacing w:w="0" w:type="dxa"/>
          <w:jc w:val="center"/>
        </w:trPr>
        <w:tc>
          <w:tcPr>
            <w:tcW w:w="0" w:type="auto"/>
            <w:tcBorders>
              <w:top w:val="outset" w:sz="6" w:space="0" w:color="505050"/>
              <w:left w:val="outset" w:sz="6" w:space="0" w:color="505050"/>
              <w:bottom w:val="outset" w:sz="6" w:space="0" w:color="505050"/>
              <w:right w:val="outset" w:sz="6" w:space="0" w:color="505050"/>
            </w:tcBorders>
            <w:vAlign w:val="center"/>
          </w:tcPr>
          <w:tbl>
            <w:tblPr>
              <w:tblStyle w:val="a5"/>
              <w:tblW w:w="9435" w:type="dxa"/>
              <w:tblLook w:val="0000"/>
            </w:tblPr>
            <w:tblGrid>
              <w:gridCol w:w="6681"/>
              <w:gridCol w:w="2754"/>
            </w:tblGrid>
            <w:tr w:rsidR="00FA3E96" w:rsidRPr="00AF7430" w:rsidTr="005F063F">
              <w:trPr>
                <w:cnfStyle w:val="000000100000"/>
                <w:trHeight w:val="480"/>
              </w:trPr>
              <w:tc>
                <w:tcPr>
                  <w:tcW w:w="9435" w:type="dxa"/>
                  <w:gridSpan w:val="2"/>
                </w:tcPr>
                <w:p w:rsidR="00AF7430" w:rsidRPr="00E00355" w:rsidRDefault="0078374C" w:rsidP="00AF743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E00355">
                    <w:rPr>
                      <w:rFonts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</w:t>
                  </w:r>
                  <w:r w:rsidR="00FA3E96" w:rsidRPr="00E00355">
                    <w:rPr>
                      <w:rFonts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البيانات الشخصية</w:t>
                  </w:r>
                </w:p>
                <w:p w:rsidR="00AF7430" w:rsidRPr="00E00355" w:rsidRDefault="00FA3E96" w:rsidP="00AF743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E00355">
                    <w:rPr>
                      <w:rFonts w:hint="cs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D35A8A" w:rsidRPr="00AF7430" w:rsidTr="005F063F">
              <w:trPr>
                <w:cnfStyle w:val="000000010000"/>
                <w:trHeight w:val="300"/>
              </w:trPr>
              <w:tc>
                <w:tcPr>
                  <w:tcW w:w="6645" w:type="dxa"/>
                </w:tcPr>
                <w:p w:rsidR="00FA3E96" w:rsidRPr="00E00355" w:rsidRDefault="00D35A8A" w:rsidP="00B05734">
                  <w:pPr>
                    <w:jc w:val="center"/>
                    <w:rPr>
                      <w:rFonts w:cs="Traditional Arabic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 xml:space="preserve">ندى بنت سعود </w:t>
                  </w:r>
                  <w:proofErr w:type="spellStart"/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عبدالعزيز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الدايل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 xml:space="preserve"> </w:t>
                  </w:r>
                </w:p>
              </w:tc>
              <w:tc>
                <w:tcPr>
                  <w:tcW w:w="2790" w:type="dxa"/>
                </w:tcPr>
                <w:p w:rsidR="00FA3E96" w:rsidRPr="00E00355" w:rsidRDefault="00E00355" w:rsidP="00AF7430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E00355">
                    <w:rPr>
                      <w:rFonts w:ascii="Tahoma" w:hAnsi="Tahoma" w:cs="Traditional Arabic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الاسم</w:t>
                  </w:r>
                </w:p>
              </w:tc>
            </w:tr>
            <w:tr w:rsidR="00D35A8A" w:rsidRPr="00AF7430" w:rsidTr="005F063F">
              <w:trPr>
                <w:cnfStyle w:val="000000100000"/>
                <w:trHeight w:val="300"/>
              </w:trPr>
              <w:tc>
                <w:tcPr>
                  <w:tcW w:w="6645" w:type="dxa"/>
                </w:tcPr>
                <w:p w:rsidR="00FA3E96" w:rsidRPr="00E00355" w:rsidRDefault="00D35A8A" w:rsidP="00D35A8A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raditional Arabic"/>
                      <w:b/>
                      <w:bCs/>
                      <w:color w:val="000000"/>
                      <w:sz w:val="20"/>
                      <w:szCs w:val="20"/>
                    </w:rPr>
                    <w:t>16-9-1985</w:t>
                  </w:r>
                  <w:proofErr w:type="spellStart"/>
                  <w:r>
                    <w:rPr>
                      <w:rFonts w:ascii="Tahoma" w:hAnsi="Tahoma" w:cs="Traditional Arabic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/</w:t>
                  </w:r>
                  <w:proofErr w:type="spellEnd"/>
                  <w:r>
                    <w:rPr>
                      <w:rFonts w:ascii="Tahoma" w:hAnsi="Tahoma" w:cs="Traditional Arabic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ascii="Tahoma" w:hAnsi="Tahoma" w:cs="Traditional Arabic"/>
                      <w:b/>
                      <w:bCs/>
                      <w:color w:val="000000"/>
                      <w:sz w:val="20"/>
                      <w:szCs w:val="20"/>
                    </w:rPr>
                    <w:t xml:space="preserve"> 1406 -1 -1</w:t>
                  </w:r>
                </w:p>
              </w:tc>
              <w:tc>
                <w:tcPr>
                  <w:tcW w:w="2790" w:type="dxa"/>
                </w:tcPr>
                <w:p w:rsidR="00FA3E96" w:rsidRPr="00E00355" w:rsidRDefault="00B05734" w:rsidP="00AF7430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E00355">
                    <w:rPr>
                      <w:rFonts w:ascii="Tahoma" w:hAnsi="Tahoma" w:cs="Traditional Arabic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تاريخ الميلاد</w:t>
                  </w:r>
                </w:p>
              </w:tc>
            </w:tr>
            <w:tr w:rsidR="00D35A8A" w:rsidRPr="00AF7430" w:rsidTr="005F063F">
              <w:trPr>
                <w:cnfStyle w:val="000000010000"/>
                <w:trHeight w:val="300"/>
              </w:trPr>
              <w:tc>
                <w:tcPr>
                  <w:tcW w:w="6645" w:type="dxa"/>
                </w:tcPr>
                <w:p w:rsidR="00FA3E96" w:rsidRPr="00E00355" w:rsidRDefault="00D35A8A" w:rsidP="00B05734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ahoma" w:hAnsi="Tahoma" w:cs="Traditional Arabic" w:hint="cs"/>
                      <w:b/>
                      <w:bCs/>
                      <w:color w:val="000000"/>
                      <w:rtl/>
                    </w:rPr>
                    <w:t>أنثى</w:t>
                  </w:r>
                </w:p>
              </w:tc>
              <w:tc>
                <w:tcPr>
                  <w:tcW w:w="2790" w:type="dxa"/>
                </w:tcPr>
                <w:p w:rsidR="00FA3E96" w:rsidRPr="00E00355" w:rsidRDefault="00FA3E96" w:rsidP="00AF7430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E00355"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الجنس</w:t>
                  </w:r>
                </w:p>
              </w:tc>
            </w:tr>
            <w:tr w:rsidR="00D35A8A" w:rsidRPr="00AF7430" w:rsidTr="005F063F">
              <w:trPr>
                <w:cnfStyle w:val="000000100000"/>
                <w:trHeight w:val="300"/>
              </w:trPr>
              <w:tc>
                <w:tcPr>
                  <w:tcW w:w="6645" w:type="dxa"/>
                </w:tcPr>
                <w:p w:rsidR="00626EA7" w:rsidRPr="00E00355" w:rsidRDefault="00D35A8A" w:rsidP="00B05734">
                  <w:pPr>
                    <w:bidi/>
                    <w:jc w:val="center"/>
                    <w:rPr>
                      <w:rFonts w:cs="Traditional Arabic"/>
                      <w:b/>
                      <w:bCs/>
                      <w:color w:val="000000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 xml:space="preserve">الرياض </w:t>
                  </w:r>
                  <w:proofErr w:type="spellStart"/>
                  <w:r>
                    <w:rPr>
                      <w:rFonts w:cs="Traditional Arabic"/>
                      <w:b/>
                      <w:bCs/>
                      <w:color w:val="000000"/>
                      <w:rtl/>
                    </w:rPr>
                    <w:t>–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 xml:space="preserve"> حي </w:t>
                  </w:r>
                  <w:proofErr w:type="spellStart"/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المعذر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 xml:space="preserve"> الشمالي </w:t>
                  </w:r>
                </w:p>
              </w:tc>
              <w:tc>
                <w:tcPr>
                  <w:tcW w:w="2790" w:type="dxa"/>
                </w:tcPr>
                <w:p w:rsidR="00626EA7" w:rsidRPr="00E00355" w:rsidRDefault="00626EA7" w:rsidP="00AF7430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E00355"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العنوان وصندوق البريد</w:t>
                  </w:r>
                </w:p>
              </w:tc>
            </w:tr>
            <w:tr w:rsidR="00D35A8A" w:rsidRPr="00AF7430" w:rsidTr="005F063F">
              <w:trPr>
                <w:cnfStyle w:val="000000010000"/>
                <w:trHeight w:val="300"/>
              </w:trPr>
              <w:tc>
                <w:tcPr>
                  <w:tcW w:w="6645" w:type="dxa"/>
                </w:tcPr>
                <w:p w:rsidR="00626EA7" w:rsidRPr="00E00355" w:rsidRDefault="00D35A8A" w:rsidP="00B05734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ahoma" w:hAnsi="Tahoma" w:cs="Traditional Arabic" w:hint="cs"/>
                      <w:b/>
                      <w:bCs/>
                      <w:color w:val="000000"/>
                      <w:rtl/>
                    </w:rPr>
                    <w:t>سعودية</w:t>
                  </w:r>
                </w:p>
              </w:tc>
              <w:tc>
                <w:tcPr>
                  <w:tcW w:w="2790" w:type="dxa"/>
                </w:tcPr>
                <w:p w:rsidR="00626EA7" w:rsidRPr="00E00355" w:rsidRDefault="00626EA7" w:rsidP="00AF7430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E00355"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الجنسية</w:t>
                  </w:r>
                </w:p>
              </w:tc>
            </w:tr>
            <w:tr w:rsidR="00D35A8A" w:rsidRPr="00AF7430" w:rsidTr="005F063F">
              <w:trPr>
                <w:cnfStyle w:val="000000100000"/>
                <w:trHeight w:val="300"/>
              </w:trPr>
              <w:tc>
                <w:tcPr>
                  <w:tcW w:w="6645" w:type="dxa"/>
                </w:tcPr>
                <w:p w:rsidR="00626EA7" w:rsidRPr="00E00355" w:rsidRDefault="00D35A8A" w:rsidP="00B05734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ahoma" w:hAnsi="Tahoma" w:cs="Traditional Arabic" w:hint="cs"/>
                      <w:b/>
                      <w:bCs/>
                      <w:color w:val="000000"/>
                      <w:rtl/>
                    </w:rPr>
                    <w:t>متزوجة</w:t>
                  </w:r>
                </w:p>
              </w:tc>
              <w:tc>
                <w:tcPr>
                  <w:tcW w:w="2790" w:type="dxa"/>
                </w:tcPr>
                <w:p w:rsidR="00626EA7" w:rsidRPr="00E00355" w:rsidRDefault="00626EA7" w:rsidP="00AF7430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E00355"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الحالة </w:t>
                  </w:r>
                  <w:r w:rsidR="00E00355" w:rsidRPr="00E00355">
                    <w:rPr>
                      <w:rFonts w:ascii="Tahoma" w:hAnsi="Tahoma" w:cs="Traditional Arabic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الاجتماعية</w:t>
                  </w:r>
                </w:p>
              </w:tc>
            </w:tr>
            <w:tr w:rsidR="005F063F" w:rsidRPr="00AF7430" w:rsidTr="005F063F">
              <w:trPr>
                <w:cnfStyle w:val="000000010000"/>
                <w:trHeight w:val="300"/>
              </w:trPr>
              <w:tc>
                <w:tcPr>
                  <w:tcW w:w="6645" w:type="dxa"/>
                </w:tcPr>
                <w:p w:rsidR="005F063F" w:rsidRDefault="005F063F" w:rsidP="00B05734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</w:rPr>
                  </w:pPr>
                  <w:r>
                    <w:rPr>
                      <w:rFonts w:ascii="Tahoma" w:hAnsi="Tahoma" w:cs="Traditional Arabic" w:hint="cs"/>
                      <w:b/>
                      <w:bCs/>
                      <w:color w:val="000000"/>
                      <w:rtl/>
                    </w:rPr>
                    <w:t xml:space="preserve">معيدة في قسم العلوم الإنسانية تخصص نحو و لغة </w:t>
                  </w:r>
                  <w:proofErr w:type="spellStart"/>
                  <w:r>
                    <w:rPr>
                      <w:rFonts w:ascii="Tahoma" w:hAnsi="Tahoma" w:cs="Traditional Arabic"/>
                      <w:b/>
                      <w:bCs/>
                      <w:color w:val="000000"/>
                      <w:rtl/>
                    </w:rPr>
                    <w:t>–</w:t>
                  </w:r>
                  <w:proofErr w:type="spellEnd"/>
                  <w:r>
                    <w:rPr>
                      <w:rFonts w:ascii="Tahoma" w:hAnsi="Tahoma" w:cs="Traditional Arabic" w:hint="cs"/>
                      <w:b/>
                      <w:bCs/>
                      <w:color w:val="000000"/>
                      <w:rtl/>
                    </w:rPr>
                    <w:t xml:space="preserve"> كلية العلوم التطبيقية و خدمة المجتمع </w:t>
                  </w:r>
                  <w:proofErr w:type="spellStart"/>
                  <w:r>
                    <w:rPr>
                      <w:rFonts w:ascii="Tahoma" w:hAnsi="Tahoma" w:cs="Traditional Arabic"/>
                      <w:b/>
                      <w:bCs/>
                      <w:color w:val="000000"/>
                      <w:rtl/>
                    </w:rPr>
                    <w:t>–</w:t>
                  </w:r>
                  <w:proofErr w:type="spellEnd"/>
                  <w:r>
                    <w:rPr>
                      <w:rFonts w:ascii="Tahoma" w:hAnsi="Tahoma" w:cs="Traditional Arabic" w:hint="cs"/>
                      <w:b/>
                      <w:bCs/>
                      <w:color w:val="000000"/>
                      <w:rtl/>
                    </w:rPr>
                    <w:t xml:space="preserve"> جامعة الملك سعود</w:t>
                  </w:r>
                </w:p>
              </w:tc>
              <w:tc>
                <w:tcPr>
                  <w:tcW w:w="2790" w:type="dxa"/>
                </w:tcPr>
                <w:p w:rsidR="005F063F" w:rsidRPr="00E00355" w:rsidRDefault="005F063F" w:rsidP="00AF7430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>
                    <w:rPr>
                      <w:rFonts w:ascii="Tahoma" w:hAnsi="Tahoma" w:cs="Traditional Arabic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جهة العمل</w:t>
                  </w:r>
                </w:p>
              </w:tc>
            </w:tr>
            <w:tr w:rsidR="00D35A8A" w:rsidRPr="00AF7430" w:rsidTr="005F063F">
              <w:trPr>
                <w:cnfStyle w:val="000000100000"/>
                <w:trHeight w:val="300"/>
              </w:trPr>
              <w:tc>
                <w:tcPr>
                  <w:tcW w:w="6645" w:type="dxa"/>
                </w:tcPr>
                <w:p w:rsidR="00626EA7" w:rsidRPr="00E00355" w:rsidRDefault="00D35A8A" w:rsidP="00B05734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raditional Arabic"/>
                      <w:b/>
                      <w:bCs/>
                      <w:color w:val="000000"/>
                      <w:sz w:val="20"/>
                      <w:szCs w:val="20"/>
                    </w:rPr>
                    <w:t>0557333392</w:t>
                  </w:r>
                </w:p>
              </w:tc>
              <w:tc>
                <w:tcPr>
                  <w:tcW w:w="2790" w:type="dxa"/>
                </w:tcPr>
                <w:p w:rsidR="00626EA7" w:rsidRPr="00E00355" w:rsidRDefault="00626EA7" w:rsidP="00AF7430">
                  <w:pPr>
                    <w:jc w:val="center"/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E00355">
                    <w:rPr>
                      <w:rFonts w:ascii="Tahoma" w:hAnsi="Tahoma" w:cs="Traditional Arabic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المحمول</w:t>
                  </w:r>
                </w:p>
              </w:tc>
            </w:tr>
            <w:tr w:rsidR="00D35A8A" w:rsidRPr="00AF7430" w:rsidTr="005F063F">
              <w:trPr>
                <w:cnfStyle w:val="000000010000"/>
              </w:trPr>
              <w:tc>
                <w:tcPr>
                  <w:tcW w:w="6645" w:type="dxa"/>
                </w:tcPr>
                <w:p w:rsidR="00AF7430" w:rsidRPr="00E00355" w:rsidRDefault="00D35A8A" w:rsidP="00B05734">
                  <w:pPr>
                    <w:bidi/>
                    <w:jc w:val="center"/>
                    <w:rPr>
                      <w:rFonts w:cs="Traditional Arabic"/>
                      <w:b/>
                      <w:bCs/>
                      <w:color w:val="000000"/>
                    </w:rPr>
                  </w:pPr>
                  <w:r>
                    <w:rPr>
                      <w:rFonts w:cs="Traditional Arabic"/>
                      <w:b/>
                      <w:bCs/>
                      <w:color w:val="000000"/>
                    </w:rPr>
                    <w:t>nsaldayel@ksu.edu.sa</w:t>
                  </w:r>
                </w:p>
              </w:tc>
              <w:tc>
                <w:tcPr>
                  <w:tcW w:w="2790" w:type="dxa"/>
                </w:tcPr>
                <w:p w:rsidR="00AF7430" w:rsidRPr="00E00355" w:rsidRDefault="00E00355" w:rsidP="00AF7430">
                  <w:pPr>
                    <w:jc w:val="center"/>
                    <w:rPr>
                      <w:rFonts w:cs="Traditional Arabic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E00355">
                    <w:rPr>
                      <w:rFonts w:cs="Traditional Arabic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البريد</w:t>
                  </w:r>
                  <w:r w:rsidR="00AF7430" w:rsidRPr="00E00355">
                    <w:rPr>
                      <w:rFonts w:cs="Traditional Arabic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</w:t>
                  </w:r>
                  <w:r w:rsidRPr="00E00355">
                    <w:rPr>
                      <w:rFonts w:cs="Traditional Arabic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الالكتروني</w:t>
                  </w:r>
                </w:p>
              </w:tc>
            </w:tr>
            <w:tr w:rsidR="00D35A8A" w:rsidRPr="00AF7430" w:rsidTr="005F063F">
              <w:trPr>
                <w:cnfStyle w:val="000000100000"/>
              </w:trPr>
              <w:tc>
                <w:tcPr>
                  <w:tcW w:w="6645" w:type="dxa"/>
                </w:tcPr>
                <w:p w:rsidR="00AF7430" w:rsidRPr="00E00355" w:rsidRDefault="007053A1" w:rsidP="008515AE">
                  <w:pPr>
                    <w:jc w:val="center"/>
                    <w:rPr>
                      <w:rFonts w:cs="Traditional Arabic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rtl/>
                    </w:rPr>
                    <w:t>القراءة , التعامل مع الحاسب الآلي , المشاركة في الأنشطة .</w:t>
                  </w:r>
                </w:p>
              </w:tc>
              <w:tc>
                <w:tcPr>
                  <w:tcW w:w="2790" w:type="dxa"/>
                </w:tcPr>
                <w:p w:rsidR="00AF7430" w:rsidRPr="00E00355" w:rsidRDefault="00AF7430" w:rsidP="00B05734">
                  <w:pPr>
                    <w:jc w:val="center"/>
                    <w:rPr>
                      <w:rFonts w:cs="Traditional Arabic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E00355">
                    <w:rPr>
                      <w:rFonts w:cs="Traditional Arabic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</w:t>
                  </w:r>
                  <w:r w:rsidR="00B05734" w:rsidRPr="00E00355">
                    <w:rPr>
                      <w:rFonts w:cs="Traditional Arabic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هويات</w:t>
                  </w:r>
                </w:p>
              </w:tc>
            </w:tr>
            <w:tr w:rsidR="00626EA7" w:rsidRPr="00AF7430" w:rsidTr="005F063F">
              <w:trPr>
                <w:cnfStyle w:val="000000010000"/>
              </w:trPr>
              <w:tc>
                <w:tcPr>
                  <w:tcW w:w="0" w:type="auto"/>
                  <w:gridSpan w:val="2"/>
                </w:tcPr>
                <w:p w:rsidR="00626EA7" w:rsidRPr="00E00355" w:rsidRDefault="00626EA7" w:rsidP="00AF7430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tbl>
                  <w:tblPr>
                    <w:tblW w:w="5000" w:type="pct"/>
                    <w:jc w:val="right"/>
                    <w:tblCellSpacing w:w="7" w:type="dxa"/>
                    <w:tblBorders>
                      <w:top w:val="outset" w:sz="6" w:space="0" w:color="505050"/>
                      <w:left w:val="outset" w:sz="6" w:space="0" w:color="505050"/>
                      <w:bottom w:val="outset" w:sz="6" w:space="0" w:color="505050"/>
                      <w:right w:val="outset" w:sz="6" w:space="0" w:color="505050"/>
                    </w:tblBorders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67"/>
                    <w:gridCol w:w="1701"/>
                    <w:gridCol w:w="1259"/>
                    <w:gridCol w:w="914"/>
                    <w:gridCol w:w="1047"/>
                    <w:gridCol w:w="2915"/>
                  </w:tblGrid>
                  <w:tr w:rsidR="00626EA7" w:rsidRPr="00E00355" w:rsidTr="00E00355">
                    <w:trPr>
                      <w:tblCellSpacing w:w="7" w:type="dxa"/>
                      <w:jc w:val="right"/>
                    </w:trPr>
                    <w:tc>
                      <w:tcPr>
                        <w:tcW w:w="9175" w:type="dxa"/>
                        <w:gridSpan w:val="6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505050"/>
                        <w:vAlign w:val="center"/>
                      </w:tcPr>
                      <w:p w:rsidR="00626EA7" w:rsidRPr="00E00355" w:rsidRDefault="00626EA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Style w:val="style541"/>
                            <w:rFonts w:ascii="Times New Roman" w:hAnsi="Times New Roman" w:cs="Times New Roman"/>
                            <w:sz w:val="22"/>
                            <w:szCs w:val="22"/>
                            <w:rtl/>
                          </w:rPr>
                          <w:t>المؤهلات العلمية</w:t>
                        </w:r>
                      </w:p>
                    </w:tc>
                  </w:tr>
                  <w:tr w:rsidR="00494030" w:rsidRPr="00E00355" w:rsidTr="00E00355">
                    <w:trPr>
                      <w:tblCellSpacing w:w="7" w:type="dxa"/>
                      <w:jc w:val="right"/>
                    </w:trPr>
                    <w:tc>
                      <w:tcPr>
                        <w:tcW w:w="1346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626EA7" w:rsidRPr="00E00355" w:rsidRDefault="00626EA7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 xml:space="preserve">تاريخ </w:t>
                        </w:r>
                        <w:r w:rsidR="00E00355" w:rsidRPr="00E00355">
                          <w:rPr>
                            <w:rFonts w:ascii="Tahoma" w:hAnsi="Tahoma" w:cs="Traditional Arabic" w:hint="cs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>الانتهاء</w:t>
                        </w:r>
                      </w:p>
                    </w:tc>
                    <w:tc>
                      <w:tcPr>
                        <w:tcW w:w="1687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626EA7" w:rsidRPr="00E00355" w:rsidRDefault="00626EA7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>مجال التخصص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626EA7" w:rsidRPr="00E00355" w:rsidRDefault="00626EA7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>اسم المؤهل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626EA7" w:rsidRPr="00E00355" w:rsidRDefault="00626EA7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>الدولة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626EA7" w:rsidRPr="00E00355" w:rsidRDefault="00626EA7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>المدينة</w:t>
                        </w:r>
                      </w:p>
                    </w:tc>
                    <w:tc>
                      <w:tcPr>
                        <w:tcW w:w="2894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626EA7" w:rsidRPr="00E00355" w:rsidRDefault="00626EA7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>اسم الجامعة</w:t>
                        </w:r>
                        <w:r w:rsidR="008515AE">
                          <w:rPr>
                            <w:rFonts w:ascii="Tahoma" w:hAnsi="Tahoma" w:cs="Traditional Arabic" w:hint="cs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 xml:space="preserve"> أو المدرسة</w:t>
                        </w:r>
                      </w:p>
                    </w:tc>
                  </w:tr>
                  <w:tr w:rsidR="00494030" w:rsidRPr="00E00355" w:rsidTr="00E00355">
                    <w:trPr>
                      <w:trHeight w:val="300"/>
                      <w:tblCellSpacing w:w="7" w:type="dxa"/>
                      <w:jc w:val="right"/>
                    </w:trPr>
                    <w:tc>
                      <w:tcPr>
                        <w:tcW w:w="1346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626EA7" w:rsidRPr="00E00355" w:rsidRDefault="00D35A8A" w:rsidP="00494030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30303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ascii="Tahoma" w:hAnsi="Tahoma" w:cs="Traditional Arabic"/>
                            <w:b/>
                            <w:bCs/>
                            <w:color w:val="030303"/>
                            <w:sz w:val="20"/>
                            <w:szCs w:val="20"/>
                          </w:rPr>
                          <w:t>1428-6-10</w:t>
                        </w:r>
                      </w:p>
                    </w:tc>
                    <w:tc>
                      <w:tcPr>
                        <w:tcW w:w="1687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626EA7" w:rsidRPr="00E00355" w:rsidRDefault="00D35A8A" w:rsidP="00494030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  <w:t xml:space="preserve">لغة عربية 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626EA7" w:rsidRPr="00E00355" w:rsidRDefault="00D35A8A" w:rsidP="008515AE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proofErr w:type="spellStart"/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  <w:t>بكالريوس</w:t>
                        </w:r>
                        <w:proofErr w:type="spellEnd"/>
                      </w:p>
                    </w:tc>
                    <w:tc>
                      <w:tcPr>
                        <w:tcW w:w="900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626EA7" w:rsidRPr="00E00355" w:rsidRDefault="00D35A8A" w:rsidP="00494030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  <w:t>المملكة العربية السعودية</w:t>
                        </w:r>
                      </w:p>
                    </w:tc>
                    <w:tc>
                      <w:tcPr>
                        <w:tcW w:w="1033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626EA7" w:rsidRPr="00E00355" w:rsidRDefault="00D35A8A" w:rsidP="00494030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  <w:t>الرياض</w:t>
                        </w:r>
                      </w:p>
                    </w:tc>
                    <w:tc>
                      <w:tcPr>
                        <w:tcW w:w="2894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626EA7" w:rsidRPr="00E00355" w:rsidRDefault="00D35A8A" w:rsidP="00494030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  <w:t xml:space="preserve">جامعة الأميرة </w:t>
                        </w:r>
                        <w:proofErr w:type="spellStart"/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  <w:t>نورة</w:t>
                        </w:r>
                        <w:proofErr w:type="spellEnd"/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  <w:t xml:space="preserve"> بنت </w:t>
                        </w:r>
                        <w:proofErr w:type="spellStart"/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30303"/>
                            <w:sz w:val="22"/>
                            <w:szCs w:val="22"/>
                            <w:rtl/>
                          </w:rPr>
                          <w:t>عبدالرحمن</w:t>
                        </w:r>
                        <w:proofErr w:type="spellEnd"/>
                      </w:p>
                    </w:tc>
                  </w:tr>
                </w:tbl>
                <w:p w:rsidR="00626EA7" w:rsidRPr="00E00355" w:rsidRDefault="00626EA7" w:rsidP="00AF7430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tbl>
                  <w:tblPr>
                    <w:tblW w:w="4987" w:type="pct"/>
                    <w:jc w:val="center"/>
                    <w:tblCellSpacing w:w="7" w:type="dxa"/>
                    <w:tblBorders>
                      <w:top w:val="outset" w:sz="6" w:space="0" w:color="505050"/>
                      <w:left w:val="outset" w:sz="6" w:space="0" w:color="505050"/>
                      <w:bottom w:val="outset" w:sz="6" w:space="0" w:color="505050"/>
                      <w:right w:val="outset" w:sz="6" w:space="0" w:color="505050"/>
                    </w:tblBorders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153"/>
                    <w:gridCol w:w="26"/>
                  </w:tblGrid>
                  <w:tr w:rsidR="00626EA7" w:rsidRPr="00E00355" w:rsidTr="00AF7430">
                    <w:trPr>
                      <w:trHeight w:val="344"/>
                      <w:tblCellSpacing w:w="7" w:type="dxa"/>
                      <w:jc w:val="center"/>
                    </w:trPr>
                    <w:tc>
                      <w:tcPr>
                        <w:tcW w:w="9151" w:type="dxa"/>
                        <w:gridSpan w:val="2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505050"/>
                        <w:vAlign w:val="center"/>
                      </w:tcPr>
                      <w:p w:rsidR="00626EA7" w:rsidRPr="00E00355" w:rsidRDefault="00626EA7" w:rsidP="008515AE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Style w:val="style541"/>
                            <w:rFonts w:ascii="Times New Roman" w:hAnsi="Times New Roman" w:cs="Times New Roman"/>
                            <w:sz w:val="22"/>
                            <w:szCs w:val="22"/>
                            <w:rtl/>
                          </w:rPr>
                          <w:t>الخبرات</w:t>
                        </w:r>
                        <w:r w:rsidR="0086660E" w:rsidRPr="00E00355">
                          <w:rPr>
                            <w:rStyle w:val="style541"/>
                            <w:rFonts w:ascii="Times New Roman" w:hAnsi="Times New Roman" w:cs="Times New Roman" w:hint="cs"/>
                            <w:sz w:val="22"/>
                            <w:szCs w:val="22"/>
                            <w:rtl/>
                          </w:rPr>
                          <w:t xml:space="preserve"> العملية</w:t>
                        </w:r>
                        <w:r w:rsidR="008515AE">
                          <w:rPr>
                            <w:rStyle w:val="style541"/>
                            <w:rFonts w:ascii="Times New Roman" w:hAnsi="Times New Roman" w:cs="Times New Roman" w:hint="cs"/>
                            <w:sz w:val="22"/>
                            <w:szCs w:val="22"/>
                            <w:rtl/>
                          </w:rPr>
                          <w:t xml:space="preserve"> والدورات التدريبية</w:t>
                        </w:r>
                      </w:p>
                    </w:tc>
                  </w:tr>
                  <w:tr w:rsidR="00494030" w:rsidRPr="00E00355">
                    <w:trPr>
                      <w:gridAfter w:val="1"/>
                      <w:wAfter w:w="5" w:type="dxa"/>
                      <w:trHeight w:val="362"/>
                      <w:tblCellSpacing w:w="7" w:type="dxa"/>
                      <w:jc w:val="center"/>
                    </w:trPr>
                    <w:tc>
                      <w:tcPr>
                        <w:tcW w:w="9304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494030" w:rsidRPr="00E00355" w:rsidRDefault="007053A1" w:rsidP="008515AE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Tahoma" w:hAnsi="Tahoma" w:cs="Tahoma"/>
                            <w:color w:val="030303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العمل معيدة في كلية العلوم التطبيقية و خدمة المجتمع قسم اللسانيات لمدة لا تقل عن أربع سنوات .</w:t>
                        </w:r>
                      </w:p>
                    </w:tc>
                  </w:tr>
                  <w:tr w:rsidR="00B053B7" w:rsidRPr="00E00355" w:rsidTr="0086660E">
                    <w:trPr>
                      <w:gridAfter w:val="1"/>
                      <w:wAfter w:w="5" w:type="dxa"/>
                      <w:trHeight w:val="489"/>
                      <w:tblCellSpacing w:w="7" w:type="dxa"/>
                      <w:jc w:val="center"/>
                    </w:trPr>
                    <w:tc>
                      <w:tcPr>
                        <w:tcW w:w="9132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B053B7" w:rsidRDefault="00B053B7" w:rsidP="008515AE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Tahoma" w:hAnsi="Tahoma" w:cs="Tahoma"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دورة </w:t>
                        </w:r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«</w:t>
                        </w: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دعم تعلم </w:t>
                        </w:r>
                        <w:proofErr w:type="spellStart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الطلاب</w:t>
                        </w:r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»</w:t>
                        </w: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,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لمدة يوم واحد بمجموع 8 ساعات.</w:t>
                        </w:r>
                      </w:p>
                    </w:tc>
                  </w:tr>
                  <w:tr w:rsidR="00494030" w:rsidRPr="00E00355" w:rsidTr="0086660E">
                    <w:trPr>
                      <w:gridAfter w:val="1"/>
                      <w:wAfter w:w="5" w:type="dxa"/>
                      <w:trHeight w:val="489"/>
                      <w:tblCellSpacing w:w="7" w:type="dxa"/>
                      <w:jc w:val="center"/>
                    </w:trPr>
                    <w:tc>
                      <w:tcPr>
                        <w:tcW w:w="9132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494030" w:rsidRPr="00E00355" w:rsidRDefault="00B053B7" w:rsidP="008515AE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Tahoma" w:hAnsi="Tahoma" w:cs="Tahoma"/>
                            <w:color w:val="030303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دورة </w:t>
                        </w:r>
                        <w:proofErr w:type="spellStart"/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«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تدريب مدربين </w:t>
                        </w:r>
                        <w:proofErr w:type="spellStart"/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»</w:t>
                        </w:r>
                        <w:proofErr w:type="spellEnd"/>
                        <w:r w:rsidR="007053A1"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, لمدة ثمانية أيام , بمجموع 40 ساعة تدريبية .</w:t>
                        </w:r>
                      </w:p>
                    </w:tc>
                  </w:tr>
                  <w:tr w:rsidR="00AF7430" w:rsidRPr="00E00355" w:rsidTr="00AF7430">
                    <w:trPr>
                      <w:gridAfter w:val="1"/>
                      <w:wAfter w:w="5" w:type="dxa"/>
                      <w:trHeight w:val="362"/>
                      <w:tblCellSpacing w:w="7" w:type="dxa"/>
                      <w:jc w:val="center"/>
                    </w:trPr>
                    <w:tc>
                      <w:tcPr>
                        <w:tcW w:w="9132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7053A1" w:rsidRPr="007053A1" w:rsidRDefault="00B053B7" w:rsidP="007053A1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Tahoma" w:hAnsi="Tahoma" w:cs="Tahoma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 xml:space="preserve">دورة  </w:t>
                        </w:r>
                        <w:proofErr w:type="spellStart"/>
                        <w:r>
                          <w:rPr>
                            <w:rFonts w:ascii="Agency FB" w:hAnsi="Agency FB" w:cs="Tahoma"/>
                            <w:sz w:val="22"/>
                            <w:szCs w:val="22"/>
                            <w:rtl/>
                          </w:rPr>
                          <w:t>«</w:t>
                        </w:r>
                        <w:proofErr w:type="spellEnd"/>
                        <w:r w:rsidR="007053A1"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 xml:space="preserve"> أساسيات في طريق البح</w:t>
                        </w:r>
                        <w:r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 xml:space="preserve">ث العلمي لطالب الدراسات العليا </w:t>
                        </w:r>
                        <w:proofErr w:type="spellStart"/>
                        <w:r>
                          <w:rPr>
                            <w:rFonts w:ascii="Agency FB" w:hAnsi="Agency FB" w:cs="Tahoma"/>
                            <w:sz w:val="22"/>
                            <w:szCs w:val="22"/>
                            <w:rtl/>
                          </w:rPr>
                          <w:t>»</w:t>
                        </w:r>
                        <w:proofErr w:type="spellEnd"/>
                        <w:r w:rsidR="007053A1"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 xml:space="preserve"> , لمدة يومين .</w:t>
                        </w:r>
                      </w:p>
                    </w:tc>
                  </w:tr>
                  <w:tr w:rsidR="00AF7430" w:rsidRPr="00E00355" w:rsidTr="00AF7430">
                    <w:trPr>
                      <w:gridAfter w:val="1"/>
                      <w:wAfter w:w="5" w:type="dxa"/>
                      <w:trHeight w:val="362"/>
                      <w:tblCellSpacing w:w="7" w:type="dxa"/>
                      <w:jc w:val="center"/>
                    </w:trPr>
                    <w:tc>
                      <w:tcPr>
                        <w:tcW w:w="9132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AF7430" w:rsidRPr="00EC2BA5" w:rsidRDefault="00EC2BA5" w:rsidP="00EC2BA5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ind w:right="752"/>
                          <w:jc w:val="right"/>
                          <w:rPr>
                            <w:rFonts w:ascii="Tahoma" w:hAnsi="Tahoma" w:cs="Tahoma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 xml:space="preserve">دورة </w:t>
                        </w:r>
                        <w:r w:rsidR="00B053B7">
                          <w:rPr>
                            <w:rFonts w:ascii="Agency FB" w:hAnsi="Agency FB" w:cs="Tahoma"/>
                            <w:sz w:val="22"/>
                            <w:szCs w:val="22"/>
                            <w:rtl/>
                          </w:rPr>
                          <w:t>«</w:t>
                        </w:r>
                        <w:r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>الا</w:t>
                        </w:r>
                        <w:r w:rsidR="00B053B7"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 xml:space="preserve">تجاهات الحديثة في تقنية </w:t>
                        </w:r>
                        <w:proofErr w:type="spellStart"/>
                        <w:r w:rsidR="00B053B7"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>التعليم</w:t>
                        </w:r>
                        <w:r w:rsidR="00B053B7">
                          <w:rPr>
                            <w:rFonts w:ascii="Agency FB" w:hAnsi="Agency FB" w:cs="Tahoma"/>
                            <w:sz w:val="22"/>
                            <w:szCs w:val="22"/>
                            <w:rtl/>
                          </w:rPr>
                          <w:t>»</w:t>
                        </w:r>
                        <w:r w:rsidR="00B053B7"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>,</w:t>
                        </w:r>
                        <w:proofErr w:type="spellEnd"/>
                        <w:r w:rsidR="00B053B7"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 xml:space="preserve"> لمدة </w:t>
                        </w:r>
                        <w:proofErr w:type="spellStart"/>
                        <w:r w:rsidR="00B053B7"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>يومين,</w:t>
                        </w:r>
                        <w:proofErr w:type="spellEnd"/>
                        <w:r w:rsidR="00B053B7"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 xml:space="preserve"> بواقع 10 ساعات تدريبية</w:t>
                        </w:r>
                        <w:r>
                          <w:rPr>
                            <w:rFonts w:ascii="Tahoma" w:hAnsi="Tahoma" w:cs="Tahoma" w:hint="cs"/>
                            <w:sz w:val="22"/>
                            <w:szCs w:val="22"/>
                            <w:rtl/>
                          </w:rPr>
                          <w:t>.</w:t>
                        </w:r>
                      </w:p>
                    </w:tc>
                  </w:tr>
                  <w:tr w:rsidR="00AF7430" w:rsidRPr="00E00355" w:rsidTr="00AF7430">
                    <w:trPr>
                      <w:gridAfter w:val="1"/>
                      <w:wAfter w:w="5" w:type="dxa"/>
                      <w:trHeight w:val="362"/>
                      <w:tblCellSpacing w:w="7" w:type="dxa"/>
                      <w:jc w:val="center"/>
                    </w:trPr>
                    <w:tc>
                      <w:tcPr>
                        <w:tcW w:w="9132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AF7430" w:rsidRPr="00EC2BA5" w:rsidRDefault="00B053B7" w:rsidP="00EC2BA5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Tahoma" w:hAnsi="Tahoma" w:cs="Tahoma"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دورة </w:t>
                        </w:r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«</w:t>
                        </w: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أساسيات نظام إدارة </w:t>
                        </w:r>
                        <w:proofErr w:type="spellStart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التعلم</w:t>
                        </w:r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»</w:t>
                        </w: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,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لمدة </w:t>
                        </w:r>
                        <w:proofErr w:type="spellStart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يومين,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بواقع 10 ساعات تدريبية</w:t>
                        </w:r>
                        <w:r w:rsidR="00EC2BA5"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. </w:t>
                        </w:r>
                      </w:p>
                    </w:tc>
                  </w:tr>
                  <w:tr w:rsidR="00AF7430" w:rsidRPr="00E00355" w:rsidTr="00AF7430">
                    <w:trPr>
                      <w:gridAfter w:val="1"/>
                      <w:wAfter w:w="5" w:type="dxa"/>
                      <w:trHeight w:val="362"/>
                      <w:tblCellSpacing w:w="7" w:type="dxa"/>
                      <w:jc w:val="center"/>
                    </w:trPr>
                    <w:tc>
                      <w:tcPr>
                        <w:tcW w:w="9132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AF7430" w:rsidRPr="00C0414B" w:rsidRDefault="00B053B7" w:rsidP="00C0414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Tahoma" w:hAnsi="Tahoma" w:cs="Tahoma"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دورة </w:t>
                        </w:r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«</w:t>
                        </w: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التعلم </w:t>
                        </w:r>
                        <w:proofErr w:type="spellStart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التعاوني</w:t>
                        </w:r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»</w:t>
                        </w: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,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لمدة </w:t>
                        </w:r>
                        <w:proofErr w:type="spellStart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يومين,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بواقع 10 ساعات تدريبية</w:t>
                        </w:r>
                        <w:r w:rsidR="00C0414B"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. </w:t>
                        </w:r>
                      </w:p>
                    </w:tc>
                  </w:tr>
                  <w:tr w:rsidR="00AF7430" w:rsidRPr="00E00355" w:rsidTr="00AF7430">
                    <w:trPr>
                      <w:gridAfter w:val="1"/>
                      <w:wAfter w:w="5" w:type="dxa"/>
                      <w:trHeight w:val="362"/>
                      <w:tblCellSpacing w:w="7" w:type="dxa"/>
                      <w:jc w:val="center"/>
                    </w:trPr>
                    <w:tc>
                      <w:tcPr>
                        <w:tcW w:w="9132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AF7430" w:rsidRPr="00C0414B" w:rsidRDefault="00B053B7" w:rsidP="00B053B7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Tahoma" w:hAnsi="Tahoma" w:cs="Tahoma"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دورة </w:t>
                        </w:r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«</w:t>
                        </w: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فصول </w:t>
                        </w:r>
                        <w:proofErr w:type="spellStart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ذكية</w:t>
                        </w:r>
                        <w:r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»</w:t>
                        </w: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,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لمدة يومين</w:t>
                        </w:r>
                        <w:r w:rsidR="00C0414B"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. </w:t>
                        </w:r>
                      </w:p>
                    </w:tc>
                  </w:tr>
                  <w:tr w:rsidR="00AF7430" w:rsidRPr="00E00355" w:rsidTr="00AF7430">
                    <w:trPr>
                      <w:gridAfter w:val="1"/>
                      <w:wAfter w:w="5" w:type="dxa"/>
                      <w:trHeight w:val="362"/>
                      <w:tblCellSpacing w:w="7" w:type="dxa"/>
                      <w:jc w:val="center"/>
                    </w:trPr>
                    <w:tc>
                      <w:tcPr>
                        <w:tcW w:w="9132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AF7430" w:rsidRPr="00C0414B" w:rsidRDefault="00C0414B" w:rsidP="00C0414B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Tahoma" w:hAnsi="Tahoma" w:cs="Tahoma"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دورة </w:t>
                        </w:r>
                        <w:r w:rsidR="00B053B7"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«</w:t>
                        </w:r>
                        <w:r w:rsidR="004C1D74"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ت</w:t>
                        </w:r>
                        <w:r w:rsidR="00B053B7"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عليم اللغة </w:t>
                        </w:r>
                        <w:proofErr w:type="spellStart"/>
                        <w:r w:rsidR="00B053B7"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الإنجليزية,</w:t>
                        </w:r>
                        <w:proofErr w:type="spellEnd"/>
                        <w:r w:rsidR="00B053B7"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مستوى </w:t>
                        </w:r>
                        <w:proofErr w:type="spellStart"/>
                        <w:r w:rsidR="00B053B7"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ثاني</w:t>
                        </w:r>
                        <w:r w:rsidR="00B053B7">
                          <w:rPr>
                            <w:rFonts w:ascii="Agency FB" w:hAnsi="Agency FB" w:cs="Tahoma"/>
                            <w:color w:val="030303"/>
                            <w:sz w:val="22"/>
                            <w:szCs w:val="22"/>
                            <w:rtl/>
                          </w:rPr>
                          <w:t>»</w:t>
                        </w:r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,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من معهد </w:t>
                        </w:r>
                        <w:proofErr w:type="spellStart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بيرلتز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لتعليم اللغات </w:t>
                        </w:r>
                        <w:proofErr w:type="spellStart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>,</w:t>
                        </w:r>
                        <w:proofErr w:type="spellEnd"/>
                        <w:r>
                          <w:rPr>
                            <w:rFonts w:ascii="Tahoma" w:hAnsi="Tahoma" w:cs="Tahoma" w:hint="cs"/>
                            <w:color w:val="030303"/>
                            <w:sz w:val="22"/>
                            <w:szCs w:val="22"/>
                            <w:rtl/>
                          </w:rPr>
                          <w:t xml:space="preserve"> لمدة شهر و نصف .</w:t>
                        </w:r>
                      </w:p>
                    </w:tc>
                  </w:tr>
                  <w:tr w:rsidR="00AF7430" w:rsidRPr="00E00355" w:rsidTr="00AF7430">
                    <w:trPr>
                      <w:gridAfter w:val="1"/>
                      <w:wAfter w:w="5" w:type="dxa"/>
                      <w:trHeight w:val="362"/>
                      <w:tblCellSpacing w:w="7" w:type="dxa"/>
                      <w:jc w:val="center"/>
                    </w:trPr>
                    <w:tc>
                      <w:tcPr>
                        <w:tcW w:w="9132" w:type="dxa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vAlign w:val="center"/>
                      </w:tcPr>
                      <w:p w:rsidR="00AF7430" w:rsidRPr="00E00355" w:rsidRDefault="00AF7430" w:rsidP="00AF7430">
                        <w:pPr>
                          <w:jc w:val="center"/>
                          <w:rPr>
                            <w:rFonts w:ascii="Tahoma" w:hAnsi="Tahoma" w:cs="Tahoma"/>
                            <w:color w:val="030303"/>
                            <w:sz w:val="22"/>
                            <w:szCs w:val="22"/>
                            <w:rtl/>
                          </w:rPr>
                        </w:pPr>
                      </w:p>
                    </w:tc>
                  </w:tr>
                </w:tbl>
                <w:p w:rsidR="00EB7B34" w:rsidRPr="00E00355" w:rsidRDefault="00EB7B34" w:rsidP="00AF7430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tbl>
                  <w:tblPr>
                    <w:tblW w:w="5000" w:type="pct"/>
                    <w:jc w:val="right"/>
                    <w:tblCellSpacing w:w="7" w:type="dxa"/>
                    <w:tblBorders>
                      <w:top w:val="outset" w:sz="6" w:space="0" w:color="505050"/>
                      <w:left w:val="outset" w:sz="6" w:space="0" w:color="505050"/>
                      <w:bottom w:val="outset" w:sz="6" w:space="0" w:color="505050"/>
                      <w:right w:val="outset" w:sz="6" w:space="0" w:color="505050"/>
                    </w:tblBorders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602"/>
                    <w:gridCol w:w="985"/>
                    <w:gridCol w:w="616"/>
                  </w:tblGrid>
                  <w:tr w:rsidR="00626EA7" w:rsidRPr="00E00355">
                    <w:trPr>
                      <w:tblCellSpacing w:w="7" w:type="dxa"/>
                      <w:jc w:val="right"/>
                    </w:trPr>
                    <w:tc>
                      <w:tcPr>
                        <w:tcW w:w="0" w:type="auto"/>
                        <w:gridSpan w:val="3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505050"/>
                        <w:vAlign w:val="center"/>
                      </w:tcPr>
                      <w:p w:rsidR="00626EA7" w:rsidRPr="00E00355" w:rsidRDefault="00626EA7">
                        <w:pPr>
                          <w:jc w:val="center"/>
                          <w:rPr>
                            <w:b/>
                            <w:bCs/>
                            <w:color w:val="FFFFFF"/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Style w:val="style54style50"/>
                            <w:rFonts w:hint="cs"/>
                            <w:b/>
                            <w:bCs/>
                            <w:color w:val="FFFFFF"/>
                            <w:sz w:val="22"/>
                            <w:szCs w:val="22"/>
                            <w:rtl/>
                          </w:rPr>
                          <w:t>المهارات الخاصة</w:t>
                        </w:r>
                      </w:p>
                    </w:tc>
                  </w:tr>
                  <w:tr w:rsidR="00626EA7" w:rsidRPr="00E00355" w:rsidTr="00E00355">
                    <w:trPr>
                      <w:trHeight w:val="300"/>
                      <w:tblCellSpacing w:w="7" w:type="dxa"/>
                      <w:jc w:val="right"/>
                    </w:trPr>
                    <w:tc>
                      <w:tcPr>
                        <w:tcW w:w="4118" w:type="pct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tcMar>
                          <w:top w:w="0" w:type="dxa"/>
                          <w:left w:w="0" w:type="dxa"/>
                          <w:bottom w:w="0" w:type="dxa"/>
                          <w:right w:w="120" w:type="dxa"/>
                        </w:tcMar>
                        <w:vAlign w:val="center"/>
                      </w:tcPr>
                      <w:p w:rsidR="00626EA7" w:rsidRPr="008515AE" w:rsidRDefault="00D35A8A" w:rsidP="00D35A8A">
                        <w:pPr>
                          <w:bidi/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  <w:t xml:space="preserve">مهارة استخدام الحاسب الآلي و برامج </w:t>
                        </w:r>
                        <w:proofErr w:type="spellStart"/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  <w:t>المايكروسوفت</w:t>
                        </w:r>
                        <w:proofErr w:type="spellEnd"/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626EA7" w:rsidRPr="00E00355" w:rsidRDefault="00D35A8A" w:rsidP="00D35A8A">
                        <w:pPr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 xml:space="preserve">الحاسب الآلي 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626EA7" w:rsidRPr="00E00355" w:rsidRDefault="00626EA7">
                        <w:pPr>
                          <w:bidi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E00355">
                          <w:rPr>
                            <w:rFonts w:hint="cs"/>
                            <w:sz w:val="22"/>
                            <w:szCs w:val="22"/>
                            <w:rtl/>
                          </w:rPr>
                          <w:t>1</w:t>
                        </w:r>
                      </w:p>
                    </w:tc>
                  </w:tr>
                  <w:tr w:rsidR="00AF7430" w:rsidRPr="00E00355" w:rsidTr="00E00355">
                    <w:trPr>
                      <w:trHeight w:val="300"/>
                      <w:tblCellSpacing w:w="7" w:type="dxa"/>
                      <w:jc w:val="right"/>
                    </w:trPr>
                    <w:tc>
                      <w:tcPr>
                        <w:tcW w:w="4118" w:type="pct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tcMar>
                          <w:top w:w="0" w:type="dxa"/>
                          <w:left w:w="0" w:type="dxa"/>
                          <w:bottom w:w="0" w:type="dxa"/>
                          <w:right w:w="120" w:type="dxa"/>
                        </w:tcMar>
                        <w:vAlign w:val="center"/>
                      </w:tcPr>
                      <w:p w:rsidR="00D35A8A" w:rsidRDefault="00D35A8A" w:rsidP="007053A1">
                        <w:pPr>
                          <w:jc w:val="center"/>
                        </w:pPr>
                        <w:r w:rsidRPr="007053A1">
                          <w:rPr>
                            <w:rFonts w:ascii="Tahoma" w:hAnsi="Tahoma" w:cs="Traditional Arabic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  <w:t xml:space="preserve">التكليف التام للعمل ضمن فريق العمل </w:t>
                        </w:r>
                        <w:r w:rsidRPr="007053A1">
                          <w:rPr>
                            <w:rFonts w:ascii="Tahoma" w:hAnsi="Tahoma" w:cs="Traditional Arabic" w:hint="cs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  <w:t>, و</w:t>
                        </w:r>
                        <w:r w:rsidRPr="007053A1">
                          <w:rPr>
                            <w:rFonts w:ascii="Tahoma" w:hAnsi="Tahoma" w:cs="Traditional Arabic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  <w:t xml:space="preserve"> القدرة على الأداء تحت ضغط العمل </w:t>
                        </w:r>
                        <w:r w:rsidRPr="007053A1">
                          <w:rPr>
                            <w:rFonts w:ascii="Tahoma" w:hAnsi="Tahoma" w:cs="Traditional Arabic" w:hint="cs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  <w:t>, و</w:t>
                        </w:r>
                        <w:r w:rsidRPr="007053A1">
                          <w:rPr>
                            <w:rFonts w:ascii="Tahoma" w:hAnsi="Tahoma" w:cs="Traditional Arabic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  <w:t xml:space="preserve"> التمتع بقدرة جيدة على بناء العلاقات الاجتماعية البناءة</w:t>
                        </w:r>
                        <w:r w:rsidRPr="007053A1">
                          <w:rPr>
                            <w:rFonts w:ascii="Tahoma" w:hAnsi="Tahoma" w:cs="Traditional Arabic" w:hint="cs"/>
                            <w:b/>
                            <w:bCs/>
                            <w:color w:val="FF0000"/>
                            <w:sz w:val="22"/>
                            <w:szCs w:val="22"/>
                            <w:rtl/>
                          </w:rPr>
                          <w:t xml:space="preserve"> .</w:t>
                        </w:r>
                      </w:p>
                      <w:p w:rsidR="00AF7430" w:rsidRPr="00D35A8A" w:rsidRDefault="00AF7430" w:rsidP="00957D61">
                        <w:pPr>
                          <w:bidi/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30303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AF7430" w:rsidRPr="00E00355" w:rsidRDefault="00D35A8A" w:rsidP="00AF7430">
                        <w:pPr>
                          <w:jc w:val="center"/>
                          <w:rPr>
                            <w:rFonts w:ascii="Tahoma" w:hAnsi="Tahoma" w:cs="Traditional Arabic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="Tahoma" w:hAnsi="Tahoma" w:cs="Traditional Arabic" w:hint="cs"/>
                            <w:b/>
                            <w:bCs/>
                            <w:color w:val="003366"/>
                            <w:sz w:val="22"/>
                            <w:szCs w:val="22"/>
                            <w:rtl/>
                          </w:rPr>
                          <w:t xml:space="preserve">مهارات فنية </w:t>
                        </w:r>
                      </w:p>
                    </w:tc>
                    <w:tc>
                      <w:tcPr>
                        <w:tcW w:w="323" w:type="pct"/>
                        <w:tcBorders>
                          <w:top w:val="outset" w:sz="6" w:space="0" w:color="505050"/>
                          <w:left w:val="outset" w:sz="6" w:space="0" w:color="505050"/>
                          <w:bottom w:val="outset" w:sz="6" w:space="0" w:color="505050"/>
                          <w:right w:val="outset" w:sz="6" w:space="0" w:color="505050"/>
                        </w:tcBorders>
                        <w:shd w:val="clear" w:color="auto" w:fill="EAEAEA"/>
                        <w:vAlign w:val="center"/>
                      </w:tcPr>
                      <w:p w:rsidR="00AF7430" w:rsidRPr="00E00355" w:rsidRDefault="00AF7430">
                        <w:pPr>
                          <w:bidi/>
                          <w:jc w:val="center"/>
                          <w:rPr>
                            <w:sz w:val="22"/>
                            <w:szCs w:val="22"/>
                            <w:rtl/>
                          </w:rPr>
                        </w:pPr>
                        <w:r w:rsidRPr="00E00355">
                          <w:rPr>
                            <w:rFonts w:hint="cs"/>
                            <w:sz w:val="22"/>
                            <w:szCs w:val="22"/>
                            <w:rtl/>
                          </w:rPr>
                          <w:t>2</w:t>
                        </w:r>
                      </w:p>
                    </w:tc>
                  </w:tr>
                </w:tbl>
                <w:p w:rsidR="00626EA7" w:rsidRPr="00E00355" w:rsidRDefault="00626EA7" w:rsidP="00560DB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F7430" w:rsidRPr="00AF7430" w:rsidTr="005F063F">
              <w:trPr>
                <w:cnfStyle w:val="000000100000"/>
              </w:trPr>
              <w:tc>
                <w:tcPr>
                  <w:tcW w:w="0" w:type="auto"/>
                  <w:gridSpan w:val="2"/>
                </w:tcPr>
                <w:p w:rsidR="00AF7430" w:rsidRDefault="00AF7430" w:rsidP="00AF7430">
                  <w:pPr>
                    <w:jc w:val="right"/>
                  </w:pPr>
                </w:p>
              </w:tc>
            </w:tr>
            <w:tr w:rsidR="00AF7430" w:rsidRPr="00AF7430" w:rsidTr="005F063F">
              <w:trPr>
                <w:cnfStyle w:val="000000010000"/>
                <w:trHeight w:val="617"/>
              </w:trPr>
              <w:tc>
                <w:tcPr>
                  <w:tcW w:w="0" w:type="auto"/>
                  <w:gridSpan w:val="2"/>
                </w:tcPr>
                <w:p w:rsidR="00AF7430" w:rsidRDefault="00AF7430" w:rsidP="00AF7430">
                  <w:pPr>
                    <w:jc w:val="right"/>
                  </w:pPr>
                </w:p>
              </w:tc>
            </w:tr>
          </w:tbl>
          <w:p w:rsidR="00626EA7" w:rsidRDefault="00626EA7"/>
        </w:tc>
      </w:tr>
    </w:tbl>
    <w:p w:rsidR="00626EA7" w:rsidRDefault="00626EA7"/>
    <w:sectPr w:rsidR="00626EA7" w:rsidSect="00023A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B084D"/>
    <w:multiLevelType w:val="hybridMultilevel"/>
    <w:tmpl w:val="C9487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/>
  <w:stylePaneFormatFilter w:val="3F01"/>
  <w:defaultTabStop w:val="720"/>
  <w:noPunctuationKerning/>
  <w:characterSpacingControl w:val="doNotCompress"/>
  <w:compat/>
  <w:rsids>
    <w:rsidRoot w:val="00C66D2B"/>
    <w:rsid w:val="00023AA8"/>
    <w:rsid w:val="000554C8"/>
    <w:rsid w:val="00223EB5"/>
    <w:rsid w:val="002A6FD5"/>
    <w:rsid w:val="003721D3"/>
    <w:rsid w:val="0042256F"/>
    <w:rsid w:val="00494030"/>
    <w:rsid w:val="004B4F9D"/>
    <w:rsid w:val="004C1D74"/>
    <w:rsid w:val="00560DB8"/>
    <w:rsid w:val="005D30A8"/>
    <w:rsid w:val="005F063F"/>
    <w:rsid w:val="00603EC2"/>
    <w:rsid w:val="00626EA7"/>
    <w:rsid w:val="006C128E"/>
    <w:rsid w:val="007053A1"/>
    <w:rsid w:val="0078374C"/>
    <w:rsid w:val="008515AE"/>
    <w:rsid w:val="0086660E"/>
    <w:rsid w:val="00901CD2"/>
    <w:rsid w:val="00927B11"/>
    <w:rsid w:val="00957D61"/>
    <w:rsid w:val="00AF7430"/>
    <w:rsid w:val="00B053B7"/>
    <w:rsid w:val="00B05734"/>
    <w:rsid w:val="00C0414B"/>
    <w:rsid w:val="00C66D2B"/>
    <w:rsid w:val="00D35A8A"/>
    <w:rsid w:val="00DF72E3"/>
    <w:rsid w:val="00E00355"/>
    <w:rsid w:val="00E27595"/>
    <w:rsid w:val="00E34BC4"/>
    <w:rsid w:val="00E946AB"/>
    <w:rsid w:val="00EB7B34"/>
    <w:rsid w:val="00EC2BA5"/>
    <w:rsid w:val="00FA3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A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1">
    <w:name w:val="style21"/>
    <w:basedOn w:val="a"/>
    <w:rsid w:val="00023AA8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"/>
    <w:rsid w:val="00023AA8"/>
    <w:pPr>
      <w:spacing w:before="100" w:beforeAutospacing="1" w:after="100" w:afterAutospacing="1"/>
    </w:pPr>
    <w:rPr>
      <w:b/>
      <w:bCs/>
      <w:color w:val="FFFF00"/>
    </w:rPr>
  </w:style>
  <w:style w:type="paragraph" w:customStyle="1" w:styleId="style50">
    <w:name w:val="style50"/>
    <w:basedOn w:val="a"/>
    <w:rsid w:val="00023AA8"/>
    <w:pPr>
      <w:spacing w:before="100" w:beforeAutospacing="1" w:after="100" w:afterAutospacing="1"/>
    </w:pPr>
    <w:rPr>
      <w:color w:val="FFFFFF"/>
    </w:rPr>
  </w:style>
  <w:style w:type="paragraph" w:customStyle="1" w:styleId="style51">
    <w:name w:val="style51"/>
    <w:basedOn w:val="a"/>
    <w:rsid w:val="00023AA8"/>
    <w:pPr>
      <w:spacing w:before="100" w:beforeAutospacing="1" w:after="100" w:afterAutospacing="1"/>
    </w:pPr>
    <w:rPr>
      <w:rFonts w:ascii="Tahoma" w:hAnsi="Tahoma" w:cs="Tahoma"/>
      <w:color w:val="FFFFFF"/>
      <w:sz w:val="18"/>
      <w:szCs w:val="18"/>
    </w:rPr>
  </w:style>
  <w:style w:type="paragraph" w:customStyle="1" w:styleId="style54">
    <w:name w:val="style54"/>
    <w:basedOn w:val="a"/>
    <w:rsid w:val="00023AA8"/>
    <w:pPr>
      <w:spacing w:before="100" w:beforeAutospacing="1" w:after="100" w:afterAutospacing="1"/>
    </w:pPr>
    <w:rPr>
      <w:rFonts w:ascii="Tahoma" w:hAnsi="Tahoma" w:cs="Tahoma"/>
      <w:b/>
      <w:bCs/>
      <w:color w:val="FFFFFF"/>
      <w:sz w:val="18"/>
      <w:szCs w:val="18"/>
    </w:rPr>
  </w:style>
  <w:style w:type="paragraph" w:customStyle="1" w:styleId="style25">
    <w:name w:val="style25"/>
    <w:basedOn w:val="a"/>
    <w:rsid w:val="00023AA8"/>
    <w:pPr>
      <w:spacing w:before="100" w:beforeAutospacing="1" w:after="100" w:afterAutospacing="1"/>
    </w:pPr>
    <w:rPr>
      <w:rFonts w:ascii="Tahoma" w:hAnsi="Tahoma" w:cs="Tahoma"/>
      <w:color w:val="FFFF00"/>
      <w:sz w:val="18"/>
      <w:szCs w:val="18"/>
    </w:rPr>
  </w:style>
  <w:style w:type="paragraph" w:customStyle="1" w:styleId="style55">
    <w:name w:val="style55"/>
    <w:basedOn w:val="a"/>
    <w:rsid w:val="00023AA8"/>
    <w:pPr>
      <w:spacing w:before="100" w:beforeAutospacing="1" w:after="100" w:afterAutospacing="1"/>
    </w:pPr>
    <w:rPr>
      <w:color w:val="003366"/>
    </w:rPr>
  </w:style>
  <w:style w:type="paragraph" w:customStyle="1" w:styleId="style31">
    <w:name w:val="style31"/>
    <w:basedOn w:val="a"/>
    <w:rsid w:val="00023AA8"/>
    <w:pPr>
      <w:spacing w:before="100" w:beforeAutospacing="1" w:after="100" w:afterAutospacing="1"/>
    </w:pPr>
    <w:rPr>
      <w:color w:val="003366"/>
      <w:sz w:val="18"/>
      <w:szCs w:val="18"/>
    </w:rPr>
  </w:style>
  <w:style w:type="paragraph" w:customStyle="1" w:styleId="style56">
    <w:name w:val="style56"/>
    <w:basedOn w:val="a"/>
    <w:rsid w:val="00023AA8"/>
    <w:pPr>
      <w:spacing w:before="100" w:beforeAutospacing="1" w:after="100" w:afterAutospacing="1"/>
    </w:pPr>
    <w:rPr>
      <w:rFonts w:ascii="Tahoma" w:hAnsi="Tahoma" w:cs="Tahoma"/>
      <w:color w:val="003366"/>
      <w:sz w:val="18"/>
      <w:szCs w:val="18"/>
    </w:rPr>
  </w:style>
  <w:style w:type="paragraph" w:customStyle="1" w:styleId="style38">
    <w:name w:val="style38"/>
    <w:basedOn w:val="a"/>
    <w:rsid w:val="00023AA8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style63">
    <w:name w:val="style63"/>
    <w:basedOn w:val="a"/>
    <w:rsid w:val="00023AA8"/>
    <w:pPr>
      <w:spacing w:before="100" w:beforeAutospacing="1" w:after="100" w:afterAutospacing="1"/>
    </w:pPr>
    <w:rPr>
      <w:color w:val="505050"/>
    </w:rPr>
  </w:style>
  <w:style w:type="paragraph" w:customStyle="1" w:styleId="style64">
    <w:name w:val="style64"/>
    <w:basedOn w:val="a"/>
    <w:rsid w:val="00023AA8"/>
    <w:pPr>
      <w:spacing w:before="100" w:beforeAutospacing="1" w:after="100" w:afterAutospacing="1"/>
    </w:pPr>
    <w:rPr>
      <w:rFonts w:ascii="Tahoma" w:hAnsi="Tahoma" w:cs="Tahoma"/>
      <w:color w:val="505050"/>
      <w:sz w:val="18"/>
      <w:szCs w:val="18"/>
    </w:rPr>
  </w:style>
  <w:style w:type="paragraph" w:customStyle="1" w:styleId="style65">
    <w:name w:val="style65"/>
    <w:basedOn w:val="a"/>
    <w:rsid w:val="00023AA8"/>
    <w:pPr>
      <w:spacing w:before="100" w:beforeAutospacing="1" w:after="100" w:afterAutospacing="1"/>
    </w:pPr>
    <w:rPr>
      <w:color w:val="030303"/>
    </w:rPr>
  </w:style>
  <w:style w:type="paragraph" w:customStyle="1" w:styleId="style66">
    <w:name w:val="style66"/>
    <w:basedOn w:val="a"/>
    <w:rsid w:val="00023AA8"/>
    <w:pPr>
      <w:spacing w:before="100" w:beforeAutospacing="1" w:after="100" w:afterAutospacing="1"/>
    </w:pPr>
    <w:rPr>
      <w:rFonts w:ascii="Tahoma" w:hAnsi="Tahoma" w:cs="Tahoma"/>
      <w:color w:val="030303"/>
      <w:sz w:val="18"/>
      <w:szCs w:val="18"/>
    </w:rPr>
  </w:style>
  <w:style w:type="character" w:customStyle="1" w:styleId="style541">
    <w:name w:val="style541"/>
    <w:basedOn w:val="a0"/>
    <w:rsid w:val="00023AA8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style511">
    <w:name w:val="style511"/>
    <w:basedOn w:val="a0"/>
    <w:rsid w:val="00023AA8"/>
    <w:rPr>
      <w:rFonts w:ascii="Tahoma" w:hAnsi="Tahoma" w:cs="Tahoma" w:hint="default"/>
      <w:color w:val="FFFFFF"/>
      <w:sz w:val="18"/>
      <w:szCs w:val="18"/>
    </w:rPr>
  </w:style>
  <w:style w:type="character" w:customStyle="1" w:styleId="style311">
    <w:name w:val="style311"/>
    <w:basedOn w:val="a0"/>
    <w:rsid w:val="00023AA8"/>
    <w:rPr>
      <w:color w:val="003366"/>
      <w:sz w:val="18"/>
      <w:szCs w:val="18"/>
    </w:rPr>
  </w:style>
  <w:style w:type="character" w:customStyle="1" w:styleId="style561">
    <w:name w:val="style561"/>
    <w:basedOn w:val="a0"/>
    <w:rsid w:val="00023AA8"/>
    <w:rPr>
      <w:rFonts w:ascii="Tahoma" w:hAnsi="Tahoma" w:cs="Tahoma" w:hint="default"/>
      <w:color w:val="003366"/>
      <w:sz w:val="18"/>
      <w:szCs w:val="18"/>
    </w:rPr>
  </w:style>
  <w:style w:type="character" w:customStyle="1" w:styleId="style251">
    <w:name w:val="style251"/>
    <w:basedOn w:val="a0"/>
    <w:rsid w:val="00023AA8"/>
    <w:rPr>
      <w:rFonts w:ascii="Tahoma" w:hAnsi="Tahoma" w:cs="Tahoma" w:hint="default"/>
      <w:color w:val="FFFF00"/>
      <w:sz w:val="18"/>
      <w:szCs w:val="18"/>
    </w:rPr>
  </w:style>
  <w:style w:type="character" w:customStyle="1" w:styleId="style54style50">
    <w:name w:val="style54style50"/>
    <w:basedOn w:val="a0"/>
    <w:rsid w:val="00023AA8"/>
  </w:style>
  <w:style w:type="character" w:customStyle="1" w:styleId="style18style19style23">
    <w:name w:val="style18style19style23"/>
    <w:basedOn w:val="a0"/>
    <w:rsid w:val="00023AA8"/>
  </w:style>
  <w:style w:type="character" w:styleId="Hyperlink">
    <w:name w:val="Hyperlink"/>
    <w:basedOn w:val="a0"/>
    <w:rsid w:val="00DF72E3"/>
    <w:rPr>
      <w:color w:val="0000FF"/>
      <w:u w:val="single"/>
    </w:rPr>
  </w:style>
  <w:style w:type="table" w:styleId="3">
    <w:name w:val="Table Classic 3"/>
    <w:basedOn w:val="a1"/>
    <w:rsid w:val="00AF743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Classic 2"/>
    <w:basedOn w:val="a1"/>
    <w:rsid w:val="00AF74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Classic 1"/>
    <w:basedOn w:val="a1"/>
    <w:rsid w:val="00AF74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3D effects 1"/>
    <w:basedOn w:val="a1"/>
    <w:rsid w:val="00AF74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-4">
    <w:name w:val="Light Shading Accent 4"/>
    <w:basedOn w:val="a1"/>
    <w:uiPriority w:val="60"/>
    <w:rsid w:val="00AF7430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-6">
    <w:name w:val="Medium Grid 1 Accent 6"/>
    <w:basedOn w:val="a1"/>
    <w:uiPriority w:val="67"/>
    <w:rsid w:val="00AF7430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-40">
    <w:name w:val="Dark List Accent 4"/>
    <w:basedOn w:val="a1"/>
    <w:uiPriority w:val="70"/>
    <w:rsid w:val="00AF743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41">
    <w:name w:val="Colorful Shading Accent 4"/>
    <w:basedOn w:val="a1"/>
    <w:uiPriority w:val="71"/>
    <w:rsid w:val="00AF7430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">
    <w:name w:val="تظليل ملون1"/>
    <w:basedOn w:val="a1"/>
    <w:uiPriority w:val="71"/>
    <w:rsid w:val="00AF7430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1">
    <w:name w:val="تظليل متوسط 21"/>
    <w:basedOn w:val="a1"/>
    <w:uiPriority w:val="64"/>
    <w:rsid w:val="00AF743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">
    <w:name w:val="Medium Shading 2 - Accent 1"/>
    <w:basedOn w:val="a1"/>
    <w:uiPriority w:val="64"/>
    <w:rsid w:val="00AF743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AF743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3">
    <w:name w:val="List Paragraph"/>
    <w:basedOn w:val="a"/>
    <w:uiPriority w:val="34"/>
    <w:qFormat/>
    <w:rsid w:val="0086660E"/>
    <w:pPr>
      <w:bidi/>
      <w:ind w:left="720"/>
      <w:contextualSpacing/>
    </w:pPr>
  </w:style>
  <w:style w:type="paragraph" w:styleId="a4">
    <w:name w:val="Balloon Text"/>
    <w:basedOn w:val="a"/>
    <w:link w:val="Char"/>
    <w:rsid w:val="005F063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5F063F"/>
    <w:rPr>
      <w:rFonts w:ascii="Tahoma" w:hAnsi="Tahoma" w:cs="Tahoma"/>
      <w:sz w:val="16"/>
      <w:szCs w:val="16"/>
    </w:rPr>
  </w:style>
  <w:style w:type="table" w:styleId="a5">
    <w:name w:val="Table Contemporary"/>
    <w:basedOn w:val="a1"/>
    <w:rsid w:val="005F063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0B94-9C08-4EBC-893C-38B028F5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:::::::السيرة الذاتية:::::</vt:lpstr>
      <vt:lpstr>:::::::السيرة الذاتية:::::</vt:lpstr>
    </vt:vector>
  </TitlesOfParts>
  <Company>scs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:::::::السيرة الذاتية:::::</dc:title>
  <dc:creator>Stary</dc:creator>
  <cp:lastModifiedBy>Guest</cp:lastModifiedBy>
  <cp:revision>5</cp:revision>
  <cp:lastPrinted>2013-12-04T00:32:00Z</cp:lastPrinted>
  <dcterms:created xsi:type="dcterms:W3CDTF">2013-12-03T23:58:00Z</dcterms:created>
  <dcterms:modified xsi:type="dcterms:W3CDTF">2017-05-10T14:48:00Z</dcterms:modified>
</cp:coreProperties>
</file>