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53F095" w14:textId="77777777" w:rsidR="00EF0E09" w:rsidRPr="00373B16" w:rsidRDefault="00373B16" w:rsidP="004B2954">
      <w:pPr>
        <w:spacing w:line="360" w:lineRule="auto"/>
        <w:rPr>
          <w:b/>
          <w:bCs/>
          <w:sz w:val="28"/>
          <w:szCs w:val="28"/>
          <w:rtl/>
        </w:rPr>
      </w:pPr>
      <w:r w:rsidRPr="00373B16">
        <w:rPr>
          <w:rFonts w:hint="cs"/>
          <w:b/>
          <w:bCs/>
          <w:sz w:val="28"/>
          <w:szCs w:val="28"/>
          <w:rtl/>
        </w:rPr>
        <w:t xml:space="preserve"> الطريقة الصحية للتعبير عن الشعور السلبي ؟</w:t>
      </w:r>
      <w:bookmarkStart w:id="0" w:name="_GoBack"/>
      <w:bookmarkEnd w:id="0"/>
    </w:p>
    <w:p w14:paraId="5C414BAF" w14:textId="77777777" w:rsidR="00373B16" w:rsidRPr="00373B16" w:rsidRDefault="00373B16" w:rsidP="004B2954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373B16">
        <w:rPr>
          <w:rFonts w:hint="cs"/>
          <w:sz w:val="24"/>
          <w:szCs w:val="24"/>
          <w:rtl/>
        </w:rPr>
        <w:t xml:space="preserve">الرسم </w:t>
      </w:r>
    </w:p>
    <w:p w14:paraId="50016452" w14:textId="77777777" w:rsidR="00373B16" w:rsidRPr="00373B16" w:rsidRDefault="00373B16" w:rsidP="004B2954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373B16">
        <w:rPr>
          <w:rFonts w:hint="cs"/>
          <w:sz w:val="24"/>
          <w:szCs w:val="24"/>
          <w:rtl/>
        </w:rPr>
        <w:t>التعبير الشفهي</w:t>
      </w:r>
      <w:r w:rsidR="0034136B">
        <w:rPr>
          <w:rFonts w:hint="cs"/>
          <w:sz w:val="24"/>
          <w:szCs w:val="24"/>
          <w:rtl/>
        </w:rPr>
        <w:t xml:space="preserve"> من خلال ( الحوار، المناقشات الفردية والجماعيه، العصف الذهني)</w:t>
      </w:r>
    </w:p>
    <w:p w14:paraId="60727F45" w14:textId="77777777" w:rsidR="0034136B" w:rsidRDefault="00373B16" w:rsidP="004B2954">
      <w:pPr>
        <w:pStyle w:val="ListParagraph"/>
        <w:numPr>
          <w:ilvl w:val="0"/>
          <w:numId w:val="1"/>
        </w:numPr>
        <w:spacing w:line="360" w:lineRule="auto"/>
        <w:rPr>
          <w:rFonts w:hint="cs"/>
          <w:sz w:val="24"/>
          <w:szCs w:val="24"/>
          <w:rtl/>
        </w:rPr>
      </w:pPr>
      <w:r w:rsidRPr="00373B16">
        <w:rPr>
          <w:rFonts w:hint="cs"/>
          <w:sz w:val="24"/>
          <w:szCs w:val="24"/>
          <w:rtl/>
        </w:rPr>
        <w:t>اللعب</w:t>
      </w:r>
      <w:r w:rsidR="0034136B">
        <w:rPr>
          <w:rFonts w:hint="cs"/>
          <w:sz w:val="24"/>
          <w:szCs w:val="24"/>
          <w:rtl/>
        </w:rPr>
        <w:t xml:space="preserve"> الحر ، اللعب</w:t>
      </w:r>
      <w:r w:rsidRPr="00373B16">
        <w:rPr>
          <w:rFonts w:hint="cs"/>
          <w:sz w:val="24"/>
          <w:szCs w:val="24"/>
          <w:rtl/>
        </w:rPr>
        <w:t xml:space="preserve"> بالرمل </w:t>
      </w:r>
      <w:r w:rsidR="0034136B">
        <w:rPr>
          <w:rFonts w:hint="cs"/>
          <w:sz w:val="24"/>
          <w:szCs w:val="24"/>
          <w:rtl/>
        </w:rPr>
        <w:t>، اللعب الحركي</w:t>
      </w:r>
      <w:r w:rsidRPr="0034136B">
        <w:rPr>
          <w:rFonts w:hint="cs"/>
          <w:sz w:val="24"/>
          <w:szCs w:val="24"/>
          <w:rtl/>
        </w:rPr>
        <w:t xml:space="preserve"> </w:t>
      </w:r>
      <w:r w:rsidR="0034136B">
        <w:rPr>
          <w:rFonts w:hint="cs"/>
          <w:sz w:val="24"/>
          <w:szCs w:val="24"/>
          <w:rtl/>
        </w:rPr>
        <w:t>، اللعب بالدمى والعرائس ، لعب الادوار، تمثيل المسرحيات .</w:t>
      </w:r>
    </w:p>
    <w:p w14:paraId="23895FF9" w14:textId="77777777" w:rsidR="0034136B" w:rsidRPr="0034136B" w:rsidRDefault="0034136B" w:rsidP="004B2954">
      <w:pPr>
        <w:pStyle w:val="ListParagraph"/>
        <w:numPr>
          <w:ilvl w:val="0"/>
          <w:numId w:val="1"/>
        </w:numPr>
        <w:spacing w:line="360" w:lineRule="auto"/>
        <w:rPr>
          <w:rFonts w:hint="cs"/>
          <w:sz w:val="24"/>
          <w:szCs w:val="24"/>
        </w:rPr>
      </w:pPr>
      <w:r>
        <w:rPr>
          <w:rFonts w:hint="cs"/>
          <w:sz w:val="24"/>
          <w:szCs w:val="24"/>
          <w:rtl/>
        </w:rPr>
        <w:t>الرياضات الحركية</w:t>
      </w:r>
    </w:p>
    <w:p w14:paraId="68338821" w14:textId="77777777" w:rsidR="00373B16" w:rsidRDefault="00373B16" w:rsidP="004B2954">
      <w:pPr>
        <w:spacing w:line="360" w:lineRule="auto"/>
        <w:rPr>
          <w:b/>
          <w:bCs/>
          <w:sz w:val="28"/>
          <w:szCs w:val="28"/>
          <w:rtl/>
        </w:rPr>
      </w:pPr>
      <w:r w:rsidRPr="00373B16">
        <w:rPr>
          <w:rFonts w:hint="cs"/>
          <w:b/>
          <w:bCs/>
          <w:sz w:val="28"/>
          <w:szCs w:val="28"/>
          <w:rtl/>
        </w:rPr>
        <w:t xml:space="preserve"> الاسباب النفسية </w:t>
      </w:r>
      <w:r w:rsidR="00633E79">
        <w:rPr>
          <w:rFonts w:hint="cs"/>
          <w:b/>
          <w:bCs/>
          <w:sz w:val="28"/>
          <w:szCs w:val="28"/>
          <w:rtl/>
        </w:rPr>
        <w:t xml:space="preserve"> والسلوكية </w:t>
      </w:r>
      <w:r w:rsidRPr="00373B16">
        <w:rPr>
          <w:rFonts w:hint="cs"/>
          <w:b/>
          <w:bCs/>
          <w:sz w:val="28"/>
          <w:szCs w:val="28"/>
          <w:rtl/>
        </w:rPr>
        <w:t>لإساءة</w:t>
      </w:r>
      <w:r w:rsidR="0034136B">
        <w:rPr>
          <w:rFonts w:hint="cs"/>
          <w:b/>
          <w:bCs/>
          <w:sz w:val="28"/>
          <w:szCs w:val="28"/>
          <w:rtl/>
        </w:rPr>
        <w:t xml:space="preserve"> الطفل</w:t>
      </w:r>
      <w:r w:rsidRPr="00373B16">
        <w:rPr>
          <w:rFonts w:hint="cs"/>
          <w:b/>
          <w:bCs/>
          <w:sz w:val="28"/>
          <w:szCs w:val="28"/>
          <w:rtl/>
        </w:rPr>
        <w:t xml:space="preserve"> السلوك ؟</w:t>
      </w:r>
    </w:p>
    <w:p w14:paraId="1BFA4E6E" w14:textId="77777777" w:rsidR="0034136B" w:rsidRDefault="0034136B" w:rsidP="004B2954">
      <w:pPr>
        <w:pStyle w:val="ListParagraph"/>
        <w:numPr>
          <w:ilvl w:val="0"/>
          <w:numId w:val="3"/>
        </w:numPr>
        <w:spacing w:line="360" w:lineRule="auto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الحاله الصحيه (الحساسيات بانواعها ، الامراض والمشاكل الصحيه ، سوء التغذيه ، الامراض الوراثية ، ضعف الحواس ، الاعاقات المختلفه)</w:t>
      </w:r>
    </w:p>
    <w:p w14:paraId="6C9F8FC6" w14:textId="77777777" w:rsidR="0034136B" w:rsidRDefault="0034136B" w:rsidP="004B2954">
      <w:pPr>
        <w:pStyle w:val="ListParagraph"/>
        <w:numPr>
          <w:ilvl w:val="0"/>
          <w:numId w:val="3"/>
        </w:numPr>
        <w:spacing w:line="360" w:lineRule="auto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الحالة الاقتصادية (الحرمان الاقتصادي ، توفر المادة بشكل سلبي)</w:t>
      </w:r>
    </w:p>
    <w:p w14:paraId="405B9983" w14:textId="77777777" w:rsidR="0034136B" w:rsidRDefault="0034136B" w:rsidP="004B2954">
      <w:pPr>
        <w:pStyle w:val="ListParagraph"/>
        <w:numPr>
          <w:ilvl w:val="0"/>
          <w:numId w:val="3"/>
        </w:numPr>
        <w:spacing w:line="360" w:lineRule="auto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الحالة الاجتماعيه (اختلاف الثقافات ، الشعور بالعزله الاجتماعيه بسبب عدم القدرة على تكوين علاقات جيده او عدم توفر معارف واقارب ، انفصال الوالدين ، التنمر بوجود نموذج ، التقليد والمحاكاة ،التمييز بين الاطفال ، عدم ثبات القوانين ، التعرض لخبرات مشابهه ،مشاهدة افلام العنف الحقيقيه والكرتونية ، الالعاب الالكترونيه العنيفه والاستغراق فيها ، الصدمات التي يتعرض لها الطفل (الفقدان، مشاهد قوية، خوف ، رهاب))</w:t>
      </w:r>
    </w:p>
    <w:p w14:paraId="151D16BA" w14:textId="77777777" w:rsidR="00373B16" w:rsidRPr="00633E79" w:rsidRDefault="0034136B" w:rsidP="004B2954">
      <w:pPr>
        <w:pStyle w:val="ListParagraph"/>
        <w:numPr>
          <w:ilvl w:val="0"/>
          <w:numId w:val="3"/>
        </w:numPr>
        <w:spacing w:line="360" w:lineRule="auto"/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التنشئة الوالدية</w:t>
      </w:r>
      <w:r w:rsidR="00633E79">
        <w:rPr>
          <w:rFonts w:hint="cs"/>
          <w:sz w:val="28"/>
          <w:szCs w:val="28"/>
          <w:rtl/>
        </w:rPr>
        <w:t xml:space="preserve"> الغير سويه</w:t>
      </w:r>
      <w:r>
        <w:rPr>
          <w:rFonts w:hint="cs"/>
          <w:sz w:val="28"/>
          <w:szCs w:val="28"/>
          <w:rtl/>
        </w:rPr>
        <w:t xml:space="preserve"> (</w:t>
      </w:r>
      <w:r w:rsidR="00633E79">
        <w:rPr>
          <w:rFonts w:hint="cs"/>
          <w:sz w:val="28"/>
          <w:szCs w:val="28"/>
          <w:rtl/>
        </w:rPr>
        <w:t>العنف الاسري ، الضرب ، عدم الاهتمام بما يشاهده الطفل، عدم الاهتمام بالالعاب الالكترونيه العنيفة والحاله الاخلاقيه لها ، ترك الطفل يلعب بدون تحديد اوقات للعب ، اسخدام المقارنات داخل وخارج افراد الاسرة ، الشعور بالغيره ، التنمر، التعرض للخوف ، عدم الاهتمام بالوقت الخاص بالطفل(حضورا ذهنيا وجسديا) ، الحرمان ، الدلال ، مستوى تعليم الوالدين ، احباط الطفل ، حماية زائده ، تسلط ، تلفظ ، اهمال بدون رعاية واهتمام</w:t>
      </w:r>
      <w:r>
        <w:rPr>
          <w:rFonts w:hint="cs"/>
          <w:sz w:val="28"/>
          <w:szCs w:val="28"/>
          <w:rtl/>
        </w:rPr>
        <w:t>)</w:t>
      </w:r>
    </w:p>
    <w:p w14:paraId="17FD92C6" w14:textId="77777777" w:rsidR="003E6A81" w:rsidRDefault="003E6A81" w:rsidP="004B2954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الحالة</w:t>
      </w:r>
      <w:r w:rsidR="00373B16" w:rsidRPr="003E6A81">
        <w:rPr>
          <w:rFonts w:hint="cs"/>
          <w:sz w:val="28"/>
          <w:szCs w:val="28"/>
          <w:rtl/>
        </w:rPr>
        <w:t xml:space="preserve"> المناخية ( الموقع الجغرافي )</w:t>
      </w:r>
      <w:r w:rsidR="00633E79">
        <w:rPr>
          <w:rFonts w:hint="cs"/>
          <w:sz w:val="28"/>
          <w:szCs w:val="28"/>
          <w:rtl/>
        </w:rPr>
        <w:t xml:space="preserve"> البيئات المختلفه والطقس </w:t>
      </w:r>
    </w:p>
    <w:p w14:paraId="75F4680E" w14:textId="77777777" w:rsidR="00373B16" w:rsidRPr="003E6A81" w:rsidRDefault="00373B16" w:rsidP="004B2954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3E6A81">
        <w:rPr>
          <w:rFonts w:hint="cs"/>
          <w:sz w:val="28"/>
          <w:szCs w:val="28"/>
          <w:rtl/>
        </w:rPr>
        <w:t>البيئة الصفية (التهو</w:t>
      </w:r>
      <w:r w:rsidR="00633E79">
        <w:rPr>
          <w:rFonts w:hint="cs"/>
          <w:sz w:val="28"/>
          <w:szCs w:val="28"/>
          <w:rtl/>
        </w:rPr>
        <w:t>يه ،الاضاءة،</w:t>
      </w:r>
      <w:r w:rsidRPr="003E6A81">
        <w:rPr>
          <w:rFonts w:hint="cs"/>
          <w:sz w:val="28"/>
          <w:szCs w:val="28"/>
          <w:rtl/>
        </w:rPr>
        <w:t xml:space="preserve"> نقص الادوات </w:t>
      </w:r>
      <w:r w:rsidR="00633E79">
        <w:rPr>
          <w:sz w:val="28"/>
          <w:szCs w:val="28"/>
          <w:rtl/>
        </w:rPr>
        <w:t>،</w:t>
      </w:r>
      <w:r w:rsidRPr="003E6A81">
        <w:rPr>
          <w:rFonts w:hint="cs"/>
          <w:sz w:val="28"/>
          <w:szCs w:val="28"/>
          <w:rtl/>
        </w:rPr>
        <w:t xml:space="preserve">الالوان </w:t>
      </w:r>
      <w:r w:rsidR="00633E79">
        <w:rPr>
          <w:sz w:val="28"/>
          <w:szCs w:val="28"/>
          <w:rtl/>
        </w:rPr>
        <w:t>،</w:t>
      </w:r>
      <w:r w:rsidR="00633E79">
        <w:rPr>
          <w:rFonts w:hint="cs"/>
          <w:sz w:val="28"/>
          <w:szCs w:val="28"/>
          <w:rtl/>
        </w:rPr>
        <w:t>عدد الاطفال،</w:t>
      </w:r>
      <w:r w:rsidRPr="003E6A81">
        <w:rPr>
          <w:rFonts w:hint="cs"/>
          <w:sz w:val="28"/>
          <w:szCs w:val="28"/>
          <w:rtl/>
        </w:rPr>
        <w:t xml:space="preserve"> مساحة الفصل </w:t>
      </w:r>
      <w:r w:rsidR="00633E79">
        <w:rPr>
          <w:sz w:val="28"/>
          <w:szCs w:val="28"/>
          <w:rtl/>
        </w:rPr>
        <w:t>،</w:t>
      </w:r>
      <w:r w:rsidR="00633E79">
        <w:rPr>
          <w:rFonts w:hint="cs"/>
          <w:sz w:val="28"/>
          <w:szCs w:val="28"/>
          <w:rtl/>
        </w:rPr>
        <w:t xml:space="preserve"> </w:t>
      </w:r>
      <w:r w:rsidRPr="003E6A81">
        <w:rPr>
          <w:rFonts w:hint="cs"/>
          <w:sz w:val="28"/>
          <w:szCs w:val="28"/>
          <w:rtl/>
        </w:rPr>
        <w:t xml:space="preserve">توزيع الاركان </w:t>
      </w:r>
      <w:r w:rsidR="004B2954">
        <w:rPr>
          <w:rFonts w:hint="cs"/>
          <w:sz w:val="28"/>
          <w:szCs w:val="28"/>
          <w:rtl/>
        </w:rPr>
        <w:t>، عدم التنظيم الجيد ، الافتقار الى الامن والسلامه</w:t>
      </w:r>
      <w:r w:rsidRPr="003E6A81">
        <w:rPr>
          <w:rFonts w:hint="cs"/>
          <w:sz w:val="28"/>
          <w:szCs w:val="28"/>
          <w:rtl/>
        </w:rPr>
        <w:t>)</w:t>
      </w:r>
    </w:p>
    <w:p w14:paraId="3C48CEC8" w14:textId="77777777" w:rsidR="00373B16" w:rsidRPr="003E6A81" w:rsidRDefault="00373B16" w:rsidP="004B2954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3E6A81">
        <w:rPr>
          <w:rFonts w:hint="cs"/>
          <w:sz w:val="28"/>
          <w:szCs w:val="28"/>
          <w:rtl/>
        </w:rPr>
        <w:t xml:space="preserve">المعلمة ( ردود </w:t>
      </w:r>
      <w:r w:rsidR="004B2954">
        <w:rPr>
          <w:rFonts w:hint="cs"/>
          <w:sz w:val="28"/>
          <w:szCs w:val="28"/>
          <w:rtl/>
        </w:rPr>
        <w:t xml:space="preserve">افعال </w:t>
      </w:r>
      <w:r w:rsidRPr="003E6A81">
        <w:rPr>
          <w:rFonts w:hint="cs"/>
          <w:sz w:val="28"/>
          <w:szCs w:val="28"/>
          <w:rtl/>
        </w:rPr>
        <w:t xml:space="preserve">المعلمة </w:t>
      </w:r>
      <w:r w:rsidR="00633E79">
        <w:rPr>
          <w:sz w:val="28"/>
          <w:szCs w:val="28"/>
          <w:rtl/>
        </w:rPr>
        <w:t>،</w:t>
      </w:r>
      <w:r w:rsidRPr="003E6A81">
        <w:rPr>
          <w:rFonts w:hint="cs"/>
          <w:sz w:val="28"/>
          <w:szCs w:val="28"/>
          <w:rtl/>
        </w:rPr>
        <w:t xml:space="preserve"> عدم احتواء الطفل </w:t>
      </w:r>
      <w:r w:rsidRPr="003E6A81">
        <w:rPr>
          <w:sz w:val="28"/>
          <w:szCs w:val="28"/>
          <w:rtl/>
        </w:rPr>
        <w:t>–</w:t>
      </w:r>
      <w:r w:rsidR="00633E79">
        <w:rPr>
          <w:rFonts w:hint="cs"/>
          <w:sz w:val="28"/>
          <w:szCs w:val="28"/>
          <w:rtl/>
        </w:rPr>
        <w:t>،</w:t>
      </w:r>
      <w:r w:rsidRPr="003E6A81">
        <w:rPr>
          <w:rFonts w:hint="cs"/>
          <w:sz w:val="28"/>
          <w:szCs w:val="28"/>
          <w:rtl/>
        </w:rPr>
        <w:t xml:space="preserve"> التفرقة بين الاطفال </w:t>
      </w:r>
      <w:r w:rsidR="00633E79">
        <w:rPr>
          <w:rFonts w:hint="cs"/>
          <w:sz w:val="28"/>
          <w:szCs w:val="28"/>
          <w:rtl/>
        </w:rPr>
        <w:t>،</w:t>
      </w:r>
      <w:r w:rsidR="003E6A81">
        <w:rPr>
          <w:rFonts w:hint="cs"/>
          <w:sz w:val="28"/>
          <w:szCs w:val="28"/>
          <w:rtl/>
        </w:rPr>
        <w:t xml:space="preserve"> الاحباط</w:t>
      </w:r>
      <w:r w:rsidR="00633E79">
        <w:rPr>
          <w:rFonts w:hint="cs"/>
          <w:sz w:val="28"/>
          <w:szCs w:val="28"/>
          <w:rtl/>
        </w:rPr>
        <w:t xml:space="preserve"> ، التسلط </w:t>
      </w:r>
      <w:r w:rsidR="004B2954">
        <w:rPr>
          <w:rFonts w:hint="cs"/>
          <w:sz w:val="28"/>
          <w:szCs w:val="28"/>
          <w:rtl/>
        </w:rPr>
        <w:t xml:space="preserve">، عدم الاستماع النشيط للاطفال ، عدم وضع وثبات القوانين </w:t>
      </w:r>
      <w:r w:rsidRPr="003E6A81">
        <w:rPr>
          <w:rFonts w:hint="cs"/>
          <w:sz w:val="28"/>
          <w:szCs w:val="28"/>
          <w:rtl/>
        </w:rPr>
        <w:t>)</w:t>
      </w:r>
    </w:p>
    <w:p w14:paraId="5031A57F" w14:textId="77777777" w:rsidR="0034136B" w:rsidRPr="003E6A81" w:rsidRDefault="0034136B" w:rsidP="004B2954">
      <w:pPr>
        <w:pStyle w:val="ListParagraph"/>
        <w:spacing w:line="360" w:lineRule="auto"/>
        <w:ind w:left="1080"/>
        <w:rPr>
          <w:sz w:val="28"/>
          <w:szCs w:val="28"/>
          <w:rtl/>
        </w:rPr>
      </w:pPr>
    </w:p>
    <w:p w14:paraId="1BA6E6FC" w14:textId="77777777" w:rsidR="00373B16" w:rsidRPr="00373B16" w:rsidRDefault="00373B16" w:rsidP="004B2954">
      <w:pPr>
        <w:pStyle w:val="ListParagraph"/>
        <w:spacing w:line="360" w:lineRule="auto"/>
        <w:rPr>
          <w:sz w:val="24"/>
          <w:szCs w:val="24"/>
        </w:rPr>
      </w:pPr>
    </w:p>
    <w:sectPr w:rsidR="00373B16" w:rsidRPr="00373B16" w:rsidSect="00373B16">
      <w:pgSz w:w="11906" w:h="16838"/>
      <w:pgMar w:top="1440" w:right="1800" w:bottom="1440" w:left="1800" w:header="708" w:footer="708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D1827"/>
    <w:multiLevelType w:val="hybridMultilevel"/>
    <w:tmpl w:val="338CE216"/>
    <w:lvl w:ilvl="0" w:tplc="1B4C75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142C9C"/>
    <w:multiLevelType w:val="hybridMultilevel"/>
    <w:tmpl w:val="0EE275C0"/>
    <w:lvl w:ilvl="0" w:tplc="EC46EB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BD5890"/>
    <w:multiLevelType w:val="hybridMultilevel"/>
    <w:tmpl w:val="0FE6390A"/>
    <w:lvl w:ilvl="0" w:tplc="2B1E8572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B16"/>
    <w:rsid w:val="002501F8"/>
    <w:rsid w:val="0034136B"/>
    <w:rsid w:val="00373B16"/>
    <w:rsid w:val="003E6A81"/>
    <w:rsid w:val="004B2954"/>
    <w:rsid w:val="00633E79"/>
    <w:rsid w:val="00894C81"/>
    <w:rsid w:val="00EF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38935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3B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3B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249</Words>
  <Characters>1425</Characters>
  <Application>Microsoft Macintosh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NOUF</dc:creator>
  <cp:lastModifiedBy>lubna</cp:lastModifiedBy>
  <cp:revision>3</cp:revision>
  <dcterms:created xsi:type="dcterms:W3CDTF">2016-04-30T08:28:00Z</dcterms:created>
  <dcterms:modified xsi:type="dcterms:W3CDTF">2016-04-30T09:42:00Z</dcterms:modified>
</cp:coreProperties>
</file>