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629" w:rsidRPr="008B51E0" w:rsidRDefault="00850629" w:rsidP="00850629">
      <w:pPr>
        <w:ind w:hanging="478"/>
        <w:jc w:val="center"/>
        <w:rPr>
          <w:rFonts w:cs="PT Bold Heading"/>
          <w:color w:val="0D0D0D"/>
          <w:sz w:val="38"/>
          <w:szCs w:val="38"/>
          <w:rtl/>
        </w:rPr>
      </w:pPr>
      <w:r w:rsidRPr="008B51E0">
        <w:rPr>
          <w:rFonts w:cs="PT Bold Heading" w:hint="cs"/>
          <w:b/>
          <w:bCs/>
          <w:color w:val="0D0D0D"/>
          <w:sz w:val="38"/>
          <w:szCs w:val="38"/>
          <w:rtl/>
        </w:rPr>
        <w:t xml:space="preserve">التسول في البيئة الحضرية دراسة </w:t>
      </w:r>
      <w:r>
        <w:rPr>
          <w:rFonts w:cs="PT Bold Heading" w:hint="cs"/>
          <w:b/>
          <w:bCs/>
          <w:color w:val="0D0D0D"/>
          <w:sz w:val="38"/>
          <w:szCs w:val="38"/>
          <w:rtl/>
        </w:rPr>
        <w:t>وصفية تحليلية</w:t>
      </w:r>
      <w:r w:rsidRPr="008B51E0">
        <w:rPr>
          <w:rFonts w:cs="PT Bold Heading" w:hint="cs"/>
          <w:b/>
          <w:bCs/>
          <w:color w:val="0D0D0D"/>
          <w:sz w:val="38"/>
          <w:szCs w:val="38"/>
          <w:rtl/>
        </w:rPr>
        <w:t xml:space="preserve"> على المتسولين بمدينة الرياض</w:t>
      </w:r>
    </w:p>
    <w:p w:rsidR="00850629" w:rsidRPr="00577E66" w:rsidRDefault="00850629" w:rsidP="00850629">
      <w:pPr>
        <w:jc w:val="lowKashida"/>
        <w:rPr>
          <w:rFonts w:cs="PT Bold Heading"/>
          <w:sz w:val="32"/>
          <w:szCs w:val="28"/>
          <w:rtl/>
        </w:rPr>
      </w:pPr>
      <w:r>
        <w:rPr>
          <w:rFonts w:cs="PT Bold Heading" w:hint="cs"/>
          <w:sz w:val="32"/>
          <w:szCs w:val="28"/>
          <w:rtl/>
        </w:rPr>
        <w:t>مست</w:t>
      </w:r>
      <w:r w:rsidRPr="00577E66">
        <w:rPr>
          <w:rFonts w:cs="PT Bold Heading" w:hint="cs"/>
          <w:sz w:val="32"/>
          <w:szCs w:val="28"/>
          <w:rtl/>
        </w:rPr>
        <w:t>خ</w:t>
      </w:r>
      <w:r>
        <w:rPr>
          <w:rFonts w:cs="PT Bold Heading" w:hint="cs"/>
          <w:sz w:val="32"/>
          <w:szCs w:val="28"/>
          <w:rtl/>
        </w:rPr>
        <w:t>ل</w:t>
      </w:r>
      <w:r w:rsidRPr="00577E66">
        <w:rPr>
          <w:rFonts w:cs="PT Bold Heading" w:hint="cs"/>
          <w:sz w:val="32"/>
          <w:szCs w:val="28"/>
          <w:rtl/>
        </w:rPr>
        <w:t>ص البحث:</w:t>
      </w:r>
    </w:p>
    <w:p w:rsidR="00850629" w:rsidRPr="00D02A8B" w:rsidRDefault="00850629" w:rsidP="00850629">
      <w:pPr>
        <w:ind w:firstLine="284"/>
        <w:jc w:val="lowKashida"/>
        <w:rPr>
          <w:rFonts w:cs="Simplified Arabic"/>
          <w:sz w:val="28"/>
          <w:szCs w:val="28"/>
          <w:rtl/>
        </w:rPr>
      </w:pPr>
      <w:r w:rsidRPr="00D02A8B">
        <w:rPr>
          <w:rFonts w:cs="Simplified Arabic" w:hint="cs"/>
          <w:sz w:val="28"/>
          <w:szCs w:val="28"/>
          <w:rtl/>
        </w:rPr>
        <w:t xml:space="preserve">هدف هذا البحث إلى </w:t>
      </w:r>
      <w:r>
        <w:rPr>
          <w:rFonts w:cs="Simplified Arabic" w:hint="cs"/>
          <w:sz w:val="28"/>
          <w:szCs w:val="28"/>
          <w:rtl/>
        </w:rPr>
        <w:t>معرفة جنسيات و</w:t>
      </w:r>
      <w:r w:rsidRPr="00D02A8B">
        <w:rPr>
          <w:rFonts w:cs="Simplified Arabic" w:hint="cs"/>
          <w:sz w:val="28"/>
          <w:szCs w:val="28"/>
          <w:rtl/>
        </w:rPr>
        <w:t xml:space="preserve">خصائص </w:t>
      </w:r>
      <w:r>
        <w:rPr>
          <w:rFonts w:cs="Simplified Arabic" w:hint="cs"/>
          <w:sz w:val="28"/>
          <w:szCs w:val="28"/>
          <w:rtl/>
        </w:rPr>
        <w:t xml:space="preserve">المتسولين </w:t>
      </w:r>
      <w:proofErr w:type="spellStart"/>
      <w:r w:rsidRPr="00D02A8B">
        <w:rPr>
          <w:rFonts w:cs="Simplified Arabic" w:hint="cs"/>
          <w:sz w:val="28"/>
          <w:szCs w:val="28"/>
          <w:rtl/>
        </w:rPr>
        <w:t>الديموغرافية</w:t>
      </w:r>
      <w:r>
        <w:rPr>
          <w:rFonts w:cs="Simplified Arabic" w:hint="cs"/>
          <w:sz w:val="28"/>
          <w:szCs w:val="28"/>
          <w:rtl/>
        </w:rPr>
        <w:t>،</w:t>
      </w:r>
      <w:proofErr w:type="spellEnd"/>
      <w:r w:rsidRPr="00D02A8B">
        <w:rPr>
          <w:rFonts w:cs="Simplified Arabic" w:hint="cs"/>
          <w:sz w:val="28"/>
          <w:szCs w:val="28"/>
          <w:rtl/>
        </w:rPr>
        <w:t xml:space="preserve"> </w:t>
      </w:r>
      <w:proofErr w:type="spellStart"/>
      <w:r w:rsidRPr="00D02A8B">
        <w:rPr>
          <w:rFonts w:cs="Simplified Arabic" w:hint="cs"/>
          <w:sz w:val="28"/>
          <w:szCs w:val="28"/>
          <w:rtl/>
        </w:rPr>
        <w:t>والاجتماعية</w:t>
      </w:r>
      <w:r>
        <w:rPr>
          <w:rFonts w:cs="Simplified Arabic" w:hint="cs"/>
          <w:sz w:val="28"/>
          <w:szCs w:val="28"/>
          <w:rtl/>
        </w:rPr>
        <w:t>،</w:t>
      </w:r>
      <w:proofErr w:type="spellEnd"/>
      <w:r>
        <w:rPr>
          <w:rFonts w:cs="Simplified Arabic" w:hint="cs"/>
          <w:sz w:val="28"/>
          <w:szCs w:val="28"/>
          <w:rtl/>
        </w:rPr>
        <w:t xml:space="preserve"> </w:t>
      </w:r>
      <w:proofErr w:type="spellStart"/>
      <w:r>
        <w:rPr>
          <w:rFonts w:cs="Simplified Arabic" w:hint="cs"/>
          <w:sz w:val="28"/>
          <w:szCs w:val="28"/>
          <w:rtl/>
        </w:rPr>
        <w:t>والاقتصادية،</w:t>
      </w:r>
      <w:proofErr w:type="spellEnd"/>
      <w:r w:rsidRPr="00D02A8B">
        <w:rPr>
          <w:rFonts w:cs="Simplified Arabic" w:hint="cs"/>
          <w:sz w:val="28"/>
          <w:szCs w:val="28"/>
          <w:rtl/>
        </w:rPr>
        <w:t xml:space="preserve"> ومعرفة </w:t>
      </w:r>
      <w:r>
        <w:rPr>
          <w:rFonts w:cs="Simplified Arabic" w:hint="cs"/>
          <w:sz w:val="28"/>
          <w:szCs w:val="28"/>
          <w:rtl/>
        </w:rPr>
        <w:t xml:space="preserve">السلوكيات والطرق المختلفة في ممارسة </w:t>
      </w:r>
      <w:proofErr w:type="spellStart"/>
      <w:r>
        <w:rPr>
          <w:rFonts w:cs="Simplified Arabic" w:hint="cs"/>
          <w:sz w:val="28"/>
          <w:szCs w:val="28"/>
          <w:rtl/>
        </w:rPr>
        <w:t>التسول</w:t>
      </w:r>
      <w:r w:rsidRPr="00D02A8B">
        <w:rPr>
          <w:rFonts w:cs="Simplified Arabic" w:hint="cs"/>
          <w:sz w:val="28"/>
          <w:szCs w:val="28"/>
          <w:rtl/>
        </w:rPr>
        <w:t>،</w:t>
      </w:r>
      <w:proofErr w:type="spellEnd"/>
      <w:r w:rsidRPr="00D02A8B">
        <w:rPr>
          <w:rFonts w:cs="Simplified Arabic" w:hint="cs"/>
          <w:sz w:val="28"/>
          <w:szCs w:val="28"/>
          <w:rtl/>
        </w:rPr>
        <w:t xml:space="preserve"> والأسباب التي تقف وراء </w:t>
      </w:r>
      <w:r>
        <w:rPr>
          <w:rFonts w:cs="Simplified Arabic" w:hint="cs"/>
          <w:sz w:val="28"/>
          <w:szCs w:val="28"/>
          <w:rtl/>
        </w:rPr>
        <w:t xml:space="preserve">هذه الظاهرة وكذلك الطرق والآليات والأساليب التي يتبعها المتسولون في ممارستهم للتسول في مدينة </w:t>
      </w:r>
      <w:proofErr w:type="spellStart"/>
      <w:r>
        <w:rPr>
          <w:rFonts w:cs="Simplified Arabic" w:hint="cs"/>
          <w:sz w:val="28"/>
          <w:szCs w:val="28"/>
          <w:rtl/>
        </w:rPr>
        <w:t>الرياض،</w:t>
      </w:r>
      <w:proofErr w:type="spellEnd"/>
      <w:r w:rsidRPr="00D02A8B">
        <w:rPr>
          <w:rFonts w:cs="Simplified Arabic" w:hint="cs"/>
          <w:sz w:val="28"/>
          <w:szCs w:val="28"/>
          <w:rtl/>
        </w:rPr>
        <w:t xml:space="preserve"> بهدف الخروج ببعض </w:t>
      </w:r>
      <w:proofErr w:type="spellStart"/>
      <w:r w:rsidRPr="00D02A8B">
        <w:rPr>
          <w:rFonts w:cs="Simplified Arabic" w:hint="cs"/>
          <w:sz w:val="28"/>
          <w:szCs w:val="28"/>
          <w:rtl/>
        </w:rPr>
        <w:t>المقترحات</w:t>
      </w:r>
      <w:r>
        <w:rPr>
          <w:rFonts w:cs="Simplified Arabic" w:hint="cs"/>
          <w:sz w:val="28"/>
          <w:szCs w:val="28"/>
          <w:rtl/>
        </w:rPr>
        <w:t>،</w:t>
      </w:r>
      <w:proofErr w:type="spellEnd"/>
      <w:r w:rsidRPr="00D02A8B">
        <w:rPr>
          <w:rFonts w:cs="Simplified Arabic" w:hint="cs"/>
          <w:sz w:val="28"/>
          <w:szCs w:val="28"/>
          <w:rtl/>
        </w:rPr>
        <w:t xml:space="preserve"> والتوصيات العلمية التي يمكن أن تحد من تلك </w:t>
      </w:r>
      <w:proofErr w:type="spellStart"/>
      <w:r w:rsidRPr="00D02A8B">
        <w:rPr>
          <w:rFonts w:cs="Simplified Arabic" w:hint="cs"/>
          <w:sz w:val="28"/>
          <w:szCs w:val="28"/>
          <w:rtl/>
        </w:rPr>
        <w:t>المشكلة</w:t>
      </w:r>
      <w:r>
        <w:rPr>
          <w:rFonts w:cs="Simplified Arabic" w:hint="cs"/>
          <w:sz w:val="28"/>
          <w:szCs w:val="28"/>
          <w:rtl/>
        </w:rPr>
        <w:t>،</w:t>
      </w:r>
      <w:proofErr w:type="spellEnd"/>
      <w:r w:rsidRPr="00D02A8B">
        <w:rPr>
          <w:rFonts w:cs="Simplified Arabic" w:hint="cs"/>
          <w:sz w:val="28"/>
          <w:szCs w:val="28"/>
          <w:rtl/>
        </w:rPr>
        <w:t xml:space="preserve"> وآثارها الضارة على المجتمع.</w:t>
      </w:r>
      <w:r>
        <w:rPr>
          <w:rFonts w:cs="Simplified Arabic" w:hint="cs"/>
          <w:sz w:val="28"/>
          <w:szCs w:val="28"/>
          <w:rtl/>
        </w:rPr>
        <w:t xml:space="preserve"> وبلغ مجتمع الدراسة (323</w:t>
      </w:r>
      <w:proofErr w:type="spellStart"/>
      <w:r>
        <w:rPr>
          <w:rFonts w:cs="Simplified Arabic" w:hint="cs"/>
          <w:sz w:val="28"/>
          <w:szCs w:val="28"/>
          <w:rtl/>
        </w:rPr>
        <w:t>)</w:t>
      </w:r>
      <w:proofErr w:type="spellEnd"/>
      <w:r>
        <w:rPr>
          <w:rFonts w:cs="Simplified Arabic" w:hint="cs"/>
          <w:sz w:val="28"/>
          <w:szCs w:val="28"/>
          <w:rtl/>
        </w:rPr>
        <w:t xml:space="preserve"> متسولاً من المقبوض عليهم بمكتب مكافحة التسول في مدينة الرياض.</w:t>
      </w:r>
    </w:p>
    <w:p w:rsidR="00850629" w:rsidRPr="00D02A8B" w:rsidRDefault="00850629" w:rsidP="00850629">
      <w:pPr>
        <w:ind w:firstLine="284"/>
        <w:jc w:val="lowKashida"/>
        <w:rPr>
          <w:rFonts w:cs="Simplified Arabic"/>
          <w:sz w:val="28"/>
          <w:szCs w:val="28"/>
          <w:rtl/>
        </w:rPr>
      </w:pPr>
      <w:r>
        <w:rPr>
          <w:rFonts w:cs="Simplified Arabic" w:hint="cs"/>
          <w:sz w:val="28"/>
          <w:szCs w:val="28"/>
          <w:rtl/>
        </w:rPr>
        <w:t xml:space="preserve">وارتكزت الدراسة على </w:t>
      </w:r>
      <w:proofErr w:type="spellStart"/>
      <w:r>
        <w:rPr>
          <w:rFonts w:cs="Simplified Arabic" w:hint="cs"/>
          <w:sz w:val="28"/>
          <w:szCs w:val="28"/>
          <w:rtl/>
        </w:rPr>
        <w:t>استبانة</w:t>
      </w:r>
      <w:proofErr w:type="spellEnd"/>
      <w:r>
        <w:rPr>
          <w:rFonts w:cs="Simplified Arabic" w:hint="cs"/>
          <w:sz w:val="28"/>
          <w:szCs w:val="28"/>
          <w:rtl/>
        </w:rPr>
        <w:t xml:space="preserve"> محكمة تضمنت عدد من الأسئلة تمكن من التعرف على خصائص المتسولين وسلوكيات وطرق التسول والأسباب والأحوال الاجتماعية المؤدية لانتشاره والطرق والآليات المتبعة في ممارسته.</w:t>
      </w:r>
    </w:p>
    <w:p w:rsidR="00850629" w:rsidRPr="00D02A8B" w:rsidRDefault="00850629" w:rsidP="00850629">
      <w:pPr>
        <w:ind w:firstLine="284"/>
        <w:jc w:val="lowKashida"/>
        <w:rPr>
          <w:rFonts w:cs="Simplified Arabic"/>
          <w:sz w:val="28"/>
          <w:szCs w:val="28"/>
          <w:rtl/>
        </w:rPr>
      </w:pPr>
      <w:r w:rsidRPr="00D02A8B">
        <w:rPr>
          <w:rFonts w:cs="Simplified Arabic" w:hint="cs"/>
          <w:sz w:val="28"/>
          <w:szCs w:val="28"/>
          <w:rtl/>
        </w:rPr>
        <w:t>وكشفت نتائج البحث</w:t>
      </w:r>
      <w:r>
        <w:rPr>
          <w:rFonts w:cs="Simplified Arabic" w:hint="cs"/>
          <w:sz w:val="28"/>
          <w:szCs w:val="28"/>
          <w:rtl/>
        </w:rPr>
        <w:t xml:space="preserve"> أن</w:t>
      </w:r>
      <w:r w:rsidRPr="0017431E">
        <w:rPr>
          <w:rFonts w:cs="Simplified Arabic" w:hint="cs"/>
          <w:sz w:val="28"/>
          <w:szCs w:val="28"/>
          <w:rtl/>
        </w:rPr>
        <w:t xml:space="preserve"> </w:t>
      </w:r>
      <w:r w:rsidRPr="00D02A8B">
        <w:rPr>
          <w:rFonts w:cs="Simplified Arabic" w:hint="cs"/>
          <w:sz w:val="28"/>
          <w:szCs w:val="28"/>
          <w:rtl/>
        </w:rPr>
        <w:t xml:space="preserve">معظم المتسولين من الجنسية </w:t>
      </w:r>
      <w:proofErr w:type="spellStart"/>
      <w:r w:rsidRPr="00D02A8B">
        <w:rPr>
          <w:rFonts w:cs="Simplified Arabic" w:hint="cs"/>
          <w:sz w:val="28"/>
          <w:szCs w:val="28"/>
          <w:rtl/>
        </w:rPr>
        <w:t>اليمنية،</w:t>
      </w:r>
      <w:proofErr w:type="spellEnd"/>
      <w:r w:rsidRPr="00D02A8B">
        <w:rPr>
          <w:rFonts w:cs="Simplified Arabic" w:hint="cs"/>
          <w:sz w:val="28"/>
          <w:szCs w:val="28"/>
          <w:rtl/>
        </w:rPr>
        <w:t xml:space="preserve"> تليهم الجنسية </w:t>
      </w:r>
      <w:proofErr w:type="spellStart"/>
      <w:r w:rsidRPr="00D02A8B">
        <w:rPr>
          <w:rFonts w:cs="Simplified Arabic" w:hint="cs"/>
          <w:sz w:val="28"/>
          <w:szCs w:val="28"/>
          <w:rtl/>
        </w:rPr>
        <w:t>المصرية،</w:t>
      </w:r>
      <w:proofErr w:type="spellEnd"/>
      <w:r w:rsidRPr="00D02A8B">
        <w:rPr>
          <w:rFonts w:cs="Simplified Arabic" w:hint="cs"/>
          <w:sz w:val="28"/>
          <w:szCs w:val="28"/>
          <w:rtl/>
        </w:rPr>
        <w:t xml:space="preserve"> ثم الجنسيات </w:t>
      </w:r>
      <w:proofErr w:type="spellStart"/>
      <w:r w:rsidRPr="00D02A8B">
        <w:rPr>
          <w:rFonts w:cs="Simplified Arabic" w:hint="cs"/>
          <w:sz w:val="28"/>
          <w:szCs w:val="28"/>
          <w:rtl/>
        </w:rPr>
        <w:t>الأخرى،</w:t>
      </w:r>
      <w:proofErr w:type="spellEnd"/>
      <w:r w:rsidRPr="00D02A8B">
        <w:rPr>
          <w:rFonts w:cs="Simplified Arabic" w:hint="cs"/>
          <w:sz w:val="28"/>
          <w:szCs w:val="28"/>
          <w:rtl/>
        </w:rPr>
        <w:t xml:space="preserve"> وأن معظمهم من الأميين ومن ذوي الدخول المنخفضة </w:t>
      </w:r>
      <w:proofErr w:type="spellStart"/>
      <w:r w:rsidRPr="00D02A8B">
        <w:rPr>
          <w:rFonts w:cs="Simplified Arabic" w:hint="cs"/>
          <w:sz w:val="28"/>
          <w:szCs w:val="28"/>
          <w:rtl/>
        </w:rPr>
        <w:t>،</w:t>
      </w:r>
      <w:proofErr w:type="spellEnd"/>
      <w:r w:rsidRPr="00D02A8B">
        <w:rPr>
          <w:rFonts w:cs="Simplified Arabic" w:hint="cs"/>
          <w:sz w:val="28"/>
          <w:szCs w:val="28"/>
          <w:rtl/>
        </w:rPr>
        <w:t xml:space="preserve"> ويستخدم المتسولون عدداً من الأساليب في </w:t>
      </w:r>
      <w:proofErr w:type="spellStart"/>
      <w:r w:rsidRPr="00D02A8B">
        <w:rPr>
          <w:rFonts w:cs="Simplified Arabic" w:hint="cs"/>
          <w:sz w:val="28"/>
          <w:szCs w:val="28"/>
          <w:rtl/>
        </w:rPr>
        <w:t>تسولهم،</w:t>
      </w:r>
      <w:proofErr w:type="spellEnd"/>
      <w:r w:rsidRPr="00D02A8B">
        <w:rPr>
          <w:rFonts w:cs="Simplified Arabic" w:hint="cs"/>
          <w:sz w:val="28"/>
          <w:szCs w:val="28"/>
          <w:rtl/>
        </w:rPr>
        <w:t xml:space="preserve"> ويعد التسلل عبر </w:t>
      </w:r>
      <w:proofErr w:type="spellStart"/>
      <w:r w:rsidRPr="00D02A8B">
        <w:rPr>
          <w:rFonts w:cs="Simplified Arabic" w:hint="cs"/>
          <w:sz w:val="28"/>
          <w:szCs w:val="28"/>
          <w:rtl/>
        </w:rPr>
        <w:t>الحدود</w:t>
      </w:r>
      <w:r>
        <w:rPr>
          <w:rFonts w:cs="Simplified Arabic" w:hint="cs"/>
          <w:sz w:val="28"/>
          <w:szCs w:val="28"/>
          <w:rtl/>
        </w:rPr>
        <w:t>،</w:t>
      </w:r>
      <w:proofErr w:type="spellEnd"/>
      <w:r w:rsidRPr="00D02A8B">
        <w:rPr>
          <w:rFonts w:cs="Simplified Arabic" w:hint="cs"/>
          <w:sz w:val="28"/>
          <w:szCs w:val="28"/>
          <w:rtl/>
        </w:rPr>
        <w:t xml:space="preserve"> والتخلف بعد أداء الحج والعمرة من الأسباب الرئيسة في بروز هذه </w:t>
      </w:r>
      <w:proofErr w:type="spellStart"/>
      <w:r w:rsidRPr="00D02A8B">
        <w:rPr>
          <w:rFonts w:cs="Simplified Arabic" w:hint="cs"/>
          <w:sz w:val="28"/>
          <w:szCs w:val="28"/>
          <w:rtl/>
        </w:rPr>
        <w:t>المشكلة،</w:t>
      </w:r>
      <w:proofErr w:type="spellEnd"/>
      <w:r w:rsidRPr="00D02A8B">
        <w:rPr>
          <w:rFonts w:cs="Simplified Arabic" w:hint="cs"/>
          <w:sz w:val="28"/>
          <w:szCs w:val="28"/>
          <w:rtl/>
        </w:rPr>
        <w:t xml:space="preserve"> كما كشفت نتائج البحث أن معظم المقبوض عليهم من غير </w:t>
      </w:r>
      <w:proofErr w:type="spellStart"/>
      <w:r w:rsidRPr="00D02A8B">
        <w:rPr>
          <w:rFonts w:cs="Simplified Arabic" w:hint="cs"/>
          <w:sz w:val="28"/>
          <w:szCs w:val="28"/>
          <w:rtl/>
        </w:rPr>
        <w:t>السعوديين،</w:t>
      </w:r>
      <w:proofErr w:type="spellEnd"/>
      <w:r w:rsidRPr="00D02A8B">
        <w:rPr>
          <w:rFonts w:cs="Simplified Arabic" w:hint="cs"/>
          <w:sz w:val="28"/>
          <w:szCs w:val="28"/>
          <w:rtl/>
        </w:rPr>
        <w:t xml:space="preserve"> وأن معظمهم يتسولون في </w:t>
      </w:r>
      <w:proofErr w:type="spellStart"/>
      <w:r w:rsidRPr="00D02A8B">
        <w:rPr>
          <w:rFonts w:cs="Simplified Arabic" w:hint="cs"/>
          <w:sz w:val="28"/>
          <w:szCs w:val="28"/>
          <w:rtl/>
        </w:rPr>
        <w:t>الأسواق،</w:t>
      </w:r>
      <w:proofErr w:type="spellEnd"/>
      <w:r w:rsidRPr="00D02A8B">
        <w:rPr>
          <w:rFonts w:cs="Simplified Arabic" w:hint="cs"/>
          <w:sz w:val="28"/>
          <w:szCs w:val="28"/>
          <w:rtl/>
        </w:rPr>
        <w:t xml:space="preserve"> وعند الإشارات المرورية وفي المساجد. </w:t>
      </w:r>
    </w:p>
    <w:p w:rsidR="00850629" w:rsidRPr="00D02A8B" w:rsidRDefault="00850629" w:rsidP="00850629">
      <w:pPr>
        <w:ind w:firstLine="284"/>
        <w:jc w:val="lowKashida"/>
        <w:rPr>
          <w:sz w:val="28"/>
          <w:szCs w:val="28"/>
          <w:rtl/>
        </w:rPr>
      </w:pPr>
      <w:r w:rsidRPr="00D02A8B">
        <w:rPr>
          <w:rFonts w:cs="Simplified Arabic" w:hint="cs"/>
          <w:sz w:val="28"/>
          <w:szCs w:val="28"/>
          <w:rtl/>
        </w:rPr>
        <w:t xml:space="preserve">  كما بينت نتائج البحث أن من الأسباب الرئيسة للتسول </w:t>
      </w:r>
      <w:r w:rsidRPr="00D02A8B">
        <w:rPr>
          <w:rFonts w:cs="Simplified Arabic"/>
          <w:sz w:val="28"/>
          <w:szCs w:val="28"/>
          <w:rtl/>
        </w:rPr>
        <w:t xml:space="preserve">العوز </w:t>
      </w:r>
      <w:proofErr w:type="spellStart"/>
      <w:r w:rsidRPr="00D02A8B">
        <w:rPr>
          <w:rFonts w:cs="Simplified Arabic"/>
          <w:sz w:val="28"/>
          <w:szCs w:val="28"/>
          <w:rtl/>
        </w:rPr>
        <w:t>الشديد</w:t>
      </w:r>
      <w:r w:rsidRPr="00D02A8B">
        <w:rPr>
          <w:rFonts w:cs="Simplified Arabic" w:hint="cs"/>
          <w:sz w:val="28"/>
          <w:szCs w:val="28"/>
          <w:rtl/>
        </w:rPr>
        <w:t>،</w:t>
      </w:r>
      <w:proofErr w:type="spellEnd"/>
      <w:r w:rsidRPr="00D02A8B">
        <w:rPr>
          <w:rFonts w:cs="Simplified Arabic" w:hint="cs"/>
          <w:sz w:val="28"/>
          <w:szCs w:val="28"/>
          <w:rtl/>
        </w:rPr>
        <w:t xml:space="preserve"> </w:t>
      </w:r>
      <w:proofErr w:type="spellStart"/>
      <w:r w:rsidRPr="00D02A8B">
        <w:rPr>
          <w:rFonts w:cs="Simplified Arabic"/>
          <w:sz w:val="28"/>
          <w:szCs w:val="28"/>
          <w:rtl/>
        </w:rPr>
        <w:t>البطالة</w:t>
      </w:r>
      <w:r w:rsidRPr="00D02A8B">
        <w:rPr>
          <w:rFonts w:cs="Simplified Arabic" w:hint="cs"/>
          <w:sz w:val="28"/>
          <w:szCs w:val="28"/>
          <w:rtl/>
        </w:rPr>
        <w:t>،</w:t>
      </w:r>
      <w:proofErr w:type="spellEnd"/>
      <w:r w:rsidRPr="00D02A8B">
        <w:rPr>
          <w:rFonts w:cs="Simplified Arabic"/>
          <w:sz w:val="28"/>
          <w:szCs w:val="28"/>
          <w:rtl/>
        </w:rPr>
        <w:t xml:space="preserve"> وعدم</w:t>
      </w:r>
      <w:r w:rsidRPr="00D02A8B">
        <w:rPr>
          <w:rFonts w:cs="Simplified Arabic"/>
          <w:sz w:val="28"/>
          <w:szCs w:val="28"/>
        </w:rPr>
        <w:t xml:space="preserve"> </w:t>
      </w:r>
      <w:proofErr w:type="spellStart"/>
      <w:r w:rsidRPr="00D02A8B">
        <w:rPr>
          <w:rFonts w:cs="Simplified Arabic"/>
          <w:sz w:val="28"/>
          <w:szCs w:val="28"/>
          <w:rtl/>
        </w:rPr>
        <w:t>العمل</w:t>
      </w:r>
      <w:r w:rsidRPr="00D02A8B">
        <w:rPr>
          <w:rFonts w:cs="Simplified Arabic" w:hint="cs"/>
          <w:sz w:val="28"/>
          <w:szCs w:val="28"/>
          <w:rtl/>
        </w:rPr>
        <w:t>،</w:t>
      </w:r>
      <w:proofErr w:type="spellEnd"/>
      <w:r w:rsidRPr="00D02A8B">
        <w:rPr>
          <w:rFonts w:cs="Simplified Arabic" w:hint="cs"/>
          <w:sz w:val="28"/>
          <w:szCs w:val="28"/>
          <w:rtl/>
        </w:rPr>
        <w:t xml:space="preserve"> و</w:t>
      </w:r>
      <w:r w:rsidRPr="00D02A8B">
        <w:rPr>
          <w:rFonts w:cs="Simplified Arabic"/>
          <w:sz w:val="28"/>
          <w:szCs w:val="28"/>
          <w:rtl/>
        </w:rPr>
        <w:t xml:space="preserve">الظروف </w:t>
      </w:r>
      <w:proofErr w:type="spellStart"/>
      <w:r w:rsidRPr="00D02A8B">
        <w:rPr>
          <w:rFonts w:cs="Simplified Arabic"/>
          <w:sz w:val="28"/>
          <w:szCs w:val="28"/>
          <w:rtl/>
        </w:rPr>
        <w:t>الأسرية</w:t>
      </w:r>
      <w:r w:rsidRPr="00D02A8B">
        <w:rPr>
          <w:rFonts w:cs="Simplified Arabic" w:hint="cs"/>
          <w:sz w:val="28"/>
          <w:szCs w:val="28"/>
          <w:rtl/>
        </w:rPr>
        <w:t>،</w:t>
      </w:r>
      <w:proofErr w:type="spellEnd"/>
      <w:r w:rsidRPr="00D02A8B">
        <w:rPr>
          <w:rFonts w:cs="Simplified Arabic" w:hint="cs"/>
          <w:sz w:val="28"/>
          <w:szCs w:val="28"/>
          <w:rtl/>
        </w:rPr>
        <w:t xml:space="preserve"> و</w:t>
      </w:r>
      <w:r w:rsidRPr="00D02A8B">
        <w:rPr>
          <w:rFonts w:cs="Simplified Arabic"/>
          <w:sz w:val="28"/>
          <w:szCs w:val="28"/>
          <w:rtl/>
        </w:rPr>
        <w:t>تعاطف أفراد المجتمع مع</w:t>
      </w:r>
      <w:r w:rsidRPr="00D02A8B">
        <w:rPr>
          <w:rFonts w:cs="Simplified Arabic"/>
          <w:sz w:val="28"/>
          <w:szCs w:val="28"/>
        </w:rPr>
        <w:t xml:space="preserve"> </w:t>
      </w:r>
      <w:r w:rsidRPr="00D02A8B">
        <w:rPr>
          <w:rFonts w:cs="Simplified Arabic"/>
          <w:sz w:val="28"/>
          <w:szCs w:val="28"/>
          <w:rtl/>
        </w:rPr>
        <w:t>حال</w:t>
      </w:r>
      <w:r w:rsidRPr="00D02A8B">
        <w:rPr>
          <w:rFonts w:cs="Simplified Arabic" w:hint="cs"/>
          <w:sz w:val="28"/>
          <w:szCs w:val="28"/>
          <w:rtl/>
        </w:rPr>
        <w:t xml:space="preserve">ة </w:t>
      </w:r>
      <w:proofErr w:type="spellStart"/>
      <w:r w:rsidRPr="00D02A8B">
        <w:rPr>
          <w:rFonts w:cs="Simplified Arabic" w:hint="cs"/>
          <w:sz w:val="28"/>
          <w:szCs w:val="28"/>
          <w:rtl/>
        </w:rPr>
        <w:t>المتسول،</w:t>
      </w:r>
      <w:proofErr w:type="spellEnd"/>
      <w:r w:rsidRPr="00D02A8B">
        <w:rPr>
          <w:rFonts w:cs="Simplified Arabic" w:hint="cs"/>
          <w:sz w:val="28"/>
          <w:szCs w:val="28"/>
          <w:rtl/>
        </w:rPr>
        <w:t xml:space="preserve"> و</w:t>
      </w:r>
      <w:r w:rsidRPr="00D02A8B">
        <w:rPr>
          <w:rFonts w:cs="Simplified Arabic"/>
          <w:sz w:val="28"/>
          <w:szCs w:val="28"/>
          <w:rtl/>
        </w:rPr>
        <w:t>عدم وجود رادع قوي يمنع م</w:t>
      </w:r>
      <w:r w:rsidRPr="00D02A8B">
        <w:rPr>
          <w:rFonts w:cs="Simplified Arabic" w:hint="cs"/>
          <w:sz w:val="28"/>
          <w:szCs w:val="28"/>
          <w:rtl/>
        </w:rPr>
        <w:t xml:space="preserve">ن </w:t>
      </w:r>
      <w:proofErr w:type="spellStart"/>
      <w:r w:rsidRPr="00D02A8B">
        <w:rPr>
          <w:rFonts w:cs="Simplified Arabic"/>
          <w:sz w:val="28"/>
          <w:szCs w:val="28"/>
          <w:rtl/>
        </w:rPr>
        <w:t>التسو</w:t>
      </w:r>
      <w:r w:rsidRPr="00D02A8B">
        <w:rPr>
          <w:rFonts w:cs="Simplified Arabic" w:hint="cs"/>
          <w:sz w:val="28"/>
          <w:szCs w:val="28"/>
          <w:rtl/>
        </w:rPr>
        <w:t>ل،</w:t>
      </w:r>
      <w:proofErr w:type="spellEnd"/>
      <w:r w:rsidRPr="00D02A8B">
        <w:rPr>
          <w:rFonts w:cs="Simplified Arabic" w:hint="cs"/>
          <w:sz w:val="28"/>
          <w:szCs w:val="28"/>
          <w:rtl/>
        </w:rPr>
        <w:t xml:space="preserve"> والعديد من النتائج الأخرى التي بينها البحث.</w:t>
      </w:r>
      <w:r w:rsidRPr="00D02A8B">
        <w:rPr>
          <w:rFonts w:ascii="Arial" w:hAnsi="Arial" w:cs="Simplified Arabic" w:hint="cs"/>
          <w:color w:val="000000"/>
          <w:sz w:val="28"/>
          <w:szCs w:val="28"/>
          <w:rtl/>
        </w:rPr>
        <w:t xml:space="preserve"> </w:t>
      </w:r>
      <w:r w:rsidRPr="00D02A8B">
        <w:rPr>
          <w:rFonts w:cs="Simplified Arabic" w:hint="cs"/>
          <w:sz w:val="28"/>
          <w:szCs w:val="28"/>
          <w:rtl/>
        </w:rPr>
        <w:t>كما توصل البحث إلى بعض التوصيات والمقترحات التي يمكن أن تسهم في الحد من هذه المشكلة.</w:t>
      </w:r>
    </w:p>
    <w:p w:rsidR="00850629" w:rsidRDefault="00850629" w:rsidP="00850629"/>
    <w:p w:rsidR="00850629" w:rsidRPr="000418D6" w:rsidRDefault="00850629" w:rsidP="00850629"/>
    <w:p w:rsidR="00850629" w:rsidRPr="000418D6" w:rsidRDefault="00850629" w:rsidP="00850629"/>
    <w:p w:rsidR="00850629" w:rsidRPr="000418D6" w:rsidRDefault="00850629" w:rsidP="00850629"/>
    <w:p w:rsidR="00850629" w:rsidRPr="000418D6" w:rsidRDefault="00850629" w:rsidP="00850629"/>
    <w:p w:rsidR="00850629" w:rsidRDefault="00850629" w:rsidP="00850629"/>
    <w:p w:rsidR="00850629" w:rsidRDefault="00850629" w:rsidP="00850629"/>
    <w:p w:rsidR="00850629" w:rsidRDefault="00850629" w:rsidP="00850629"/>
    <w:p w:rsidR="00850629" w:rsidRDefault="00850629" w:rsidP="00850629"/>
    <w:p w:rsidR="00850629" w:rsidRDefault="00850629" w:rsidP="00850629"/>
    <w:p w:rsidR="00850629" w:rsidRDefault="00850629" w:rsidP="00850629"/>
    <w:p w:rsidR="00850629" w:rsidRDefault="00850629" w:rsidP="00850629"/>
    <w:p w:rsidR="00850629" w:rsidRDefault="00850629" w:rsidP="00850629"/>
    <w:p w:rsidR="00850629" w:rsidRDefault="00850629" w:rsidP="00850629"/>
    <w:p w:rsidR="00850629" w:rsidRDefault="00850629" w:rsidP="00850629"/>
    <w:p w:rsidR="00850629" w:rsidRPr="000418D6" w:rsidRDefault="00850629" w:rsidP="00850629">
      <w:pPr>
        <w:rPr>
          <w:rFonts w:hint="cs"/>
          <w:rtl/>
        </w:rPr>
      </w:pPr>
    </w:p>
    <w:p w:rsidR="00850629" w:rsidRPr="00850629" w:rsidRDefault="00850629" w:rsidP="00850629">
      <w:pPr>
        <w:bidi w:val="0"/>
        <w:spacing w:before="120" w:after="120" w:line="360" w:lineRule="auto"/>
        <w:ind w:firstLine="26"/>
        <w:jc w:val="center"/>
        <w:rPr>
          <w:rFonts w:asciiTheme="majorBidi" w:hAnsiTheme="majorBidi" w:cstheme="majorBidi"/>
          <w:b/>
          <w:bCs/>
          <w:color w:val="333333"/>
          <w:sz w:val="24"/>
          <w:szCs w:val="24"/>
          <w:u w:val="single"/>
        </w:rPr>
      </w:pPr>
      <w:r w:rsidRPr="00850629">
        <w:rPr>
          <w:rFonts w:asciiTheme="majorBidi" w:hAnsiTheme="majorBidi" w:cstheme="majorBidi"/>
          <w:b/>
          <w:bCs/>
          <w:color w:val="333333"/>
          <w:sz w:val="24"/>
          <w:szCs w:val="24"/>
          <w:u w:val="single"/>
        </w:rPr>
        <w:lastRenderedPageBreak/>
        <w:t>ABSTRACT:</w:t>
      </w:r>
    </w:p>
    <w:p w:rsidR="00850629" w:rsidRPr="00850629" w:rsidRDefault="00850629" w:rsidP="00850629">
      <w:pPr>
        <w:bidi w:val="0"/>
        <w:spacing w:before="120" w:after="120" w:line="360" w:lineRule="auto"/>
        <w:ind w:firstLine="450"/>
        <w:jc w:val="lowKashida"/>
        <w:rPr>
          <w:rFonts w:asciiTheme="majorBidi" w:hAnsiTheme="majorBidi" w:cstheme="majorBidi"/>
          <w:color w:val="333333"/>
          <w:sz w:val="24"/>
          <w:szCs w:val="24"/>
        </w:rPr>
      </w:pPr>
      <w:r w:rsidRPr="00850629">
        <w:rPr>
          <w:rFonts w:asciiTheme="majorBidi" w:hAnsiTheme="majorBidi" w:cstheme="majorBidi"/>
          <w:color w:val="333333"/>
          <w:sz w:val="24"/>
          <w:szCs w:val="24"/>
        </w:rPr>
        <w:t xml:space="preserve">The objective of this inquest is to know the nationalities, the demographic, the  social, and economic characteristics of beggars, along with getting knowledge of their behaviors and their different ways in the practice of begging, moreover, to pinpoint the reasons behind this phenomenon as well as ways, mechanisms and methods used by beggars in their practice of begging in the city of Riyadh, </w:t>
      </w:r>
    </w:p>
    <w:p w:rsidR="00850629" w:rsidRPr="00850629" w:rsidRDefault="00850629" w:rsidP="00850629">
      <w:pPr>
        <w:bidi w:val="0"/>
        <w:spacing w:before="120" w:after="120" w:line="360" w:lineRule="auto"/>
        <w:ind w:firstLine="450"/>
        <w:jc w:val="lowKashida"/>
        <w:rPr>
          <w:rFonts w:asciiTheme="majorBidi" w:hAnsiTheme="majorBidi" w:cstheme="majorBidi"/>
          <w:color w:val="333333"/>
          <w:sz w:val="24"/>
          <w:szCs w:val="24"/>
        </w:rPr>
      </w:pPr>
      <w:r w:rsidRPr="00850629">
        <w:rPr>
          <w:rFonts w:asciiTheme="majorBidi" w:hAnsiTheme="majorBidi" w:cstheme="majorBidi"/>
          <w:color w:val="333333"/>
          <w:sz w:val="24"/>
          <w:szCs w:val="24"/>
        </w:rPr>
        <w:t xml:space="preserve">Also this inquest aims to come up with some scientific proposals and recommendations that can limit this problem, and its harmful impacts on the society. </w:t>
      </w:r>
    </w:p>
    <w:p w:rsidR="00850629" w:rsidRPr="00850629" w:rsidRDefault="00850629" w:rsidP="00850629">
      <w:pPr>
        <w:bidi w:val="0"/>
        <w:spacing w:before="120" w:after="120" w:line="360" w:lineRule="auto"/>
        <w:ind w:firstLine="450"/>
        <w:jc w:val="lowKashida"/>
        <w:rPr>
          <w:rFonts w:asciiTheme="majorBidi" w:hAnsiTheme="majorBidi" w:cstheme="majorBidi"/>
          <w:color w:val="333333"/>
          <w:sz w:val="24"/>
          <w:szCs w:val="24"/>
        </w:rPr>
      </w:pPr>
      <w:r w:rsidRPr="00850629">
        <w:rPr>
          <w:rFonts w:asciiTheme="majorBidi" w:hAnsiTheme="majorBidi" w:cstheme="majorBidi"/>
          <w:color w:val="333333"/>
          <w:sz w:val="24"/>
          <w:szCs w:val="24"/>
        </w:rPr>
        <w:t>This inquest was conducted among (323) beggars that has been arrested at the Anti-Begging  Bureau in Riyadh  City.</w:t>
      </w:r>
    </w:p>
    <w:p w:rsidR="00850629" w:rsidRPr="00850629" w:rsidRDefault="00850629" w:rsidP="00850629">
      <w:pPr>
        <w:bidi w:val="0"/>
        <w:spacing w:before="120" w:after="120" w:line="360" w:lineRule="auto"/>
        <w:ind w:firstLine="450"/>
        <w:jc w:val="lowKashida"/>
        <w:rPr>
          <w:rFonts w:asciiTheme="majorBidi" w:hAnsiTheme="majorBidi" w:cstheme="majorBidi"/>
          <w:color w:val="333333"/>
          <w:sz w:val="24"/>
          <w:szCs w:val="24"/>
        </w:rPr>
      </w:pPr>
      <w:r w:rsidRPr="00850629">
        <w:rPr>
          <w:rFonts w:asciiTheme="majorBidi" w:hAnsiTheme="majorBidi" w:cstheme="majorBidi"/>
          <w:color w:val="333333"/>
          <w:sz w:val="24"/>
          <w:szCs w:val="24"/>
        </w:rPr>
        <w:t>A precise  questionnaire, including a number of questions, is used in this inquest in order to identify the characteristics and behavior of beggars as long as the practicing methods, reasons, and social conditions leading to the spread of such phenomenon.</w:t>
      </w:r>
    </w:p>
    <w:p w:rsidR="00850629" w:rsidRPr="00850629" w:rsidRDefault="00850629" w:rsidP="00850629">
      <w:pPr>
        <w:bidi w:val="0"/>
        <w:spacing w:before="120" w:after="120" w:line="360" w:lineRule="auto"/>
        <w:ind w:firstLine="450"/>
        <w:jc w:val="lowKashida"/>
        <w:rPr>
          <w:rFonts w:asciiTheme="majorBidi" w:hAnsiTheme="majorBidi" w:cstheme="majorBidi"/>
          <w:color w:val="333333"/>
          <w:sz w:val="24"/>
          <w:szCs w:val="24"/>
        </w:rPr>
      </w:pPr>
      <w:r w:rsidRPr="00850629">
        <w:rPr>
          <w:rFonts w:asciiTheme="majorBidi" w:hAnsiTheme="majorBidi" w:cstheme="majorBidi"/>
          <w:color w:val="333333"/>
          <w:sz w:val="24"/>
          <w:szCs w:val="24"/>
        </w:rPr>
        <w:t xml:space="preserve">The findings of the inquest shows that most of the beggars of Yemeni nationality, followed by the Egyptian nationality, and then other nationalities, most of them are illiterate and with low-income. Beggars use a number of methods in begging, cross-border infiltration, and backwardness after performing the Hajj and </w:t>
      </w:r>
      <w:proofErr w:type="spellStart"/>
      <w:r w:rsidRPr="00850629">
        <w:rPr>
          <w:rFonts w:asciiTheme="majorBidi" w:hAnsiTheme="majorBidi" w:cstheme="majorBidi"/>
          <w:color w:val="333333"/>
          <w:sz w:val="24"/>
          <w:szCs w:val="24"/>
        </w:rPr>
        <w:t>Umrah</w:t>
      </w:r>
      <w:proofErr w:type="spellEnd"/>
      <w:r w:rsidRPr="00850629">
        <w:rPr>
          <w:rFonts w:asciiTheme="majorBidi" w:hAnsiTheme="majorBidi" w:cstheme="majorBidi"/>
          <w:color w:val="333333"/>
          <w:sz w:val="24"/>
          <w:szCs w:val="24"/>
        </w:rPr>
        <w:t xml:space="preserve"> considered to be the main causes of the emergence of such problem, the inquest findings also revealed that most of those arrested were non-Saudis, and that most of them begging in the markets, at traffic signals and in the mosques.</w:t>
      </w:r>
    </w:p>
    <w:p w:rsidR="00A05FBB" w:rsidRPr="00850629" w:rsidRDefault="00850629" w:rsidP="00850629">
      <w:pPr>
        <w:bidi w:val="0"/>
        <w:spacing w:before="120" w:after="120" w:line="360" w:lineRule="auto"/>
        <w:ind w:firstLine="450"/>
        <w:jc w:val="lowKashida"/>
        <w:rPr>
          <w:rFonts w:asciiTheme="majorBidi" w:hAnsiTheme="majorBidi" w:cstheme="majorBidi"/>
          <w:color w:val="333333"/>
          <w:sz w:val="24"/>
          <w:szCs w:val="24"/>
        </w:rPr>
      </w:pPr>
      <w:r w:rsidRPr="00850629">
        <w:rPr>
          <w:rFonts w:asciiTheme="majorBidi" w:hAnsiTheme="majorBidi" w:cstheme="majorBidi"/>
          <w:color w:val="333333"/>
          <w:sz w:val="24"/>
          <w:szCs w:val="24"/>
        </w:rPr>
        <w:t>Inquest findings also showed that the main reasons for begging are severe deficiency, unemployment, lack of work, family circumstances, the sympathy of the community members with the case of the beggar, the absence of a strong deterrent that can prevent from begging and many other findings which has been shown by this inquest. Moreover this inquest suggest some recommendations and proposals that could contribute to the reduction of such problem.</w:t>
      </w:r>
    </w:p>
    <w:sectPr w:rsidR="00A05FBB" w:rsidRPr="00850629" w:rsidSect="00C01B5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109" w:rsidRDefault="00885109" w:rsidP="00850629">
      <w:r>
        <w:separator/>
      </w:r>
    </w:p>
  </w:endnote>
  <w:endnote w:type="continuationSeparator" w:id="0">
    <w:p w:rsidR="00885109" w:rsidRDefault="00885109" w:rsidP="008506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109" w:rsidRDefault="00885109" w:rsidP="00850629">
      <w:r>
        <w:separator/>
      </w:r>
    </w:p>
  </w:footnote>
  <w:footnote w:type="continuationSeparator" w:id="0">
    <w:p w:rsidR="00885109" w:rsidRDefault="00885109" w:rsidP="008506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footnotePr>
    <w:footnote w:id="-1"/>
    <w:footnote w:id="0"/>
  </w:footnotePr>
  <w:endnotePr>
    <w:endnote w:id="-1"/>
    <w:endnote w:id="0"/>
  </w:endnotePr>
  <w:compat/>
  <w:rsids>
    <w:rsidRoot w:val="00850629"/>
    <w:rsid w:val="00850629"/>
    <w:rsid w:val="00885109"/>
    <w:rsid w:val="00A05FBB"/>
    <w:rsid w:val="00C01B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629"/>
    <w:pPr>
      <w:bidi/>
      <w:spacing w:after="0" w:line="240" w:lineRule="auto"/>
    </w:pPr>
    <w:rPr>
      <w:rFonts w:ascii="Times New Roman" w:eastAsia="Times New Roman" w:hAnsi="Times New Roman" w:cs="Traditional Arabic"/>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50629"/>
    <w:pPr>
      <w:tabs>
        <w:tab w:val="center" w:pos="4153"/>
        <w:tab w:val="right" w:pos="8306"/>
      </w:tabs>
    </w:pPr>
  </w:style>
  <w:style w:type="character" w:customStyle="1" w:styleId="Char">
    <w:name w:val="رأس صفحة Char"/>
    <w:basedOn w:val="a0"/>
    <w:link w:val="a3"/>
    <w:uiPriority w:val="99"/>
    <w:semiHidden/>
    <w:rsid w:val="00850629"/>
    <w:rPr>
      <w:rFonts w:ascii="Times New Roman" w:eastAsia="Times New Roman" w:hAnsi="Times New Roman" w:cs="Traditional Arabic"/>
      <w:sz w:val="20"/>
      <w:szCs w:val="20"/>
    </w:rPr>
  </w:style>
  <w:style w:type="paragraph" w:styleId="a4">
    <w:name w:val="footer"/>
    <w:basedOn w:val="a"/>
    <w:link w:val="Char0"/>
    <w:uiPriority w:val="99"/>
    <w:semiHidden/>
    <w:unhideWhenUsed/>
    <w:rsid w:val="00850629"/>
    <w:pPr>
      <w:tabs>
        <w:tab w:val="center" w:pos="4153"/>
        <w:tab w:val="right" w:pos="8306"/>
      </w:tabs>
    </w:pPr>
  </w:style>
  <w:style w:type="character" w:customStyle="1" w:styleId="Char0">
    <w:name w:val="تذييل صفحة Char"/>
    <w:basedOn w:val="a0"/>
    <w:link w:val="a4"/>
    <w:uiPriority w:val="99"/>
    <w:semiHidden/>
    <w:rsid w:val="00850629"/>
    <w:rPr>
      <w:rFonts w:ascii="Times New Roman" w:eastAsia="Times New Roman" w:hAnsi="Times New Roman" w:cs="Traditional Arabic"/>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509</Words>
  <Characters>2906</Characters>
  <Application>Microsoft Office Word</Application>
  <DocSecurity>0</DocSecurity>
  <Lines>24</Lines>
  <Paragraphs>6</Paragraphs>
  <ScaleCrop>false</ScaleCrop>
  <Company/>
  <LinksUpToDate>false</LinksUpToDate>
  <CharactersWithSpaces>3409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mamoun elser</dc:creator>
  <cp:lastModifiedBy>mamoun elser</cp:lastModifiedBy>
  <cp:revision>1</cp:revision>
  <dcterms:created xsi:type="dcterms:W3CDTF">2015-12-21T17:23:00Z</dcterms:created>
  <dcterms:modified xsi:type="dcterms:W3CDTF">2015-12-21T17:25:00Z</dcterms:modified>
</cp:coreProperties>
</file>