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1" w:rsidRPr="00DE0A67" w:rsidRDefault="00CF025D" w:rsidP="00106A7D">
      <w:pPr>
        <w:bidi/>
        <w:jc w:val="center"/>
        <w:rPr>
          <w:b/>
          <w:bCs/>
          <w:color w:val="1F497D" w:themeColor="text2"/>
          <w:sz w:val="32"/>
          <w:szCs w:val="32"/>
          <w:rtl/>
        </w:rPr>
      </w:pPr>
      <w:r>
        <w:rPr>
          <w:rFonts w:hint="cs"/>
          <w:b/>
          <w:bCs/>
          <w:color w:val="1F497D" w:themeColor="text2"/>
          <w:sz w:val="32"/>
          <w:szCs w:val="32"/>
          <w:rtl/>
        </w:rPr>
        <w:t>الواجب الثالث</w:t>
      </w:r>
      <w:r w:rsidR="00106A7D">
        <w:rPr>
          <w:rFonts w:hint="cs"/>
          <w:b/>
          <w:bCs/>
          <w:color w:val="1F497D" w:themeColor="text2"/>
          <w:sz w:val="32"/>
          <w:szCs w:val="32"/>
          <w:rtl/>
        </w:rPr>
        <w:t xml:space="preserve"> (الفصل 6، 8 ، 9)</w:t>
      </w:r>
    </w:p>
    <w:p w:rsidR="00481033" w:rsidRPr="00CF025D" w:rsidRDefault="00481033" w:rsidP="00481033">
      <w:pPr>
        <w:bidi/>
        <w:jc w:val="center"/>
        <w:rPr>
          <w:sz w:val="24"/>
          <w:szCs w:val="24"/>
          <w:rtl/>
        </w:rPr>
      </w:pPr>
    </w:p>
    <w:p w:rsidR="00BB5166" w:rsidRPr="00CF025D" w:rsidRDefault="00BB5166" w:rsidP="00481033">
      <w:pPr>
        <w:bidi/>
        <w:rPr>
          <w:b/>
          <w:bCs/>
          <w:color w:val="1F497D" w:themeColor="text2"/>
          <w:sz w:val="24"/>
          <w:szCs w:val="24"/>
          <w:u w:val="single"/>
          <w:rtl/>
        </w:rPr>
      </w:pPr>
      <w:r w:rsidRPr="00CF025D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>السؤال الأول:</w:t>
      </w:r>
    </w:p>
    <w:p w:rsidR="00481033" w:rsidRPr="00CF025D" w:rsidRDefault="00BB5166" w:rsidP="00BB5166">
      <w:pPr>
        <w:bidi/>
        <w:rPr>
          <w:b/>
          <w:bCs/>
          <w:sz w:val="24"/>
          <w:szCs w:val="24"/>
          <w:rtl/>
        </w:rPr>
      </w:pPr>
      <w:r w:rsidRPr="00CF025D">
        <w:rPr>
          <w:rFonts w:hint="cs"/>
          <w:b/>
          <w:bCs/>
          <w:sz w:val="24"/>
          <w:szCs w:val="24"/>
          <w:rtl/>
        </w:rPr>
        <w:tab/>
      </w:r>
      <w:r w:rsidR="00481033" w:rsidRPr="00CF025D">
        <w:rPr>
          <w:rFonts w:hint="cs"/>
          <w:b/>
          <w:bCs/>
          <w:sz w:val="24"/>
          <w:szCs w:val="24"/>
          <w:rtl/>
        </w:rPr>
        <w:t>إذا علمت أن الدخل الفعلي (1200) ودخل العمالة الكاملة (التوظف الكامل) (1000) في اقتصاد ما، وكان الميل الحدي للاستهلاك (0.75).</w:t>
      </w:r>
    </w:p>
    <w:p w:rsidR="005A68CF" w:rsidRPr="00CF025D" w:rsidRDefault="005A68CF" w:rsidP="005A68CF">
      <w:pPr>
        <w:bidi/>
        <w:rPr>
          <w:b/>
          <w:bCs/>
          <w:sz w:val="24"/>
          <w:szCs w:val="24"/>
          <w:rtl/>
        </w:rPr>
      </w:pPr>
    </w:p>
    <w:p w:rsidR="00BB5166" w:rsidRPr="00CF025D" w:rsidRDefault="00481033" w:rsidP="00267232">
      <w:pPr>
        <w:bidi/>
        <w:rPr>
          <w:b/>
          <w:bCs/>
          <w:sz w:val="24"/>
          <w:szCs w:val="24"/>
          <w:rtl/>
        </w:rPr>
      </w:pPr>
      <w:r w:rsidRPr="00CF025D">
        <w:rPr>
          <w:rFonts w:hint="cs"/>
          <w:b/>
          <w:bCs/>
          <w:color w:val="1F497D" w:themeColor="text2"/>
          <w:sz w:val="24"/>
          <w:szCs w:val="24"/>
          <w:rtl/>
        </w:rPr>
        <w:t>أ)</w:t>
      </w:r>
      <w:r w:rsidRPr="00CF025D">
        <w:rPr>
          <w:rFonts w:hint="cs"/>
          <w:b/>
          <w:bCs/>
          <w:sz w:val="24"/>
          <w:szCs w:val="24"/>
          <w:rtl/>
        </w:rPr>
        <w:t xml:space="preserve"> ارسمي الفجوة مع توضيح نوعها.</w:t>
      </w:r>
    </w:p>
    <w:p w:rsidR="00BB5166" w:rsidRPr="00CF025D" w:rsidRDefault="00481033" w:rsidP="00267232">
      <w:pPr>
        <w:bidi/>
        <w:rPr>
          <w:b/>
          <w:bCs/>
          <w:sz w:val="24"/>
          <w:szCs w:val="24"/>
          <w:rtl/>
        </w:rPr>
      </w:pPr>
      <w:r w:rsidRPr="00CF025D">
        <w:rPr>
          <w:rFonts w:hint="cs"/>
          <w:b/>
          <w:bCs/>
          <w:color w:val="1F497D" w:themeColor="text2"/>
          <w:sz w:val="24"/>
          <w:szCs w:val="24"/>
          <w:rtl/>
        </w:rPr>
        <w:t>ب)</w:t>
      </w:r>
      <w:r w:rsidRPr="00CF025D">
        <w:rPr>
          <w:rFonts w:hint="cs"/>
          <w:b/>
          <w:bCs/>
          <w:sz w:val="24"/>
          <w:szCs w:val="24"/>
          <w:rtl/>
        </w:rPr>
        <w:t xml:space="preserve"> احسبي مقدار الفجوة.</w:t>
      </w:r>
    </w:p>
    <w:p w:rsidR="00BB5166" w:rsidRPr="00CF025D" w:rsidRDefault="00481033" w:rsidP="00BB5166">
      <w:pPr>
        <w:bidi/>
        <w:rPr>
          <w:b/>
          <w:bCs/>
          <w:sz w:val="24"/>
          <w:szCs w:val="24"/>
          <w:rtl/>
        </w:rPr>
      </w:pPr>
      <w:r w:rsidRPr="00CF025D">
        <w:rPr>
          <w:rFonts w:hint="cs"/>
          <w:b/>
          <w:bCs/>
          <w:color w:val="1F497D" w:themeColor="text2"/>
          <w:sz w:val="24"/>
          <w:szCs w:val="24"/>
          <w:rtl/>
        </w:rPr>
        <w:t>ج)</w:t>
      </w:r>
      <w:r w:rsidR="00106A7D" w:rsidRPr="00CF025D">
        <w:rPr>
          <w:rFonts w:hint="cs"/>
          <w:b/>
          <w:bCs/>
          <w:sz w:val="24"/>
          <w:szCs w:val="24"/>
          <w:rtl/>
        </w:rPr>
        <w:t xml:space="preserve"> كيف يمكن أن تتصحح الفجوة آلياً؟ وضحي ذلك بيانياً؟</w:t>
      </w:r>
    </w:p>
    <w:p w:rsidR="00BB5166" w:rsidRPr="00CF025D" w:rsidRDefault="00106A7D" w:rsidP="00BB5166">
      <w:pPr>
        <w:bidi/>
        <w:rPr>
          <w:b/>
          <w:bCs/>
          <w:sz w:val="24"/>
          <w:szCs w:val="24"/>
          <w:rtl/>
        </w:rPr>
      </w:pPr>
      <w:r w:rsidRPr="00CF025D">
        <w:rPr>
          <w:rFonts w:hint="cs"/>
          <w:b/>
          <w:bCs/>
          <w:color w:val="1F497D" w:themeColor="text2"/>
          <w:sz w:val="24"/>
          <w:szCs w:val="24"/>
          <w:rtl/>
        </w:rPr>
        <w:t>د)</w:t>
      </w:r>
      <w:r w:rsidR="00481033" w:rsidRPr="00CF025D">
        <w:rPr>
          <w:rFonts w:hint="cs"/>
          <w:b/>
          <w:bCs/>
          <w:sz w:val="24"/>
          <w:szCs w:val="24"/>
          <w:rtl/>
        </w:rPr>
        <w:t xml:space="preserve"> كيف يمكن علاج الفجوة باستخدام الضريبة الثابتة</w:t>
      </w:r>
      <w:r w:rsidR="006E6A68" w:rsidRPr="00CF025D">
        <w:rPr>
          <w:rFonts w:hint="cs"/>
          <w:b/>
          <w:bCs/>
          <w:sz w:val="24"/>
          <w:szCs w:val="24"/>
          <w:rtl/>
        </w:rPr>
        <w:t xml:space="preserve">، مع توضيح أثر معالجة الفجوة بالرسم </w:t>
      </w:r>
      <w:r w:rsidR="00481033" w:rsidRPr="00CF025D">
        <w:rPr>
          <w:rFonts w:hint="cs"/>
          <w:b/>
          <w:bCs/>
          <w:sz w:val="24"/>
          <w:szCs w:val="24"/>
          <w:rtl/>
        </w:rPr>
        <w:t>؟</w:t>
      </w:r>
    </w:p>
    <w:p w:rsidR="00BB5166" w:rsidRPr="00CF025D" w:rsidRDefault="00BB5166" w:rsidP="00BB5166">
      <w:pPr>
        <w:bidi/>
        <w:rPr>
          <w:b/>
          <w:bCs/>
          <w:sz w:val="24"/>
          <w:szCs w:val="24"/>
          <w:rtl/>
        </w:rPr>
      </w:pPr>
      <w:r w:rsidRPr="00CF025D">
        <w:rPr>
          <w:rFonts w:eastAsiaTheme="minorEastAsia" w:hint="cs"/>
          <w:b/>
          <w:bCs/>
          <w:color w:val="1F497D" w:themeColor="text2"/>
          <w:sz w:val="24"/>
          <w:szCs w:val="24"/>
          <w:rtl/>
        </w:rPr>
        <w:t>هـ</w:t>
      </w:r>
      <w:r w:rsidR="005F3D96" w:rsidRPr="00CF025D">
        <w:rPr>
          <w:rFonts w:eastAsiaTheme="minorEastAsia" w:hint="cs"/>
          <w:b/>
          <w:bCs/>
          <w:color w:val="1F497D" w:themeColor="text2"/>
          <w:sz w:val="24"/>
          <w:szCs w:val="24"/>
          <w:rtl/>
        </w:rPr>
        <w:t>)</w:t>
      </w:r>
      <w:r w:rsidR="005F3D96" w:rsidRPr="00CF025D">
        <w:rPr>
          <w:rFonts w:hint="cs"/>
          <w:b/>
          <w:bCs/>
          <w:sz w:val="24"/>
          <w:szCs w:val="24"/>
          <w:rtl/>
        </w:rPr>
        <w:t xml:space="preserve"> كيف يمكن علاج الفجوة باستخدام الانفاق الحكومي</w:t>
      </w:r>
      <w:r w:rsidR="006E6A68" w:rsidRPr="00CF025D">
        <w:rPr>
          <w:rFonts w:hint="cs"/>
          <w:b/>
          <w:bCs/>
          <w:sz w:val="24"/>
          <w:szCs w:val="24"/>
          <w:rtl/>
        </w:rPr>
        <w:t>، مع توضيح أثر معالجة الفجوة بالرسم</w:t>
      </w:r>
      <w:r w:rsidR="005F3D96" w:rsidRPr="00CF025D">
        <w:rPr>
          <w:rFonts w:hint="cs"/>
          <w:b/>
          <w:bCs/>
          <w:sz w:val="24"/>
          <w:szCs w:val="24"/>
          <w:rtl/>
        </w:rPr>
        <w:t>؟</w:t>
      </w:r>
    </w:p>
    <w:p w:rsidR="005F3D96" w:rsidRPr="00CF025D" w:rsidRDefault="00BB5166" w:rsidP="00AA288A">
      <w:pPr>
        <w:bidi/>
        <w:rPr>
          <w:rFonts w:eastAsiaTheme="minorEastAsia"/>
          <w:b/>
          <w:bCs/>
          <w:sz w:val="24"/>
          <w:szCs w:val="24"/>
          <w:rtl/>
        </w:rPr>
      </w:pPr>
      <w:r w:rsidRPr="00CF025D">
        <w:rPr>
          <w:rFonts w:eastAsiaTheme="minorEastAsia" w:hint="cs"/>
          <w:b/>
          <w:bCs/>
          <w:color w:val="1F497D" w:themeColor="text2"/>
          <w:sz w:val="24"/>
          <w:szCs w:val="24"/>
          <w:rtl/>
        </w:rPr>
        <w:t>و</w:t>
      </w:r>
      <w:r w:rsidR="00DE0A67" w:rsidRPr="00CF025D">
        <w:rPr>
          <w:rFonts w:eastAsiaTheme="minorEastAsia" w:hint="cs"/>
          <w:b/>
          <w:bCs/>
          <w:color w:val="1F497D" w:themeColor="text2"/>
          <w:sz w:val="24"/>
          <w:szCs w:val="24"/>
          <w:rtl/>
        </w:rPr>
        <w:t>)</w:t>
      </w:r>
      <w:r w:rsidR="00DE0A67" w:rsidRPr="00CF025D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AA288A" w:rsidRPr="00CF025D">
        <w:rPr>
          <w:rFonts w:eastAsiaTheme="minorEastAsia" w:hint="cs"/>
          <w:b/>
          <w:bCs/>
          <w:sz w:val="24"/>
          <w:szCs w:val="24"/>
          <w:rtl/>
        </w:rPr>
        <w:t>كيف يمكن معالجة الفجوة باستخدام السياسة النقدية؟ مع التوضيح بالرسم</w:t>
      </w:r>
      <w:r w:rsidR="00DE0A67" w:rsidRPr="00CF025D">
        <w:rPr>
          <w:rFonts w:eastAsiaTheme="minorEastAsia" w:hint="cs"/>
          <w:b/>
          <w:bCs/>
          <w:sz w:val="24"/>
          <w:szCs w:val="24"/>
          <w:rtl/>
        </w:rPr>
        <w:t>.</w:t>
      </w:r>
    </w:p>
    <w:p w:rsidR="005F3D96" w:rsidRPr="00CF025D" w:rsidRDefault="005F3D96" w:rsidP="005F3D96">
      <w:pPr>
        <w:bidi/>
        <w:rPr>
          <w:sz w:val="24"/>
          <w:szCs w:val="24"/>
          <w:rtl/>
        </w:rPr>
      </w:pPr>
    </w:p>
    <w:sectPr w:rsidR="005F3D96" w:rsidRPr="00CF025D" w:rsidSect="004D725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FE" w:rsidRDefault="001E33FE" w:rsidP="00964EE6">
      <w:pPr>
        <w:spacing w:after="0" w:line="240" w:lineRule="auto"/>
      </w:pPr>
      <w:r>
        <w:separator/>
      </w:r>
    </w:p>
  </w:endnote>
  <w:endnote w:type="continuationSeparator" w:id="0">
    <w:p w:rsidR="001E33FE" w:rsidRDefault="001E33FE" w:rsidP="0096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786"/>
      <w:docPartObj>
        <w:docPartGallery w:val="Page Numbers (Bottom of Page)"/>
        <w:docPartUnique/>
      </w:docPartObj>
    </w:sdtPr>
    <w:sdtContent>
      <w:p w:rsidR="001932C1" w:rsidRDefault="005E069B">
        <w:pPr>
          <w:pStyle w:val="Footer"/>
          <w:jc w:val="center"/>
        </w:pPr>
        <w:fldSimple w:instr=" PAGE   \* MERGEFORMAT ">
          <w:r w:rsidR="00264FD7">
            <w:rPr>
              <w:noProof/>
            </w:rPr>
            <w:t>1</w:t>
          </w:r>
        </w:fldSimple>
      </w:p>
    </w:sdtContent>
  </w:sdt>
  <w:p w:rsidR="001932C1" w:rsidRDefault="00193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FE" w:rsidRDefault="001E33FE" w:rsidP="00964EE6">
      <w:pPr>
        <w:spacing w:after="0" w:line="240" w:lineRule="auto"/>
      </w:pPr>
      <w:r>
        <w:separator/>
      </w:r>
    </w:p>
  </w:footnote>
  <w:footnote w:type="continuationSeparator" w:id="0">
    <w:p w:rsidR="001E33FE" w:rsidRDefault="001E33FE" w:rsidP="0096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C1" w:rsidRDefault="00264FD7" w:rsidP="00763B93">
    <w:pPr>
      <w:pStyle w:val="Header"/>
      <w:rPr>
        <w:rFonts w:hint="cs"/>
        <w:rtl/>
      </w:rPr>
    </w:pPr>
    <w:r>
      <w:rPr>
        <w:rFonts w:hint="cs"/>
        <w:rtl/>
      </w:rPr>
      <w:t>أ. عايشة عثمان العجروش</w:t>
    </w:r>
  </w:p>
  <w:p w:rsidR="00264FD7" w:rsidRDefault="00264FD7" w:rsidP="00763B93">
    <w:pPr>
      <w:pStyle w:val="Header"/>
    </w:pPr>
  </w:p>
  <w:p w:rsidR="001932C1" w:rsidRDefault="00193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6E2"/>
    <w:multiLevelType w:val="hybridMultilevel"/>
    <w:tmpl w:val="E6B8CF12"/>
    <w:lvl w:ilvl="0" w:tplc="A344F6A6">
      <w:start w:val="1"/>
      <w:numFmt w:val="decimal"/>
      <w:lvlText w:val="%1."/>
      <w:lvlJc w:val="left"/>
      <w:pPr>
        <w:ind w:left="780" w:hanging="360"/>
      </w:pPr>
      <w:rPr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33"/>
    <w:rsid w:val="000867B4"/>
    <w:rsid w:val="00106A7D"/>
    <w:rsid w:val="001932C1"/>
    <w:rsid w:val="001C30D4"/>
    <w:rsid w:val="001E33FE"/>
    <w:rsid w:val="00264D72"/>
    <w:rsid w:val="00264FD7"/>
    <w:rsid w:val="00267232"/>
    <w:rsid w:val="00481033"/>
    <w:rsid w:val="004D7251"/>
    <w:rsid w:val="005A3F1A"/>
    <w:rsid w:val="005A68CF"/>
    <w:rsid w:val="005B2E24"/>
    <w:rsid w:val="005E069B"/>
    <w:rsid w:val="005F3D96"/>
    <w:rsid w:val="006C6C5F"/>
    <w:rsid w:val="006E6A68"/>
    <w:rsid w:val="00763B93"/>
    <w:rsid w:val="0079059F"/>
    <w:rsid w:val="007E39CE"/>
    <w:rsid w:val="007F3A44"/>
    <w:rsid w:val="009467DF"/>
    <w:rsid w:val="00964EE6"/>
    <w:rsid w:val="00973CBA"/>
    <w:rsid w:val="009A70AD"/>
    <w:rsid w:val="00AA288A"/>
    <w:rsid w:val="00BB5166"/>
    <w:rsid w:val="00C03C62"/>
    <w:rsid w:val="00C519C4"/>
    <w:rsid w:val="00C766AE"/>
    <w:rsid w:val="00CF025D"/>
    <w:rsid w:val="00CF0727"/>
    <w:rsid w:val="00D72F88"/>
    <w:rsid w:val="00D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5]" strokecolor="none [16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E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E6"/>
  </w:style>
  <w:style w:type="paragraph" w:styleId="Footer">
    <w:name w:val="footer"/>
    <w:basedOn w:val="Normal"/>
    <w:link w:val="FooterChar"/>
    <w:uiPriority w:val="99"/>
    <w:unhideWhenUsed/>
    <w:rsid w:val="0096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37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</dc:creator>
  <cp:lastModifiedBy>ksu</cp:lastModifiedBy>
  <cp:revision>4</cp:revision>
  <dcterms:created xsi:type="dcterms:W3CDTF">2016-12-08T08:49:00Z</dcterms:created>
  <dcterms:modified xsi:type="dcterms:W3CDTF">2016-12-20T06:18:00Z</dcterms:modified>
</cp:coreProperties>
</file>