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5E0" w:rsidRDefault="00A97808" w:rsidP="008D7B60">
      <w:pPr>
        <w:tabs>
          <w:tab w:val="left" w:pos="7871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اخت</w:t>
      </w:r>
      <w:r w:rsidR="00F465CD">
        <w:rPr>
          <w:rFonts w:hint="cs"/>
          <w:sz w:val="32"/>
          <w:szCs w:val="32"/>
          <w:rtl/>
        </w:rPr>
        <w:t>اري</w:t>
      </w:r>
      <w:r>
        <w:rPr>
          <w:rFonts w:hint="cs"/>
          <w:sz w:val="32"/>
          <w:szCs w:val="32"/>
          <w:rtl/>
        </w:rPr>
        <w:t xml:space="preserve"> موافق أو غير موافق مع تعليل </w:t>
      </w:r>
      <w:r w:rsidR="008D7B60">
        <w:rPr>
          <w:rFonts w:hint="cs"/>
          <w:sz w:val="32"/>
          <w:szCs w:val="32"/>
          <w:rtl/>
        </w:rPr>
        <w:t>كتابة سبب الجواب في المربع المقابل</w:t>
      </w:r>
      <w:r>
        <w:rPr>
          <w:rFonts w:hint="cs"/>
          <w:sz w:val="32"/>
          <w:szCs w:val="32"/>
          <w:rtl/>
        </w:rPr>
        <w:t>...</w:t>
      </w:r>
    </w:p>
    <w:p w:rsidR="00A97808" w:rsidRPr="00EE65E0" w:rsidRDefault="00A97808" w:rsidP="004A4A1E">
      <w:pPr>
        <w:tabs>
          <w:tab w:val="left" w:pos="7871"/>
        </w:tabs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دقة التعليل وجودته له أثره في التقييم (يمكن تجيب بالطباعة، أو </w:t>
      </w:r>
      <w:r w:rsidR="004A4A1E">
        <w:rPr>
          <w:rFonts w:hint="cs"/>
          <w:sz w:val="32"/>
          <w:szCs w:val="32"/>
          <w:rtl/>
        </w:rPr>
        <w:t>يدويا)</w:t>
      </w:r>
    </w:p>
    <w:p w:rsidR="00EE65E0" w:rsidRPr="00EE65E0" w:rsidRDefault="00EE65E0" w:rsidP="00EE65E0">
      <w:pPr>
        <w:tabs>
          <w:tab w:val="left" w:pos="7871"/>
        </w:tabs>
        <w:rPr>
          <w:sz w:val="32"/>
          <w:szCs w:val="32"/>
          <w:rtl/>
        </w:rPr>
      </w:pPr>
    </w:p>
    <w:tbl>
      <w:tblPr>
        <w:bidiVisual/>
        <w:tblW w:w="14922" w:type="dxa"/>
        <w:tblInd w:w="-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753"/>
        <w:gridCol w:w="642"/>
        <w:gridCol w:w="642"/>
        <w:gridCol w:w="8223"/>
      </w:tblGrid>
      <w:tr w:rsidR="00AA03F2" w:rsidRPr="00A97808" w:rsidTr="00AA03F2">
        <w:trPr>
          <w:trHeight w:val="965"/>
        </w:trPr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97808">
              <w:rPr>
                <w:rFonts w:hint="cs"/>
                <w:b/>
                <w:bCs/>
                <w:sz w:val="28"/>
                <w:szCs w:val="28"/>
                <w:rtl/>
              </w:rPr>
              <w:t>موافق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97808">
              <w:rPr>
                <w:rFonts w:hint="cs"/>
                <w:b/>
                <w:bCs/>
                <w:sz w:val="28"/>
                <w:szCs w:val="28"/>
                <w:rtl/>
              </w:rPr>
              <w:t>غير موافق</w:t>
            </w:r>
          </w:p>
        </w:tc>
        <w:tc>
          <w:tcPr>
            <w:tcW w:w="8223" w:type="dxa"/>
          </w:tcPr>
          <w:p w:rsidR="00A97808" w:rsidRPr="00A97808" w:rsidRDefault="00A97808" w:rsidP="00A97808">
            <w:pPr>
              <w:ind w:firstLine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التعليل</w:t>
            </w:r>
          </w:p>
        </w:tc>
      </w:tr>
      <w:tr w:rsidR="00A97808" w:rsidRPr="00A97808" w:rsidTr="00AA03F2">
        <w:tc>
          <w:tcPr>
            <w:tcW w:w="14922" w:type="dxa"/>
            <w:gridSpan w:val="5"/>
            <w:shd w:val="clear" w:color="auto" w:fill="auto"/>
          </w:tcPr>
          <w:p w:rsidR="00A97808" w:rsidRPr="00AA03F2" w:rsidRDefault="00A97808" w:rsidP="00A97808">
            <w:pPr>
              <w:tabs>
                <w:tab w:val="left" w:pos="305"/>
              </w:tabs>
              <w:ind w:firstLine="0"/>
              <w:rPr>
                <w:b/>
                <w:bCs/>
                <w:sz w:val="24"/>
                <w:szCs w:val="24"/>
                <w:rtl/>
              </w:rPr>
            </w:pPr>
            <w:r w:rsidRPr="00AA03F2">
              <w:rPr>
                <w:b/>
                <w:bCs/>
                <w:sz w:val="24"/>
                <w:szCs w:val="24"/>
                <w:rtl/>
              </w:rPr>
              <w:tab/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color w:val="404040" w:themeColor="text1" w:themeTint="BF"/>
                <w:sz w:val="24"/>
                <w:szCs w:val="24"/>
                <w:rtl/>
              </w:rPr>
            </w:pPr>
            <w:r w:rsidRPr="00AA03F2">
              <w:rPr>
                <w:rFonts w:hint="cs"/>
                <w:color w:val="404040" w:themeColor="text1" w:themeTint="BF"/>
                <w:sz w:val="24"/>
                <w:szCs w:val="24"/>
                <w:rtl/>
              </w:rPr>
              <w:t xml:space="preserve">أميل إلى قراءة أو مشاهدة برامج </w:t>
            </w:r>
            <w:r w:rsidRPr="00AA03F2">
              <w:rPr>
                <w:color w:val="404040" w:themeColor="text1" w:themeTint="BF"/>
                <w:sz w:val="24"/>
                <w:szCs w:val="24"/>
                <w:rtl/>
              </w:rPr>
              <w:t>تثري وعيي في مسألة 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8D7B60" w:rsidP="00A97808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sym w:font="Wingdings" w:char="F0FC"/>
            </w:r>
          </w:p>
        </w:tc>
        <w:tc>
          <w:tcPr>
            <w:tcW w:w="8223" w:type="dxa"/>
          </w:tcPr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لأني أعتقد أنه موضوع متخصص له فئة من الناس تهتم به. وإن كنت في نفس الوقت يهمني موضوع حقوق الإنسان في على وجه العموم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4753" w:type="dxa"/>
            <w:shd w:val="clear" w:color="auto" w:fill="auto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هناك حاجة لتدريس مفاهيم حقوق الإنسان في المناهج التعليمية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A97808" w:rsidRDefault="008D7B60" w:rsidP="00A97808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8D7B60" w:rsidRPr="00A97808" w:rsidRDefault="008D7B60" w:rsidP="00A97808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4753" w:type="dxa"/>
            <w:shd w:val="clear" w:color="auto" w:fill="auto"/>
          </w:tcPr>
          <w:p w:rsidR="00A97808" w:rsidRPr="00AA03F2" w:rsidRDefault="00D87324" w:rsidP="00A97808">
            <w:pPr>
              <w:ind w:firstLine="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تُدرك</w:t>
            </w:r>
            <w:r w:rsidR="00A97808" w:rsidRPr="00AA03F2"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الشابة</w:t>
            </w:r>
            <w:r w:rsidR="00A97808" w:rsidRPr="00AA03F2">
              <w:rPr>
                <w:rFonts w:hint="cs"/>
                <w:sz w:val="24"/>
                <w:szCs w:val="24"/>
                <w:rtl/>
              </w:rPr>
              <w:t xml:space="preserve"> السعودي</w:t>
            </w:r>
            <w:r>
              <w:rPr>
                <w:rFonts w:hint="cs"/>
                <w:sz w:val="24"/>
                <w:szCs w:val="24"/>
                <w:rtl/>
              </w:rPr>
              <w:t>ة</w:t>
            </w:r>
            <w:r w:rsidR="00A97808" w:rsidRPr="00AA03F2">
              <w:rPr>
                <w:rFonts w:hint="cs"/>
                <w:sz w:val="24"/>
                <w:szCs w:val="24"/>
                <w:rtl/>
              </w:rPr>
              <w:t xml:space="preserve"> الأهمية لحقوق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إيماني بحقوق الإنسان راجع إلى كونها مطالب دينية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أعتقد أن الإسلام هو الدين الوحيد الذي يطالب بحقوق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الكوارث والحروب والقتل التي تحصل في البلدان الإسلامية تجعلني متشككا في صدق الدعوات الدولية لاحترام 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في سبيل تكريس مبادئ حقوق الإنسان؛ لدي استعداد لمواجهة عادات بلدي أو قبيلتي التي تتعارض مع مبدأ المساواة بين المجتمع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4753" w:type="dxa"/>
            <w:shd w:val="clear" w:color="auto" w:fill="auto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 xml:space="preserve">دخول بلدي في تحالفات دولية تنادي بحماية القيم الإنسانية المشتركة يُعد إيجابيا 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sz w:val="24"/>
                <w:szCs w:val="24"/>
                <w:rtl/>
              </w:rPr>
              <w:t xml:space="preserve">مصطلح حقوق الإنسان </w:t>
            </w:r>
            <w:r w:rsidRPr="00AA03F2">
              <w:rPr>
                <w:rFonts w:hint="cs"/>
                <w:sz w:val="24"/>
                <w:szCs w:val="24"/>
                <w:rtl/>
              </w:rPr>
              <w:t>واضح</w:t>
            </w:r>
            <w:r w:rsidRPr="00AA03F2">
              <w:rPr>
                <w:sz w:val="24"/>
                <w:szCs w:val="24"/>
                <w:rtl/>
              </w:rPr>
              <w:t xml:space="preserve"> </w:t>
            </w:r>
            <w:r w:rsidRPr="00AA03F2">
              <w:rPr>
                <w:rFonts w:hint="cs"/>
                <w:sz w:val="24"/>
                <w:szCs w:val="24"/>
                <w:rtl/>
              </w:rPr>
              <w:t>في معناه وتفصيلاته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lastRenderedPageBreak/>
              <w:t>10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 xml:space="preserve">حقوق الإنسان مفهوم مشترك ومتفق عليه بين الأمم بغض النظر عن اختلاف الدين والثقافة 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الأمم المتحدة هي الجهة الأنسب في تحديد مفاهيم 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سبب وجود قضايا تشير لوجود فروق بين الجنسين، هو خطأ العلماء في فهم النصوص الشرعية، وليس من نفس النصوص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4753" w:type="dxa"/>
          </w:tcPr>
          <w:p w:rsidR="00A97808" w:rsidRPr="00AA03F2" w:rsidRDefault="00A97808" w:rsidP="00AA03F2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 xml:space="preserve">التغيرات في أسلوب الحياة المعاصرة والعلاقات الثقافية يُقنعني بإلغاء تلك الفروق بين الجنسين في مسائل الإرث والولاية وقوامة الزوج على الزوجة 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تطبيق الشريعة الإسلامية تماما يعني عدم وجود حريات داخل المجتمع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لي الحق في التعبير عن رأيي -أياً كان- ما لم يتسبب بأذى جسدي أو مالي على الآخرين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العلماء والدعاة الشرعيين ساهموا إيجابيا في إبراز الوعي بالحقوق السياسية والاجتماعية للشعب المسلم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19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sz w:val="24"/>
                <w:szCs w:val="24"/>
                <w:rtl/>
              </w:rPr>
              <w:t xml:space="preserve">القيام بمظاهرات عامة هو </w:t>
            </w:r>
            <w:r w:rsidRPr="00AA03F2">
              <w:rPr>
                <w:rFonts w:hint="cs"/>
                <w:sz w:val="24"/>
                <w:szCs w:val="24"/>
                <w:rtl/>
              </w:rPr>
              <w:t>أحد مظاهر</w:t>
            </w:r>
            <w:r w:rsidRPr="00AA03F2">
              <w:rPr>
                <w:sz w:val="24"/>
                <w:szCs w:val="24"/>
                <w:rtl/>
              </w:rPr>
              <w:t xml:space="preserve"> </w:t>
            </w:r>
            <w:r w:rsidRPr="00AA03F2">
              <w:rPr>
                <w:rFonts w:hint="cs"/>
                <w:sz w:val="24"/>
                <w:szCs w:val="24"/>
                <w:rtl/>
              </w:rPr>
              <w:t>ممارسة</w:t>
            </w:r>
            <w:r w:rsidRPr="00AA03F2">
              <w:rPr>
                <w:sz w:val="24"/>
                <w:szCs w:val="24"/>
                <w:rtl/>
              </w:rPr>
              <w:t xml:space="preserve"> 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21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المجتمعات الغربية هي النموذج الواقعي الأمثل لاحترام 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أعرف أين أتوجه عندما تُنتهك حقوقي الإنسانية من جهات رسمية أو أفراد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23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أرغب بالدخول في نقاش يدافع عن تلك الأحكام الإسلامية التي يرى فيها بعض المخالفين مناقضتها مع حقوق الإنسان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24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دائما ما يحث أفراد مجتمعي بعضهم بعضا إلى احترام حقوق الآخرين بغض النظر عن الجنس أو الدين.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25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أرى أن تكون عقوبة المقيم أشد من المواطن عن مخالفة قانون بلدي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lastRenderedPageBreak/>
              <w:t>26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 xml:space="preserve">في حياتي العامة أنظر إلى بعض الأجناس البشرية بنظرة فيها نوع من الاحتقار 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27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سأعارض زواج أحد أفراد أسرتي أو قبيلتي من آخرين غير مكافئين لنا في أنسابهم وأصولهم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28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المجتمع الذي أعيش فيه ينظر للمرأة باحتقار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29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عندما يقتل العدو أطفالنا ونساءنا فإنا لا بد أن نقابلهم بذلك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30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>من حق أي فئة غير مسلمة أن تفتح معابد وتدعو لدينها كما تشاء في البلاد الإسلامية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  <w:tr w:rsidR="00AA03F2" w:rsidRPr="00A97808" w:rsidTr="00AA03F2">
        <w:tc>
          <w:tcPr>
            <w:tcW w:w="662" w:type="dxa"/>
          </w:tcPr>
          <w:p w:rsidR="00A97808" w:rsidRPr="00A97808" w:rsidRDefault="00A97808" w:rsidP="00A97808">
            <w:pPr>
              <w:ind w:firstLine="0"/>
              <w:jc w:val="center"/>
              <w:rPr>
                <w:sz w:val="28"/>
                <w:szCs w:val="28"/>
                <w:rtl/>
              </w:rPr>
            </w:pPr>
            <w:r w:rsidRPr="00A97808">
              <w:rPr>
                <w:rFonts w:hint="cs"/>
                <w:sz w:val="28"/>
                <w:szCs w:val="28"/>
                <w:rtl/>
              </w:rPr>
              <w:t>31</w:t>
            </w:r>
          </w:p>
        </w:tc>
        <w:tc>
          <w:tcPr>
            <w:tcW w:w="4753" w:type="dxa"/>
          </w:tcPr>
          <w:p w:rsidR="00A97808" w:rsidRPr="00AA03F2" w:rsidRDefault="00A97808" w:rsidP="00A97808">
            <w:pPr>
              <w:ind w:firstLine="0"/>
              <w:rPr>
                <w:sz w:val="24"/>
                <w:szCs w:val="24"/>
                <w:rtl/>
              </w:rPr>
            </w:pPr>
            <w:r w:rsidRPr="00AA03F2">
              <w:rPr>
                <w:rFonts w:hint="cs"/>
                <w:sz w:val="24"/>
                <w:szCs w:val="24"/>
                <w:rtl/>
              </w:rPr>
              <w:t xml:space="preserve">في علاقتي مع الآخرين؛ أتعامل بعدل مع المسلم أكثر من غير المسلم </w:t>
            </w: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642" w:type="dxa"/>
          </w:tcPr>
          <w:p w:rsidR="00A97808" w:rsidRPr="00A97808" w:rsidRDefault="00A97808" w:rsidP="00A97808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8223" w:type="dxa"/>
          </w:tcPr>
          <w:p w:rsidR="008D7B60" w:rsidRDefault="008D7B60" w:rsidP="008D7B60">
            <w:pPr>
              <w:ind w:firstLine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  <w:p w:rsidR="00A97808" w:rsidRPr="00A97808" w:rsidRDefault="008D7B60" w:rsidP="008D7B60">
            <w:pPr>
              <w:ind w:firstLine="0"/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</w:t>
            </w:r>
          </w:p>
        </w:tc>
      </w:tr>
    </w:tbl>
    <w:p w:rsidR="002A5713" w:rsidRDefault="002A5713" w:rsidP="00AA03F2">
      <w:pPr>
        <w:ind w:firstLine="0"/>
      </w:pPr>
      <w:bookmarkStart w:id="0" w:name="_GoBack"/>
      <w:bookmarkEnd w:id="0"/>
    </w:p>
    <w:sectPr w:rsidR="002A5713" w:rsidSect="00AA03F2">
      <w:pgSz w:w="16838" w:h="11906" w:orient="landscape"/>
      <w:pgMar w:top="568" w:right="993" w:bottom="707" w:left="709" w:header="426" w:footer="709" w:gutter="567"/>
      <w:cols w:space="708"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B77" w:rsidRDefault="00542B77" w:rsidP="00EE65E0">
      <w:r>
        <w:separator/>
      </w:r>
    </w:p>
  </w:endnote>
  <w:endnote w:type="continuationSeparator" w:id="0">
    <w:p w:rsidR="00542B77" w:rsidRDefault="00542B77" w:rsidP="00EE6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B77" w:rsidRDefault="00542B77" w:rsidP="00EE65E0">
      <w:r>
        <w:separator/>
      </w:r>
    </w:p>
  </w:footnote>
  <w:footnote w:type="continuationSeparator" w:id="0">
    <w:p w:rsidR="00542B77" w:rsidRDefault="00542B77" w:rsidP="00EE6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713"/>
    <w:rsid w:val="00030C92"/>
    <w:rsid w:val="00051AF1"/>
    <w:rsid w:val="00075B92"/>
    <w:rsid w:val="000762B5"/>
    <w:rsid w:val="0007782D"/>
    <w:rsid w:val="00085B40"/>
    <w:rsid w:val="000A1FA1"/>
    <w:rsid w:val="000E3E33"/>
    <w:rsid w:val="000F66E4"/>
    <w:rsid w:val="00120D56"/>
    <w:rsid w:val="00144C0D"/>
    <w:rsid w:val="001565A6"/>
    <w:rsid w:val="00161C6B"/>
    <w:rsid w:val="001753FA"/>
    <w:rsid w:val="00186169"/>
    <w:rsid w:val="001B3220"/>
    <w:rsid w:val="00211079"/>
    <w:rsid w:val="00247F6A"/>
    <w:rsid w:val="0025349B"/>
    <w:rsid w:val="00283595"/>
    <w:rsid w:val="002922EC"/>
    <w:rsid w:val="002A5713"/>
    <w:rsid w:val="002C46BD"/>
    <w:rsid w:val="00305526"/>
    <w:rsid w:val="00336EC0"/>
    <w:rsid w:val="00391A11"/>
    <w:rsid w:val="003A30B2"/>
    <w:rsid w:val="003B0789"/>
    <w:rsid w:val="003B3EF3"/>
    <w:rsid w:val="003D7B61"/>
    <w:rsid w:val="00443267"/>
    <w:rsid w:val="004445F8"/>
    <w:rsid w:val="004643A6"/>
    <w:rsid w:val="004703B5"/>
    <w:rsid w:val="004713CF"/>
    <w:rsid w:val="0047545F"/>
    <w:rsid w:val="004759EF"/>
    <w:rsid w:val="004A4A1E"/>
    <w:rsid w:val="00542B77"/>
    <w:rsid w:val="00585B34"/>
    <w:rsid w:val="00590CE6"/>
    <w:rsid w:val="005A3429"/>
    <w:rsid w:val="005B4044"/>
    <w:rsid w:val="005C2D5A"/>
    <w:rsid w:val="005C7D9D"/>
    <w:rsid w:val="00604F3B"/>
    <w:rsid w:val="00634829"/>
    <w:rsid w:val="00663AF4"/>
    <w:rsid w:val="006666FC"/>
    <w:rsid w:val="0068596A"/>
    <w:rsid w:val="006C632F"/>
    <w:rsid w:val="006E6B72"/>
    <w:rsid w:val="006E6BA2"/>
    <w:rsid w:val="006F4CA7"/>
    <w:rsid w:val="00705EEC"/>
    <w:rsid w:val="00777673"/>
    <w:rsid w:val="007928EB"/>
    <w:rsid w:val="00796FC5"/>
    <w:rsid w:val="007B5D2B"/>
    <w:rsid w:val="007C356B"/>
    <w:rsid w:val="00835066"/>
    <w:rsid w:val="00844F3B"/>
    <w:rsid w:val="008452E1"/>
    <w:rsid w:val="00856F90"/>
    <w:rsid w:val="008672F0"/>
    <w:rsid w:val="00875E98"/>
    <w:rsid w:val="008B7C06"/>
    <w:rsid w:val="008C1BFB"/>
    <w:rsid w:val="008D7B60"/>
    <w:rsid w:val="008F4366"/>
    <w:rsid w:val="0090095D"/>
    <w:rsid w:val="00906C26"/>
    <w:rsid w:val="00925C03"/>
    <w:rsid w:val="0094062F"/>
    <w:rsid w:val="00991E40"/>
    <w:rsid w:val="009A7ACE"/>
    <w:rsid w:val="009B4B6C"/>
    <w:rsid w:val="009B682D"/>
    <w:rsid w:val="009B7238"/>
    <w:rsid w:val="009C2489"/>
    <w:rsid w:val="00A44C74"/>
    <w:rsid w:val="00A90D48"/>
    <w:rsid w:val="00A91BE3"/>
    <w:rsid w:val="00A97808"/>
    <w:rsid w:val="00AA03F2"/>
    <w:rsid w:val="00AC5BCA"/>
    <w:rsid w:val="00B1292E"/>
    <w:rsid w:val="00B1567D"/>
    <w:rsid w:val="00B30705"/>
    <w:rsid w:val="00B432B8"/>
    <w:rsid w:val="00B86191"/>
    <w:rsid w:val="00BE0A09"/>
    <w:rsid w:val="00C001BE"/>
    <w:rsid w:val="00C0484F"/>
    <w:rsid w:val="00C126BD"/>
    <w:rsid w:val="00C5563F"/>
    <w:rsid w:val="00CA0DEE"/>
    <w:rsid w:val="00D202D0"/>
    <w:rsid w:val="00D404E6"/>
    <w:rsid w:val="00D4090B"/>
    <w:rsid w:val="00D42141"/>
    <w:rsid w:val="00D64C6F"/>
    <w:rsid w:val="00D87324"/>
    <w:rsid w:val="00DA5DEC"/>
    <w:rsid w:val="00DD6966"/>
    <w:rsid w:val="00E064BC"/>
    <w:rsid w:val="00E11D81"/>
    <w:rsid w:val="00E143F7"/>
    <w:rsid w:val="00E1586F"/>
    <w:rsid w:val="00E30EDE"/>
    <w:rsid w:val="00E40ACF"/>
    <w:rsid w:val="00E76802"/>
    <w:rsid w:val="00EA4BAB"/>
    <w:rsid w:val="00ED6969"/>
    <w:rsid w:val="00EE0FE9"/>
    <w:rsid w:val="00EE4C52"/>
    <w:rsid w:val="00EE65E0"/>
    <w:rsid w:val="00F33955"/>
    <w:rsid w:val="00F465CD"/>
    <w:rsid w:val="00F70AF8"/>
    <w:rsid w:val="00F81AD4"/>
    <w:rsid w:val="00F97628"/>
    <w:rsid w:val="00FA4913"/>
    <w:rsid w:val="00FD59F7"/>
    <w:rsid w:val="00FE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945DC43"/>
  <w15:docId w15:val="{0EACE375-3A7D-427F-B7C1-259FCE06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2A5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footer"/>
    <w:basedOn w:val="a"/>
    <w:link w:val="Char"/>
    <w:rsid w:val="00EE65E0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fd"/>
    <w:rsid w:val="00EE65E0"/>
    <w:rPr>
      <w:rFonts w:cs="Traditional Arabic"/>
      <w:color w:val="000000"/>
      <w:sz w:val="36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5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A0536-6A2A-4FAD-9C1F-992E3312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</dc:creator>
  <cp:keywords/>
  <dc:description/>
  <cp:lastModifiedBy>روح</cp:lastModifiedBy>
  <cp:revision>4</cp:revision>
  <cp:lastPrinted>2013-06-30T20:07:00Z</cp:lastPrinted>
  <dcterms:created xsi:type="dcterms:W3CDTF">2017-10-09T17:14:00Z</dcterms:created>
  <dcterms:modified xsi:type="dcterms:W3CDTF">2017-11-02T08:30:00Z</dcterms:modified>
</cp:coreProperties>
</file>