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5E" w:rsidRDefault="00BE7D5E" w:rsidP="00BE7D5E">
      <w:pPr>
        <w:bidi/>
        <w:jc w:val="center"/>
        <w:rPr>
          <w:rFonts w:hint="cs"/>
          <w:b/>
          <w:bCs/>
          <w:sz w:val="36"/>
          <w:szCs w:val="36"/>
          <w:rtl/>
        </w:rPr>
      </w:pPr>
      <w:r w:rsidRPr="00BE7D5E">
        <w:rPr>
          <w:rFonts w:hint="cs"/>
          <w:b/>
          <w:bCs/>
          <w:sz w:val="36"/>
          <w:szCs w:val="36"/>
          <w:rtl/>
        </w:rPr>
        <w:t>تحليل العلاقة بين التكلفة والحجم والربح- منتج وحيد</w:t>
      </w:r>
    </w:p>
    <w:p w:rsidR="00BE7D5E" w:rsidRDefault="00BE7D5E" w:rsidP="00BE7D5E">
      <w:pPr>
        <w:bidi/>
        <w:jc w:val="center"/>
        <w:rPr>
          <w:rFonts w:hint="cs"/>
          <w:b/>
          <w:bCs/>
          <w:sz w:val="36"/>
          <w:szCs w:val="36"/>
          <w:rtl/>
        </w:rPr>
      </w:pPr>
    </w:p>
    <w:p w:rsidR="00BE7D5E" w:rsidRDefault="00BE7D5E" w:rsidP="00BE7D5E">
      <w:pPr>
        <w:bidi/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فيما يلي أهم بيانات سلوك التكاليف والإيرادات لشركة "الإبداع" لبيع الأقراص التعليمية ..</w:t>
      </w:r>
    </w:p>
    <w:tbl>
      <w:tblPr>
        <w:tblStyle w:val="a5"/>
        <w:bidiVisual/>
        <w:tblW w:w="0" w:type="auto"/>
        <w:tblLook w:val="04A0"/>
      </w:tblPr>
      <w:tblGrid>
        <w:gridCol w:w="4788"/>
        <w:gridCol w:w="4788"/>
      </w:tblGrid>
      <w:tr w:rsidR="00BE7D5E" w:rsidTr="00BE7D5E">
        <w:tc>
          <w:tcPr>
            <w:tcW w:w="4788" w:type="dxa"/>
          </w:tcPr>
          <w:p w:rsidR="00BE7D5E" w:rsidRDefault="00BE7D5E" w:rsidP="00BE7D5E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سعر القرص </w:t>
            </w:r>
          </w:p>
        </w:tc>
        <w:tc>
          <w:tcPr>
            <w:tcW w:w="4788" w:type="dxa"/>
          </w:tcPr>
          <w:p w:rsidR="00BE7D5E" w:rsidRDefault="00BE7D5E" w:rsidP="00BE7D5E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2.75 ريال</w:t>
            </w:r>
          </w:p>
        </w:tc>
      </w:tr>
      <w:tr w:rsidR="00BE7D5E" w:rsidTr="00BE7D5E">
        <w:tc>
          <w:tcPr>
            <w:tcW w:w="4788" w:type="dxa"/>
          </w:tcPr>
          <w:p w:rsidR="00BE7D5E" w:rsidRDefault="00BE7D5E" w:rsidP="00BE7D5E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التكاليف الثابتة </w:t>
            </w:r>
          </w:p>
        </w:tc>
        <w:tc>
          <w:tcPr>
            <w:tcW w:w="4788" w:type="dxa"/>
          </w:tcPr>
          <w:p w:rsidR="00BE7D5E" w:rsidRDefault="00BE7D5E" w:rsidP="00BE7D5E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15000 ريال </w:t>
            </w:r>
          </w:p>
        </w:tc>
      </w:tr>
      <w:tr w:rsidR="00BE7D5E" w:rsidTr="00BE7D5E">
        <w:tc>
          <w:tcPr>
            <w:tcW w:w="4788" w:type="dxa"/>
          </w:tcPr>
          <w:p w:rsidR="00BE7D5E" w:rsidRDefault="00BE7D5E" w:rsidP="00BE7D5E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التكاليف ال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>متغير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ة </w:t>
            </w:r>
          </w:p>
        </w:tc>
        <w:tc>
          <w:tcPr>
            <w:tcW w:w="4788" w:type="dxa"/>
          </w:tcPr>
          <w:p w:rsidR="00BE7D5E" w:rsidRDefault="00BE7D5E" w:rsidP="00BE7D5E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1.25 ريال</w:t>
            </w:r>
          </w:p>
        </w:tc>
      </w:tr>
      <w:tr w:rsidR="00BE7D5E" w:rsidTr="00BE7D5E">
        <w:tc>
          <w:tcPr>
            <w:tcW w:w="4788" w:type="dxa"/>
          </w:tcPr>
          <w:p w:rsidR="00BE7D5E" w:rsidRDefault="00BE7D5E" w:rsidP="00BE7D5E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الربح المستهدف </w:t>
            </w:r>
          </w:p>
        </w:tc>
        <w:tc>
          <w:tcPr>
            <w:tcW w:w="4788" w:type="dxa"/>
          </w:tcPr>
          <w:p w:rsidR="00BE7D5E" w:rsidRDefault="00BE7D5E" w:rsidP="00BE7D5E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2000 ريال </w:t>
            </w:r>
          </w:p>
        </w:tc>
      </w:tr>
    </w:tbl>
    <w:p w:rsidR="00BE7D5E" w:rsidRDefault="00BE7D5E" w:rsidP="00BE7D5E">
      <w:pPr>
        <w:bidi/>
        <w:jc w:val="center"/>
        <w:rPr>
          <w:rFonts w:hint="cs"/>
          <w:b/>
          <w:bCs/>
          <w:sz w:val="36"/>
          <w:szCs w:val="36"/>
          <w:rtl/>
        </w:rPr>
      </w:pPr>
    </w:p>
    <w:p w:rsidR="00BE7D5E" w:rsidRDefault="00BE7D5E" w:rsidP="00BE7D5E">
      <w:pPr>
        <w:bidi/>
        <w:jc w:val="center"/>
        <w:rPr>
          <w:rFonts w:hint="cs"/>
          <w:b/>
          <w:bCs/>
          <w:sz w:val="36"/>
          <w:szCs w:val="36"/>
          <w:rtl/>
        </w:rPr>
      </w:pPr>
    </w:p>
    <w:p w:rsidR="00BE7D5E" w:rsidRDefault="00BE7D5E" w:rsidP="00BE7D5E">
      <w:pPr>
        <w:bidi/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المطلوب..</w:t>
      </w:r>
    </w:p>
    <w:p w:rsidR="00BE7D5E" w:rsidRDefault="00BE7D5E" w:rsidP="00BE7D5E">
      <w:pPr>
        <w:bidi/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بناء نموذج لدراسة العلاقة بين التكاليف والحجم والربح يساعد على معرفة :</w:t>
      </w:r>
    </w:p>
    <w:p w:rsidR="00BE7D5E" w:rsidRDefault="00BE7D5E" w:rsidP="00CA30D2">
      <w:pPr>
        <w:pStyle w:val="a6"/>
        <w:numPr>
          <w:ilvl w:val="0"/>
          <w:numId w:val="1"/>
        </w:numPr>
        <w:bidi/>
        <w:rPr>
          <w:rFonts w:hint="cs"/>
          <w:b/>
          <w:bCs/>
          <w:sz w:val="36"/>
          <w:szCs w:val="36"/>
        </w:rPr>
      </w:pPr>
      <w:r w:rsidRPr="00CA30D2">
        <w:rPr>
          <w:rFonts w:hint="cs"/>
          <w:b/>
          <w:bCs/>
          <w:sz w:val="36"/>
          <w:szCs w:val="36"/>
          <w:rtl/>
        </w:rPr>
        <w:t xml:space="preserve">نقطة التعادل بالريال والوحدات </w:t>
      </w:r>
    </w:p>
    <w:p w:rsidR="00CA30D2" w:rsidRPr="00CA30D2" w:rsidRDefault="00CA30D2" w:rsidP="00CA30D2">
      <w:pPr>
        <w:pStyle w:val="a6"/>
        <w:numPr>
          <w:ilvl w:val="0"/>
          <w:numId w:val="1"/>
        </w:numPr>
        <w:bidi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حساب دخل الشركة إذا وصل حجم الإنتاج إلى 20000 شريط </w:t>
      </w:r>
    </w:p>
    <w:p w:rsidR="00BE7D5E" w:rsidRDefault="00BE7D5E" w:rsidP="00CA30D2">
      <w:pPr>
        <w:pStyle w:val="a6"/>
        <w:numPr>
          <w:ilvl w:val="0"/>
          <w:numId w:val="1"/>
        </w:numPr>
        <w:bidi/>
        <w:rPr>
          <w:rFonts w:hint="cs"/>
          <w:b/>
          <w:bCs/>
          <w:sz w:val="36"/>
          <w:szCs w:val="36"/>
        </w:rPr>
      </w:pPr>
      <w:r w:rsidRPr="00CA30D2">
        <w:rPr>
          <w:rFonts w:hint="cs"/>
          <w:b/>
          <w:bCs/>
          <w:sz w:val="36"/>
          <w:szCs w:val="36"/>
          <w:rtl/>
        </w:rPr>
        <w:t>تدعيم النمو</w:t>
      </w:r>
      <w:r w:rsidR="00CA30D2">
        <w:rPr>
          <w:rFonts w:hint="cs"/>
          <w:b/>
          <w:bCs/>
          <w:sz w:val="36"/>
          <w:szCs w:val="36"/>
          <w:rtl/>
        </w:rPr>
        <w:t>ذج بالخرائط البيانية المناسبة (</w:t>
      </w:r>
      <w:r w:rsidRPr="00CA30D2">
        <w:rPr>
          <w:rFonts w:hint="cs"/>
          <w:b/>
          <w:bCs/>
          <w:sz w:val="36"/>
          <w:szCs w:val="36"/>
          <w:rtl/>
        </w:rPr>
        <w:t xml:space="preserve">خريطة تعادل </w:t>
      </w:r>
      <w:r w:rsidRPr="00CA30D2">
        <w:rPr>
          <w:b/>
          <w:bCs/>
          <w:sz w:val="36"/>
          <w:szCs w:val="36"/>
          <w:rtl/>
        </w:rPr>
        <w:t>–</w:t>
      </w:r>
      <w:r w:rsidRPr="00CA30D2">
        <w:rPr>
          <w:rFonts w:hint="cs"/>
          <w:b/>
          <w:bCs/>
          <w:sz w:val="36"/>
          <w:szCs w:val="36"/>
          <w:rtl/>
        </w:rPr>
        <w:t xml:space="preserve"> خريطة </w:t>
      </w:r>
      <w:r w:rsidR="00CA30D2">
        <w:rPr>
          <w:rFonts w:hint="cs"/>
          <w:b/>
          <w:bCs/>
          <w:sz w:val="36"/>
          <w:szCs w:val="36"/>
          <w:rtl/>
        </w:rPr>
        <w:t>ربحية</w:t>
      </w:r>
      <w:r w:rsidRPr="00CA30D2">
        <w:rPr>
          <w:rFonts w:hint="cs"/>
          <w:b/>
          <w:bCs/>
          <w:sz w:val="36"/>
          <w:szCs w:val="36"/>
          <w:rtl/>
        </w:rPr>
        <w:t xml:space="preserve">) ووضعها في ورقة عمل مستقلة </w:t>
      </w:r>
      <w:r w:rsidR="00CA30D2">
        <w:rPr>
          <w:rFonts w:hint="cs"/>
          <w:b/>
          <w:bCs/>
          <w:sz w:val="36"/>
          <w:szCs w:val="36"/>
          <w:rtl/>
        </w:rPr>
        <w:t>وتسميتها " الخرائط "</w:t>
      </w:r>
    </w:p>
    <w:p w:rsidR="00CA30D2" w:rsidRPr="006F7CFB" w:rsidRDefault="00CA30D2" w:rsidP="006F7CFB">
      <w:pPr>
        <w:bidi/>
        <w:ind w:left="360"/>
        <w:rPr>
          <w:rFonts w:hint="cs"/>
          <w:b/>
          <w:bCs/>
          <w:sz w:val="36"/>
          <w:szCs w:val="36"/>
          <w:rtl/>
        </w:rPr>
      </w:pPr>
    </w:p>
    <w:sectPr w:rsidR="00CA30D2" w:rsidRPr="006F7CFB" w:rsidSect="006B78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4AF" w:rsidRDefault="00DF14AF" w:rsidP="00BE7D5E">
      <w:pPr>
        <w:spacing w:after="0" w:line="240" w:lineRule="auto"/>
      </w:pPr>
      <w:r>
        <w:separator/>
      </w:r>
    </w:p>
  </w:endnote>
  <w:endnote w:type="continuationSeparator" w:id="1">
    <w:p w:rsidR="00DF14AF" w:rsidRDefault="00DF14AF" w:rsidP="00BE7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4AF" w:rsidRDefault="00DF14AF" w:rsidP="00BE7D5E">
      <w:pPr>
        <w:spacing w:after="0" w:line="240" w:lineRule="auto"/>
      </w:pPr>
      <w:r>
        <w:separator/>
      </w:r>
    </w:p>
  </w:footnote>
  <w:footnote w:type="continuationSeparator" w:id="1">
    <w:p w:rsidR="00DF14AF" w:rsidRDefault="00DF14AF" w:rsidP="00BE7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E0FA0"/>
    <w:multiLevelType w:val="hybridMultilevel"/>
    <w:tmpl w:val="268889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7D5E"/>
    <w:rsid w:val="00093021"/>
    <w:rsid w:val="00234B99"/>
    <w:rsid w:val="003A74F2"/>
    <w:rsid w:val="0060067E"/>
    <w:rsid w:val="006B78BD"/>
    <w:rsid w:val="006D5170"/>
    <w:rsid w:val="006F7CFB"/>
    <w:rsid w:val="0080007B"/>
    <w:rsid w:val="00BE7D5E"/>
    <w:rsid w:val="00CA30D2"/>
    <w:rsid w:val="00DF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7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BE7D5E"/>
  </w:style>
  <w:style w:type="paragraph" w:styleId="a4">
    <w:name w:val="footer"/>
    <w:basedOn w:val="a"/>
    <w:link w:val="Char0"/>
    <w:uiPriority w:val="99"/>
    <w:semiHidden/>
    <w:unhideWhenUsed/>
    <w:rsid w:val="00BE7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E7D5E"/>
  </w:style>
  <w:style w:type="table" w:styleId="a5">
    <w:name w:val="Table Grid"/>
    <w:basedOn w:val="a1"/>
    <w:uiPriority w:val="59"/>
    <w:rsid w:val="00BE7D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A30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B0D96E8340A547BE1F7D62D552B0DE" ma:contentTypeVersion="0" ma:contentTypeDescription="Create a new document." ma:contentTypeScope="" ma:versionID="4adf5b0fd546f1c0f174cc8a3f2c62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95B7BE-6C18-4FCD-877B-CD603086A077}"/>
</file>

<file path=customXml/itemProps2.xml><?xml version="1.0" encoding="utf-8"?>
<ds:datastoreItem xmlns:ds="http://schemas.openxmlformats.org/officeDocument/2006/customXml" ds:itemID="{62323B61-7C91-41D8-A3A1-12DA79BDE63C}"/>
</file>

<file path=customXml/itemProps3.xml><?xml version="1.0" encoding="utf-8"?>
<ds:datastoreItem xmlns:ds="http://schemas.openxmlformats.org/officeDocument/2006/customXml" ds:itemID="{91144D9E-34E3-46EF-B841-2CAC5A4868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2013-09-30T07:33:00Z</dcterms:created>
  <dcterms:modified xsi:type="dcterms:W3CDTF">2013-09-30T07:59:00Z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0x010100E5B0D96E8340A547BE1F7D62D552B0DE</vt:lpwstr>
  </property>
</Properties>
</file>