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FD" w:rsidRDefault="003303AD">
      <w:pPr>
        <w:rPr>
          <w:rtl/>
        </w:rPr>
      </w:pPr>
      <w:r>
        <w:rPr>
          <w:rFonts w:cs="Arial"/>
          <w:noProof/>
          <w:rtl/>
          <w:lang w:bidi="hi-IN"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42625B" w:rsidRPr="0042625B" w:rsidRDefault="006B311D" w:rsidP="0042625B">
      <w:pPr>
        <w:ind w:left="-483"/>
        <w:jc w:val="center"/>
        <w:rPr>
          <w:rStyle w:val="a5"/>
          <w:sz w:val="56"/>
          <w:szCs w:val="56"/>
          <w:rtl/>
        </w:rPr>
      </w:pPr>
      <w:r>
        <w:rPr>
          <w:rStyle w:val="a5"/>
          <w:rFonts w:hint="cs"/>
          <w:sz w:val="56"/>
          <w:szCs w:val="56"/>
          <w:rtl/>
        </w:rPr>
        <w:t>الواجب الأول</w:t>
      </w:r>
    </w:p>
    <w:p w:rsidR="006F6A36" w:rsidRDefault="0042625B" w:rsidP="0042625B">
      <w:pPr>
        <w:ind w:left="-483"/>
        <w:rPr>
          <w:rtl/>
        </w:rPr>
      </w:pPr>
      <w:r>
        <w:rPr>
          <w:rFonts w:hint="cs"/>
          <w:rtl/>
        </w:rPr>
        <w:t xml:space="preserve">                     -------------------------------------------------------------------------------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rFonts w:hint="cs"/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994C20" w:rsidRDefault="00994C20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الشعبة: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  <w:r w:rsidR="00CE4DC0">
        <w:rPr>
          <w:rFonts w:hint="cs"/>
          <w:sz w:val="28"/>
          <w:szCs w:val="28"/>
          <w:rtl/>
        </w:rPr>
        <w:t xml:space="preserve"> 106 سلم الفقه الطبي</w:t>
      </w:r>
    </w:p>
    <w:p w:rsidR="00CE4DC0" w:rsidRDefault="006F6A36" w:rsidP="00D40D57">
      <w:pPr>
        <w:spacing w:line="360" w:lineRule="auto"/>
        <w:ind w:left="-483"/>
        <w:rPr>
          <w:color w:val="000000" w:themeColor="text1"/>
          <w:sz w:val="32"/>
          <w:szCs w:val="32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  <w:r w:rsidR="00CE4DC0" w:rsidRPr="00CE4DC0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CE4DC0" w:rsidRPr="005516C3">
        <w:rPr>
          <w:rFonts w:hint="cs"/>
          <w:color w:val="000000" w:themeColor="text1"/>
          <w:sz w:val="32"/>
          <w:szCs w:val="32"/>
          <w:rtl/>
        </w:rPr>
        <w:t>الفصل الدراسي الأول</w:t>
      </w:r>
    </w:p>
    <w:p w:rsidR="006F6A36" w:rsidRPr="006F6A36" w:rsidRDefault="00CE4DC0" w:rsidP="00CE4DC0">
      <w:pPr>
        <w:spacing w:line="360" w:lineRule="auto"/>
        <w:ind w:left="-908"/>
        <w:rPr>
          <w:sz w:val="28"/>
          <w:szCs w:val="28"/>
          <w:rtl/>
        </w:rPr>
      </w:pPr>
      <w:r w:rsidRPr="005516C3">
        <w:rPr>
          <w:rFonts w:hint="cs"/>
          <w:color w:val="000000" w:themeColor="text1"/>
          <w:sz w:val="32"/>
          <w:szCs w:val="32"/>
          <w:rtl/>
        </w:rPr>
        <w:t xml:space="preserve">     العام الجامعي: 1438- 1439هـــ                        </w:t>
      </w:r>
      <w:r>
        <w:rPr>
          <w:rFonts w:hint="cs"/>
          <w:color w:val="000000" w:themeColor="text1"/>
          <w:sz w:val="32"/>
          <w:szCs w:val="32"/>
          <w:rtl/>
        </w:rPr>
        <w:t xml:space="preserve">     </w:t>
      </w:r>
      <w:r w:rsidRPr="005516C3">
        <w:rPr>
          <w:rFonts w:hint="cs"/>
          <w:color w:val="000000" w:themeColor="text1"/>
          <w:sz w:val="32"/>
          <w:szCs w:val="32"/>
          <w:rtl/>
        </w:rPr>
        <w:t xml:space="preserve">                                  </w:t>
      </w:r>
      <w:r>
        <w:rPr>
          <w:rFonts w:hint="cs"/>
          <w:color w:val="000000" w:themeColor="text1"/>
          <w:sz w:val="32"/>
          <w:szCs w:val="32"/>
          <w:rtl/>
        </w:rPr>
        <w:t xml:space="preserve">    </w:t>
      </w:r>
      <w:r w:rsidRPr="005516C3">
        <w:rPr>
          <w:rFonts w:hint="cs"/>
          <w:color w:val="000000" w:themeColor="text1"/>
          <w:sz w:val="32"/>
          <w:szCs w:val="32"/>
          <w:rtl/>
        </w:rPr>
        <w:t xml:space="preserve"> </w:t>
      </w: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الدرجة  /</w:t>
      </w:r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 w:firstRow="1" w:lastRow="0" w:firstColumn="1" w:lastColumn="0" w:noHBand="0" w:noVBand="1"/>
      </w:tblPr>
      <w:tblGrid>
        <w:gridCol w:w="3510"/>
        <w:gridCol w:w="2171"/>
        <w:gridCol w:w="2841"/>
      </w:tblGrid>
      <w:tr w:rsidR="0042625B" w:rsidTr="0088717F">
        <w:tc>
          <w:tcPr>
            <w:tcW w:w="3510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معايير تقييم ال</w:t>
            </w:r>
            <w:r w:rsidR="0088717F">
              <w:rPr>
                <w:rFonts w:hint="cs"/>
                <w:sz w:val="28"/>
                <w:szCs w:val="28"/>
                <w:rtl/>
              </w:rPr>
              <w:t>نشاط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</w:tr>
      <w:tr w:rsidR="0042625B" w:rsidTr="0088717F">
        <w:tc>
          <w:tcPr>
            <w:tcW w:w="3510" w:type="dxa"/>
          </w:tcPr>
          <w:p w:rsidR="0042625B" w:rsidRDefault="00FE7674" w:rsidP="00FE7674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الأول:  3 درجات</w:t>
            </w:r>
          </w:p>
        </w:tc>
        <w:tc>
          <w:tcPr>
            <w:tcW w:w="2171" w:type="dxa"/>
          </w:tcPr>
          <w:p w:rsidR="0042625B" w:rsidRDefault="00FE7674" w:rsidP="00FE7674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42625B" w:rsidTr="0088717F">
        <w:tc>
          <w:tcPr>
            <w:tcW w:w="3510" w:type="dxa"/>
          </w:tcPr>
          <w:p w:rsidR="0042625B" w:rsidRDefault="00FE7674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السؤال الثاني: 3 درجات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FE7674" w:rsidTr="00FE7674">
        <w:trPr>
          <w:trHeight w:val="724"/>
        </w:trPr>
        <w:tc>
          <w:tcPr>
            <w:tcW w:w="3510" w:type="dxa"/>
          </w:tcPr>
          <w:p w:rsidR="00FE7674" w:rsidRDefault="00FE7674" w:rsidP="0088717F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المجموع:     </w:t>
            </w:r>
            <w:r w:rsidRPr="00FE7674">
              <w:rPr>
                <w:rFonts w:hint="cs"/>
                <w:sz w:val="28"/>
                <w:szCs w:val="28"/>
                <w:rtl/>
              </w:rPr>
              <w:t>6درجات</w:t>
            </w:r>
          </w:p>
        </w:tc>
        <w:tc>
          <w:tcPr>
            <w:tcW w:w="2171" w:type="dxa"/>
          </w:tcPr>
          <w:p w:rsidR="00FE7674" w:rsidRPr="00FE7674" w:rsidRDefault="00FE7674" w:rsidP="00FE7674">
            <w:pPr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FE7674" w:rsidRDefault="00FE7674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Pr="006F6A36" w:rsidRDefault="006F6A36" w:rsidP="00047308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استاذة المقرر:</w:t>
      </w:r>
      <w:r w:rsidR="00CE4DC0">
        <w:rPr>
          <w:rFonts w:hint="cs"/>
          <w:sz w:val="28"/>
          <w:szCs w:val="28"/>
          <w:rtl/>
        </w:rPr>
        <w:t xml:space="preserve"> </w:t>
      </w:r>
      <w:r w:rsidR="00272F95">
        <w:rPr>
          <w:rFonts w:hint="cs"/>
          <w:sz w:val="28"/>
          <w:szCs w:val="28"/>
          <w:rtl/>
        </w:rPr>
        <w:t xml:space="preserve"> </w:t>
      </w:r>
      <w:r w:rsidR="00CE4DC0">
        <w:rPr>
          <w:rFonts w:hint="cs"/>
          <w:sz w:val="28"/>
          <w:szCs w:val="28"/>
          <w:rtl/>
        </w:rPr>
        <w:t>د. مريم الشمراني</w:t>
      </w:r>
    </w:p>
    <w:p w:rsidR="00047308" w:rsidRDefault="006F6A36" w:rsidP="00047308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توقيع</w:t>
      </w:r>
      <w:r w:rsidR="004F534F">
        <w:rPr>
          <w:rFonts w:hint="cs"/>
          <w:sz w:val="28"/>
          <w:szCs w:val="28"/>
          <w:rtl/>
        </w:rPr>
        <w:t xml:space="preserve"> الأستاذة </w:t>
      </w:r>
      <w:r w:rsidRPr="006F6A36">
        <w:rPr>
          <w:rFonts w:hint="cs"/>
          <w:sz w:val="28"/>
          <w:szCs w:val="28"/>
          <w:rtl/>
        </w:rPr>
        <w:t>:</w:t>
      </w:r>
    </w:p>
    <w:p w:rsidR="00FE7674" w:rsidRPr="00047308" w:rsidRDefault="00FE7674" w:rsidP="00994C20">
      <w:pPr>
        <w:spacing w:line="360" w:lineRule="auto"/>
        <w:rPr>
          <w:sz w:val="28"/>
          <w:szCs w:val="28"/>
          <w:rtl/>
        </w:rPr>
      </w:pPr>
      <w:bookmarkStart w:id="0" w:name="_GoBack"/>
      <w:bookmarkEnd w:id="0"/>
    </w:p>
    <w:p w:rsidR="00047308" w:rsidRPr="00047308" w:rsidRDefault="00047308" w:rsidP="00337D26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  <w:r w:rsidRPr="00047308"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  <w:lastRenderedPageBreak/>
        <w:t xml:space="preserve">السؤال الأول: </w:t>
      </w:r>
      <w:r w:rsidRPr="00047308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  <w:lang w:eastAsia="ar-SA"/>
        </w:rPr>
        <w:t>بيني الحكم فيما يأتي مع ذكر الدليل أو التعليل:</w:t>
      </w:r>
      <w:r w:rsidRPr="00047308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eastAsia="ar-SA"/>
        </w:rPr>
        <w:t xml:space="preserve"> </w:t>
      </w: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  <w:r w:rsidRPr="00047308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  <w:lang w:eastAsia="ar-SA"/>
        </w:rPr>
        <w:t>1- طهارة الصحيح الذي يخشى عليه عند استخدام الماء حدوث المرض:</w:t>
      </w: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  <w:r w:rsidRPr="00047308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  <w:lang w:eastAsia="ar-SA"/>
        </w:rPr>
        <w:t>2- اللزقة على جرح اليد:</w:t>
      </w: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  <w:r w:rsidRPr="00047308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  <w:lang w:eastAsia="ar-SA"/>
        </w:rPr>
        <w:t xml:space="preserve">3-  شخص طال به الإغماء بسبب المرض: </w:t>
      </w: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  <w:r w:rsidRPr="00047308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  <w:lang w:eastAsia="ar-SA"/>
        </w:rPr>
        <w:t>4- استعمال علاج الربو للصائم:</w:t>
      </w: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  <w:r w:rsidRPr="00047308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  <w:lang w:eastAsia="ar-SA"/>
        </w:rPr>
        <w:t>5- خروج القيء من الصائم:</w:t>
      </w: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both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</w:p>
    <w:p w:rsidR="00047308" w:rsidRPr="00047308" w:rsidRDefault="00047308" w:rsidP="00047308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2"/>
          <w:szCs w:val="32"/>
          <w:rtl/>
          <w:lang w:eastAsia="ar-SA"/>
        </w:rPr>
      </w:pPr>
      <w:r w:rsidRPr="00047308">
        <w:rPr>
          <w:rFonts w:ascii="Traditional Arabic" w:eastAsia="Times New Roman" w:hAnsi="Traditional Arabic" w:cs="Traditional Arabic" w:hint="cs"/>
          <w:b/>
          <w:bCs/>
          <w:color w:val="000000" w:themeColor="text1"/>
          <w:sz w:val="32"/>
          <w:szCs w:val="32"/>
          <w:rtl/>
          <w:lang w:eastAsia="ar-SA"/>
        </w:rPr>
        <w:t xml:space="preserve">6- حج المريض مرضاً لا يرجى برؤه: </w:t>
      </w:r>
    </w:p>
    <w:p w:rsidR="00047308" w:rsidRPr="00047308" w:rsidRDefault="00047308" w:rsidP="00047308">
      <w:pPr>
        <w:widowControl w:val="0"/>
        <w:bidi w:val="0"/>
        <w:spacing w:after="0" w:line="240" w:lineRule="auto"/>
        <w:ind w:right="-568"/>
        <w:jc w:val="both"/>
        <w:rPr>
          <w:rFonts w:ascii="Traditional Arabic" w:eastAsia="Times New Roman" w:hAnsi="Traditional Arabic" w:cs="Traditional Arabic"/>
          <w:b/>
          <w:bCs/>
          <w:sz w:val="32"/>
          <w:szCs w:val="32"/>
          <w:rtl/>
          <w:lang w:eastAsia="ar-SA"/>
        </w:rPr>
      </w:pPr>
    </w:p>
    <w:p w:rsidR="00047308" w:rsidRPr="00047308" w:rsidRDefault="00047308" w:rsidP="00337D26">
      <w:pPr>
        <w:widowControl w:val="0"/>
        <w:spacing w:after="0" w:line="240" w:lineRule="auto"/>
        <w:ind w:left="-1278"/>
        <w:jc w:val="lowKashida"/>
        <w:rPr>
          <w:rFonts w:ascii="Traditional Arabic" w:eastAsia="Times New Roman" w:hAnsi="Traditional Arabic" w:cs="Traditional Arabic"/>
          <w:b/>
          <w:bCs/>
          <w:sz w:val="32"/>
          <w:szCs w:val="32"/>
          <w:rtl/>
          <w:lang w:eastAsia="ar-SA"/>
        </w:rPr>
      </w:pPr>
      <w:r w:rsidRPr="00047308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eastAsia="ar-SA"/>
        </w:rPr>
        <w:t xml:space="preserve">    </w:t>
      </w:r>
      <w:r w:rsidRPr="00047308">
        <w:rPr>
          <w:rFonts w:ascii="Traditional Arabic" w:eastAsia="Times New Roman" w:hAnsi="Traditional Arabic" w:cs="Traditional Arabic"/>
          <w:b/>
          <w:bCs/>
          <w:sz w:val="32"/>
          <w:szCs w:val="32"/>
          <w:rtl/>
          <w:lang w:eastAsia="ar-SA"/>
        </w:rPr>
        <w:t xml:space="preserve">السؤال </w:t>
      </w:r>
      <w:r w:rsidRPr="00047308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eastAsia="ar-SA"/>
        </w:rPr>
        <w:t>الثاني</w:t>
      </w:r>
      <w:r w:rsidRPr="00047308">
        <w:rPr>
          <w:rFonts w:ascii="Traditional Arabic" w:eastAsia="Times New Roman" w:hAnsi="Traditional Arabic" w:cs="Traditional Arabic"/>
          <w:b/>
          <w:bCs/>
          <w:sz w:val="32"/>
          <w:szCs w:val="32"/>
          <w:rtl/>
          <w:lang w:eastAsia="ar-SA"/>
        </w:rPr>
        <w:t>: اختاري بوضع دائرة حول الإجابة الصحيحة:</w:t>
      </w:r>
      <w:r w:rsidRPr="00047308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eastAsia="ar-SA"/>
        </w:rPr>
        <w:t xml:space="preserve"> </w:t>
      </w:r>
    </w:p>
    <w:p w:rsidR="00047308" w:rsidRPr="00047308" w:rsidRDefault="00047308" w:rsidP="00047308">
      <w:pPr>
        <w:widowControl w:val="0"/>
        <w:spacing w:after="0" w:line="240" w:lineRule="auto"/>
        <w:ind w:left="-1845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raditional Arabic" w:eastAsia="Times New Roman" w:hAnsi="Traditional Arabic" w:cs="Traditional Arabic" w:hint="cs"/>
          <w:b/>
          <w:bCs/>
          <w:sz w:val="32"/>
          <w:szCs w:val="32"/>
          <w:rtl/>
          <w:lang w:eastAsia="ar-SA"/>
        </w:rPr>
        <w:t xml:space="preserve">    </w:t>
      </w: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1- </w:t>
      </w:r>
      <w:r w:rsidRPr="00047308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تكون المداواة واجبة في حالات منها:</w:t>
      </w: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</w:t>
      </w:r>
    </w:p>
    <w:p w:rsidR="00047308" w:rsidRPr="00047308" w:rsidRDefault="00047308" w:rsidP="00047308">
      <w:pPr>
        <w:widowControl w:val="0"/>
        <w:spacing w:after="0" w:line="240" w:lineRule="auto"/>
        <w:ind w:left="-995" w:hanging="141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أ- إذا كان الطبيب متعيناً للمداواة    ب- إذا كان الطبيب غير متعين للعلاج    ج- إذا كانت بمحرم، أو كانت مفاسدها أكبر من منافعها. </w:t>
      </w:r>
    </w:p>
    <w:p w:rsidR="00047308" w:rsidRPr="00047308" w:rsidRDefault="00047308" w:rsidP="00047308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2- </w:t>
      </w:r>
      <w:r w:rsidRPr="00047308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من الأدوية النبوية التي وردت بها نصوص:</w:t>
      </w:r>
    </w:p>
    <w:p w:rsidR="00047308" w:rsidRPr="00047308" w:rsidRDefault="00047308" w:rsidP="00047308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 أ- العسل                   ب- الحجامة                          ج- جميع ما سبق</w:t>
      </w:r>
    </w:p>
    <w:p w:rsidR="00047308" w:rsidRPr="00047308" w:rsidRDefault="00047308" w:rsidP="00047308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3- </w:t>
      </w:r>
      <w:r w:rsidRPr="00047308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يُبدأ فيه بتصنيع الدواء بمواد محرمة، وينتهي بمركب محرم وهذا حكمه:</w:t>
      </w:r>
    </w:p>
    <w:p w:rsidR="00047308" w:rsidRPr="00047308" w:rsidRDefault="00047308" w:rsidP="00047308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 أ- محرم                       ب- مباح                            ج- مكروه</w:t>
      </w:r>
    </w:p>
    <w:p w:rsidR="00047308" w:rsidRPr="00047308" w:rsidRDefault="00047308" w:rsidP="00047308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4- </w:t>
      </w:r>
      <w:r w:rsidRPr="00047308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حكم تعلم الصيدلة:</w:t>
      </w:r>
    </w:p>
    <w:p w:rsidR="00047308" w:rsidRPr="00047308" w:rsidRDefault="00047308" w:rsidP="00047308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    أ- فرض عين                ب- فرض كفاية                     ج- مستحب</w:t>
      </w:r>
    </w:p>
    <w:p w:rsidR="00047308" w:rsidRPr="00047308" w:rsidRDefault="00047308" w:rsidP="00047308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>5-</w:t>
      </w:r>
      <w:r w:rsidRPr="00047308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 xml:space="preserve"> الدم الكثير الخارج من غير السبيلين:</w:t>
      </w:r>
    </w:p>
    <w:p w:rsidR="00047308" w:rsidRPr="00047308" w:rsidRDefault="00047308" w:rsidP="00047308">
      <w:pPr>
        <w:widowControl w:val="0"/>
        <w:spacing w:after="0" w:line="240" w:lineRule="auto"/>
        <w:ind w:left="-1278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>أ- ينقض الوضوء          ب- لا ينقض الوضوء                 ج- يوجب الغسل</w:t>
      </w:r>
    </w:p>
    <w:p w:rsidR="00047308" w:rsidRPr="00047308" w:rsidRDefault="00047308" w:rsidP="00047308">
      <w:pPr>
        <w:widowControl w:val="0"/>
        <w:spacing w:after="0" w:line="240" w:lineRule="auto"/>
        <w:ind w:left="-1562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rtl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6- </w:t>
      </w:r>
      <w:r w:rsidRPr="00047308">
        <w:rPr>
          <w:rFonts w:ascii="Times New Roman" w:eastAsia="Times New Roman" w:hAnsi="Times New Roman" w:cs="Traditional Arabic" w:hint="cs"/>
          <w:b/>
          <w:bCs/>
          <w:color w:val="000000"/>
          <w:sz w:val="36"/>
          <w:szCs w:val="36"/>
          <w:rtl/>
          <w:lang w:eastAsia="ar-SA"/>
        </w:rPr>
        <w:t>إذا نام المريض أو غيره عن الصلاة:</w:t>
      </w:r>
    </w:p>
    <w:p w:rsidR="00047308" w:rsidRPr="006B311D" w:rsidRDefault="00047308" w:rsidP="006B311D">
      <w:pPr>
        <w:widowControl w:val="0"/>
        <w:spacing w:after="0" w:line="240" w:lineRule="auto"/>
        <w:ind w:left="-1420" w:right="-1134" w:firstLine="454"/>
        <w:jc w:val="both"/>
        <w:rPr>
          <w:rFonts w:ascii="Times New Roman" w:eastAsia="Times New Roman" w:hAnsi="Times New Roman" w:cs="Traditional Arabic"/>
          <w:color w:val="000000"/>
          <w:sz w:val="36"/>
          <w:szCs w:val="36"/>
          <w:lang w:eastAsia="ar-SA"/>
        </w:rPr>
      </w:pPr>
      <w:r w:rsidRPr="00047308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 xml:space="preserve">أ- يجوز له تركها إلى دخول وقت مثلها   ب- تسقط عنه الصلاة     ج- </w:t>
      </w:r>
      <w:r w:rsidR="006B311D">
        <w:rPr>
          <w:rFonts w:ascii="Times New Roman" w:eastAsia="Times New Roman" w:hAnsi="Times New Roman" w:cs="Traditional Arabic" w:hint="cs"/>
          <w:color w:val="000000"/>
          <w:sz w:val="36"/>
          <w:szCs w:val="36"/>
          <w:rtl/>
          <w:lang w:eastAsia="ar-SA"/>
        </w:rPr>
        <w:t>وجب عليه أن يصليها حال استيقاظه.</w:t>
      </w:r>
    </w:p>
    <w:sectPr w:rsidR="00047308" w:rsidRPr="006B311D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36"/>
    <w:rsid w:val="00047308"/>
    <w:rsid w:val="000F6645"/>
    <w:rsid w:val="001904BD"/>
    <w:rsid w:val="00272F95"/>
    <w:rsid w:val="003303AD"/>
    <w:rsid w:val="00337D26"/>
    <w:rsid w:val="0042625B"/>
    <w:rsid w:val="00454531"/>
    <w:rsid w:val="0049684D"/>
    <w:rsid w:val="004B50F5"/>
    <w:rsid w:val="004E6262"/>
    <w:rsid w:val="004F534F"/>
    <w:rsid w:val="005B77BE"/>
    <w:rsid w:val="00606F36"/>
    <w:rsid w:val="006B311D"/>
    <w:rsid w:val="006F6A36"/>
    <w:rsid w:val="0083159A"/>
    <w:rsid w:val="0088717F"/>
    <w:rsid w:val="00994C20"/>
    <w:rsid w:val="00AA221B"/>
    <w:rsid w:val="00B632CC"/>
    <w:rsid w:val="00BD5EFD"/>
    <w:rsid w:val="00C310E5"/>
    <w:rsid w:val="00C34C35"/>
    <w:rsid w:val="00CE4DC0"/>
    <w:rsid w:val="00D03F12"/>
    <w:rsid w:val="00D40D57"/>
    <w:rsid w:val="00F153EA"/>
    <w:rsid w:val="00F34336"/>
    <w:rsid w:val="00FE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Intense Reference"/>
    <w:basedOn w:val="a0"/>
    <w:uiPriority w:val="32"/>
    <w:qFormat/>
    <w:rsid w:val="0042625B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Intense Reference"/>
    <w:basedOn w:val="a0"/>
    <w:uiPriority w:val="32"/>
    <w:qFormat/>
    <w:rsid w:val="0042625B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13117-CA28-46EA-94B3-8C9DB6F3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Dell</cp:lastModifiedBy>
  <cp:revision>11</cp:revision>
  <dcterms:created xsi:type="dcterms:W3CDTF">2017-11-05T16:20:00Z</dcterms:created>
  <dcterms:modified xsi:type="dcterms:W3CDTF">2017-11-06T14:24:00Z</dcterms:modified>
</cp:coreProperties>
</file>