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549" w:rsidRPr="005C41FF" w:rsidRDefault="00714549" w:rsidP="00714549">
      <w:pPr>
        <w:rPr>
          <w:rFonts w:ascii="Sakkal Majalla" w:hAnsi="Sakkal Majalla" w:cs="Sakkal Majalla"/>
          <w:rtl/>
        </w:rPr>
      </w:pPr>
    </w:p>
    <w:tbl>
      <w:tblPr>
        <w:tblStyle w:val="TableGrid"/>
        <w:bidiVisual/>
        <w:tblW w:w="8647" w:type="dxa"/>
        <w:jc w:val="center"/>
        <w:tblLook w:val="04A0" w:firstRow="1" w:lastRow="0" w:firstColumn="1" w:lastColumn="0" w:noHBand="0" w:noVBand="1"/>
      </w:tblPr>
      <w:tblGrid>
        <w:gridCol w:w="1843"/>
        <w:gridCol w:w="6804"/>
      </w:tblGrid>
      <w:tr w:rsidR="00714549" w:rsidRPr="005C41FF" w:rsidTr="00562D33">
        <w:trPr>
          <w:jc w:val="center"/>
        </w:trPr>
        <w:tc>
          <w:tcPr>
            <w:tcW w:w="8647" w:type="dxa"/>
            <w:gridSpan w:val="2"/>
          </w:tcPr>
          <w:p w:rsidR="00714549" w:rsidRPr="005C41FF" w:rsidRDefault="002C4EDE" w:rsidP="00562D33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الواجب ال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أول</w:t>
            </w:r>
            <w:bookmarkStart w:id="0" w:name="_GoBack"/>
            <w:bookmarkEnd w:id="0"/>
            <w:r w:rsidR="00714549" w:rsidRPr="005C41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 مقرر المدخل إلى علم النفس (104نفس)</w:t>
            </w:r>
          </w:p>
          <w:p w:rsidR="00714549" w:rsidRPr="005C41FF" w:rsidRDefault="00714549" w:rsidP="00562D33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</w:tr>
      <w:tr w:rsidR="00714549" w:rsidRPr="005C41FF" w:rsidTr="00562D33">
        <w:trPr>
          <w:jc w:val="center"/>
        </w:trPr>
        <w:tc>
          <w:tcPr>
            <w:tcW w:w="1843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وقت الإستحقاق</w:t>
            </w:r>
          </w:p>
        </w:tc>
        <w:tc>
          <w:tcPr>
            <w:tcW w:w="6804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الأسبوع الخامس  15/1/ 1438هـ-16/10/2016م</w:t>
            </w:r>
          </w:p>
        </w:tc>
      </w:tr>
      <w:tr w:rsidR="00714549" w:rsidRPr="005C41FF" w:rsidTr="00562D33">
        <w:trPr>
          <w:jc w:val="center"/>
        </w:trPr>
        <w:tc>
          <w:tcPr>
            <w:tcW w:w="1843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أسماء الطالبات المشاركات</w:t>
            </w:r>
          </w:p>
        </w:tc>
        <w:tc>
          <w:tcPr>
            <w:tcW w:w="6804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1.........................................2..........................................3..............................................</w:t>
            </w:r>
          </w:p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4........................................5...........................................6..............................................</w:t>
            </w:r>
          </w:p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7........................................</w:t>
            </w:r>
          </w:p>
        </w:tc>
      </w:tr>
    </w:tbl>
    <w:p w:rsidR="00714549" w:rsidRDefault="00714549" w:rsidP="00714549">
      <w:pPr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714549" w:rsidRPr="005C41FF" w:rsidRDefault="00714549" w:rsidP="00714549">
      <w:pPr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5C41FF">
        <w:rPr>
          <w:rFonts w:ascii="Sakkal Majalla" w:hAnsi="Sakkal Majalla" w:cs="Sakkal Majalla"/>
          <w:b/>
          <w:bCs/>
          <w:sz w:val="28"/>
          <w:szCs w:val="28"/>
          <w:rtl/>
        </w:rPr>
        <w:t>المطلوب :</w:t>
      </w:r>
    </w:p>
    <w:p w:rsidR="00714549" w:rsidRPr="005C41FF" w:rsidRDefault="00714549" w:rsidP="00714549">
      <w:pPr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5C41FF">
        <w:rPr>
          <w:rFonts w:ascii="Sakkal Majalla" w:hAnsi="Sakkal Majalla" w:cs="Sakkal Majalla"/>
          <w:b/>
          <w:bCs/>
          <w:sz w:val="28"/>
          <w:szCs w:val="28"/>
          <w:rtl/>
        </w:rPr>
        <w:t>كل طالبة في المجموعة تلخص نتائج دراسة علمية حديثة أجريت على عينة من المجتمع السعودي في أحد الموضوعات التالية:</w:t>
      </w:r>
    </w:p>
    <w:p w:rsidR="00714549" w:rsidRPr="005C41FF" w:rsidRDefault="00714549" w:rsidP="00714549">
      <w:pPr>
        <w:rPr>
          <w:rFonts w:ascii="Sakkal Majalla" w:hAnsi="Sakkal Majalla" w:cs="Sakkal Majalla"/>
          <w:sz w:val="28"/>
          <w:szCs w:val="28"/>
          <w:rtl/>
        </w:rPr>
      </w:pPr>
      <w:r w:rsidRPr="005C41FF">
        <w:rPr>
          <w:rFonts w:ascii="Sakkal Majalla" w:hAnsi="Sakkal Majalla" w:cs="Sakkal Majalla"/>
          <w:sz w:val="28"/>
          <w:szCs w:val="28"/>
          <w:rtl/>
        </w:rPr>
        <w:t xml:space="preserve">1-الادراك أوالإنتباه 2- الذاكرة 3- جانب من جوانب النموالإنساني 4- التعلم 5- الشخصية 6- الدافعية 7- الإنفعالات والعواطف </w:t>
      </w:r>
    </w:p>
    <w:p w:rsidR="00714549" w:rsidRPr="005C41FF" w:rsidRDefault="00714549" w:rsidP="00714549">
      <w:pPr>
        <w:rPr>
          <w:rFonts w:ascii="Sakkal Majalla" w:hAnsi="Sakkal Majalla" w:cs="Sakkal Majalla"/>
          <w:sz w:val="28"/>
          <w:szCs w:val="28"/>
          <w:u w:val="single"/>
          <w:rtl/>
        </w:rPr>
      </w:pPr>
      <w:r w:rsidRPr="005C41FF">
        <w:rPr>
          <w:rFonts w:ascii="Sakkal Majalla" w:hAnsi="Sakkal Majalla" w:cs="Sakkal Majalla"/>
          <w:sz w:val="28"/>
          <w:szCs w:val="28"/>
          <w:u w:val="single"/>
          <w:rtl/>
        </w:rPr>
        <w:t>بحيث يشتمل الواجب الواحد على ملخص لنتائج سبع دراسات لسبع جوانب .</w:t>
      </w:r>
    </w:p>
    <w:p w:rsidR="00714549" w:rsidRPr="005C41FF" w:rsidRDefault="00714549" w:rsidP="00714549">
      <w:pPr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5C41FF">
        <w:rPr>
          <w:rFonts w:ascii="Sakkal Majalla" w:hAnsi="Sakkal Majalla" w:cs="Sakkal Majalla"/>
          <w:b/>
          <w:bCs/>
          <w:sz w:val="28"/>
          <w:szCs w:val="28"/>
          <w:rtl/>
        </w:rPr>
        <w:t>يتم تقييم الواجب في الجوانب التالية:</w:t>
      </w:r>
    </w:p>
    <w:tbl>
      <w:tblPr>
        <w:tblStyle w:val="TableGrid"/>
        <w:bidiVisual/>
        <w:tblW w:w="8789" w:type="dxa"/>
        <w:tblInd w:w="-281" w:type="dxa"/>
        <w:tblLook w:val="04A0" w:firstRow="1" w:lastRow="0" w:firstColumn="1" w:lastColumn="0" w:noHBand="0" w:noVBand="1"/>
      </w:tblPr>
      <w:tblGrid>
        <w:gridCol w:w="3296"/>
        <w:gridCol w:w="710"/>
        <w:gridCol w:w="537"/>
        <w:gridCol w:w="485"/>
        <w:gridCol w:w="481"/>
        <w:gridCol w:w="485"/>
        <w:gridCol w:w="485"/>
        <w:gridCol w:w="485"/>
        <w:gridCol w:w="485"/>
        <w:gridCol w:w="1340"/>
      </w:tblGrid>
      <w:tr w:rsidR="00714549" w:rsidRPr="005C41FF" w:rsidTr="00562D33">
        <w:tc>
          <w:tcPr>
            <w:tcW w:w="3686" w:type="dxa"/>
          </w:tcPr>
          <w:p w:rsidR="00714549" w:rsidRPr="005C41FF" w:rsidRDefault="00714549" w:rsidP="00562D33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بنود التقييم</w:t>
            </w:r>
          </w:p>
        </w:tc>
        <w:tc>
          <w:tcPr>
            <w:tcW w:w="408" w:type="dxa"/>
          </w:tcPr>
          <w:p w:rsidR="00714549" w:rsidRPr="005C41FF" w:rsidRDefault="00714549" w:rsidP="00562D33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الدرجة</w:t>
            </w:r>
          </w:p>
        </w:tc>
        <w:tc>
          <w:tcPr>
            <w:tcW w:w="546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ط1</w:t>
            </w:r>
          </w:p>
        </w:tc>
        <w:tc>
          <w:tcPr>
            <w:tcW w:w="455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ط2</w:t>
            </w:r>
          </w:p>
        </w:tc>
        <w:tc>
          <w:tcPr>
            <w:tcW w:w="455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ط3</w:t>
            </w:r>
          </w:p>
        </w:tc>
        <w:tc>
          <w:tcPr>
            <w:tcW w:w="455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ط4</w:t>
            </w:r>
          </w:p>
        </w:tc>
        <w:tc>
          <w:tcPr>
            <w:tcW w:w="455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ط5</w:t>
            </w:r>
          </w:p>
        </w:tc>
        <w:tc>
          <w:tcPr>
            <w:tcW w:w="455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ط6</w:t>
            </w:r>
          </w:p>
        </w:tc>
        <w:tc>
          <w:tcPr>
            <w:tcW w:w="455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ط7</w:t>
            </w:r>
          </w:p>
        </w:tc>
        <w:tc>
          <w:tcPr>
            <w:tcW w:w="1419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ملاحظات</w:t>
            </w:r>
          </w:p>
        </w:tc>
      </w:tr>
      <w:tr w:rsidR="00714549" w:rsidRPr="005C41FF" w:rsidTr="00562D33">
        <w:tc>
          <w:tcPr>
            <w:tcW w:w="3686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الغلاف الخارجي والمقدمة  والفهرس جودة العرض والطباعة</w:t>
            </w:r>
          </w:p>
        </w:tc>
        <w:tc>
          <w:tcPr>
            <w:tcW w:w="408" w:type="dxa"/>
          </w:tcPr>
          <w:p w:rsidR="00714549" w:rsidRPr="005C41FF" w:rsidRDefault="00714549" w:rsidP="00562D33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546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5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5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5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5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5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5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9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714549" w:rsidRPr="005C41FF" w:rsidTr="00562D33">
        <w:tc>
          <w:tcPr>
            <w:tcW w:w="3686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تكامل عناصر الملخص (هدف الدراسة، الأدوات، مواصفات العينة، النتائج )</w:t>
            </w:r>
          </w:p>
        </w:tc>
        <w:tc>
          <w:tcPr>
            <w:tcW w:w="408" w:type="dxa"/>
          </w:tcPr>
          <w:p w:rsidR="00714549" w:rsidRPr="005C41FF" w:rsidRDefault="00714549" w:rsidP="00562D33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546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5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5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5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5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5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5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9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714549" w:rsidRPr="005C41FF" w:rsidTr="00562D33">
        <w:tc>
          <w:tcPr>
            <w:tcW w:w="3686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تكامل عناصر توثيق الدراسة في قائمة المراجع :(اسم الباحث/ة ، سنة النشر، عنوان الدراسة، اسم المجلة العلمية أو الجامعة في الرسائل العلمية)</w:t>
            </w:r>
          </w:p>
        </w:tc>
        <w:tc>
          <w:tcPr>
            <w:tcW w:w="408" w:type="dxa"/>
          </w:tcPr>
          <w:p w:rsidR="00714549" w:rsidRPr="005C41FF" w:rsidRDefault="00714549" w:rsidP="00562D33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546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5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5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5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5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5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5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9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714549" w:rsidRPr="005C41FF" w:rsidTr="00562D33">
        <w:tc>
          <w:tcPr>
            <w:tcW w:w="3686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المجموع</w:t>
            </w:r>
          </w:p>
        </w:tc>
        <w:tc>
          <w:tcPr>
            <w:tcW w:w="408" w:type="dxa"/>
          </w:tcPr>
          <w:p w:rsidR="00714549" w:rsidRPr="005C41FF" w:rsidRDefault="00714549" w:rsidP="00562D33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546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5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5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5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5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5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5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9" w:type="dxa"/>
          </w:tcPr>
          <w:p w:rsidR="00714549" w:rsidRPr="005C41FF" w:rsidRDefault="0071454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</w:tbl>
    <w:p w:rsidR="00714549" w:rsidRPr="005C41FF" w:rsidRDefault="00714549" w:rsidP="00714549">
      <w:pPr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714549" w:rsidRPr="005C41FF" w:rsidRDefault="00714549" w:rsidP="00714549">
      <w:pPr>
        <w:rPr>
          <w:b/>
          <w:bCs/>
          <w:sz w:val="28"/>
          <w:szCs w:val="28"/>
          <w:rtl/>
        </w:rPr>
      </w:pPr>
      <w:r w:rsidRPr="005C41FF">
        <w:rPr>
          <w:rFonts w:ascii="Sakkal Majalla" w:hAnsi="Sakkal Majalla" w:cs="Sakkal Majalla"/>
          <w:b/>
          <w:bCs/>
          <w:sz w:val="28"/>
          <w:szCs w:val="28"/>
          <w:rtl/>
        </w:rPr>
        <w:t xml:space="preserve">يقدم الواجب ورقي + نسخة الكترونية الإيميل </w:t>
      </w:r>
      <w:r w:rsidRPr="005C41FF">
        <w:rPr>
          <w:rFonts w:ascii="Sakkal Majalla" w:hAnsi="Sakkal Majalla" w:cs="Sakkal Majalla"/>
          <w:sz w:val="28"/>
          <w:szCs w:val="28"/>
        </w:rPr>
        <w:t>My.students.ksu1@gmail.com</w:t>
      </w:r>
    </w:p>
    <w:p w:rsidR="00714549" w:rsidRDefault="00714549" w:rsidP="00714549">
      <w:pPr>
        <w:rPr>
          <w:b/>
          <w:bCs/>
          <w:rtl/>
        </w:rPr>
      </w:pPr>
    </w:p>
    <w:p w:rsidR="00750E66" w:rsidRDefault="00750E66"/>
    <w:sectPr w:rsidR="00750E66" w:rsidSect="00026A0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549"/>
    <w:rsid w:val="00026A07"/>
    <w:rsid w:val="002C4EDE"/>
    <w:rsid w:val="00714549"/>
    <w:rsid w:val="0075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2277B4A-C203-4007-9B7E-7D468B1D8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54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4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wafa</dc:creator>
  <cp:keywords/>
  <dc:description/>
  <cp:lastModifiedBy>wafa</cp:lastModifiedBy>
  <cp:revision>3</cp:revision>
  <dcterms:created xsi:type="dcterms:W3CDTF">2016-09-24T19:17:00Z</dcterms:created>
  <dcterms:modified xsi:type="dcterms:W3CDTF">2016-09-24T19:23:00Z</dcterms:modified>
</cp:coreProperties>
</file>