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100" w:rsidRPr="00494100" w:rsidRDefault="00494100" w:rsidP="00494100">
      <w:pPr>
        <w:spacing w:after="0" w:line="480" w:lineRule="auto"/>
        <w:jc w:val="both"/>
        <w:rPr>
          <w:rFonts w:ascii="Times New Roman" w:eastAsia="ヒラギノ角ゴ Pro W3" w:hAnsi="Times New Roman" w:cs="Times New Roman"/>
          <w:bCs/>
          <w:sz w:val="24"/>
          <w:szCs w:val="24"/>
          <w:rtl/>
        </w:rPr>
      </w:pPr>
      <w:r w:rsidRPr="00494100">
        <w:rPr>
          <w:rFonts w:ascii="Times New Roman" w:eastAsia="ヒラギノ角ゴ Pro W3" w:hAnsi="Times New Roman" w:cs="Times New Roman"/>
          <w:noProof/>
          <w:sz w:val="24"/>
          <w:szCs w:val="24"/>
        </w:rPr>
        <w:drawing>
          <wp:anchor distT="0" distB="0" distL="114300" distR="114300" simplePos="0" relativeHeight="251659264" behindDoc="0" locked="0" layoutInCell="1" allowOverlap="1" wp14:anchorId="4C25DC8E" wp14:editId="638B0D7F">
            <wp:simplePos x="0" y="0"/>
            <wp:positionH relativeFrom="page">
              <wp:posOffset>3238500</wp:posOffset>
            </wp:positionH>
            <wp:positionV relativeFrom="page">
              <wp:posOffset>590550</wp:posOffset>
            </wp:positionV>
            <wp:extent cx="1428750" cy="847725"/>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tretch>
                      <a:fillRect/>
                    </a:stretch>
                  </pic:blipFill>
                  <pic:spPr bwMode="auto">
                    <a:xfrm>
                      <a:off x="0" y="0"/>
                      <a:ext cx="1429263" cy="848029"/>
                    </a:xfrm>
                    <a:prstGeom prst="rect">
                      <a:avLst/>
                    </a:prstGeom>
                    <a:noFill/>
                    <a:ln w="9525" cap="flat">
                      <a:noFill/>
                      <a:round/>
                      <a:headEnd/>
                      <a:tailEnd/>
                    </a:ln>
                  </pic:spPr>
                </pic:pic>
              </a:graphicData>
            </a:graphic>
          </wp:anchor>
        </w:drawing>
      </w:r>
      <w:r w:rsidRPr="00494100">
        <w:rPr>
          <w:rFonts w:ascii="Times New Roman" w:eastAsia="ヒラギノ角ゴ Pro W3" w:hAnsi="Times New Roman" w:cs="Times New Roman" w:hint="cs"/>
          <w:bCs/>
          <w:sz w:val="24"/>
          <w:szCs w:val="24"/>
          <w:rtl/>
        </w:rPr>
        <w:t>جامعة الملك سعود</w:t>
      </w:r>
      <w:r w:rsidRPr="00494100">
        <w:rPr>
          <w:rFonts w:ascii="Times New Roman" w:eastAsia="ヒラギノ角ゴ Pro W3" w:hAnsi="Times New Roman" w:cs="Times New Roman"/>
          <w:bCs/>
          <w:sz w:val="24"/>
          <w:szCs w:val="24"/>
        </w:rPr>
        <w:t xml:space="preserve"> </w:t>
      </w:r>
      <w:r w:rsidRPr="00494100">
        <w:rPr>
          <w:rFonts w:ascii="Times New Roman" w:eastAsia="ヒラギノ角ゴ Pro W3" w:hAnsi="Times New Roman" w:cs="Times New Roman"/>
          <w:bCs/>
          <w:sz w:val="24"/>
          <w:szCs w:val="24"/>
        </w:rPr>
        <w:tab/>
      </w:r>
      <w:r w:rsidRPr="00494100">
        <w:rPr>
          <w:rFonts w:ascii="Times New Roman" w:eastAsia="ヒラギノ角ゴ Pro W3" w:hAnsi="Times New Roman" w:cs="Times New Roman"/>
          <w:bCs/>
          <w:sz w:val="24"/>
          <w:szCs w:val="24"/>
        </w:rPr>
        <w:tab/>
      </w:r>
      <w:r w:rsidRPr="00494100">
        <w:rPr>
          <w:rFonts w:ascii="Times New Roman" w:eastAsia="ヒラギノ角ゴ Pro W3" w:hAnsi="Times New Roman" w:cs="Times New Roman"/>
          <w:bCs/>
          <w:sz w:val="24"/>
          <w:szCs w:val="24"/>
        </w:rPr>
        <w:tab/>
      </w:r>
      <w:r w:rsidRPr="00494100">
        <w:rPr>
          <w:rFonts w:ascii="Times New Roman" w:eastAsia="ヒラギノ角ゴ Pro W3" w:hAnsi="Times New Roman" w:cs="Times New Roman"/>
          <w:bCs/>
          <w:sz w:val="24"/>
          <w:szCs w:val="24"/>
        </w:rPr>
        <w:tab/>
      </w:r>
      <w:r w:rsidRPr="00494100">
        <w:rPr>
          <w:rFonts w:ascii="Times New Roman" w:eastAsia="ヒラギノ角ゴ Pro W3" w:hAnsi="Times New Roman" w:cs="Times New Roman"/>
          <w:bCs/>
          <w:sz w:val="24"/>
          <w:szCs w:val="24"/>
        </w:rPr>
        <w:tab/>
        <w:t xml:space="preserve">   </w:t>
      </w:r>
      <w:r w:rsidRPr="00494100">
        <w:rPr>
          <w:rFonts w:ascii="Times New Roman" w:eastAsia="ヒラギノ角ゴ Pro W3" w:hAnsi="Times New Roman" w:cs="Times New Roman"/>
          <w:bCs/>
          <w:sz w:val="24"/>
          <w:szCs w:val="24"/>
        </w:rPr>
        <w:tab/>
      </w:r>
      <w:r>
        <w:rPr>
          <w:rFonts w:ascii="Times New Roman" w:eastAsia="ヒラギノ角ゴ Pro W3" w:hAnsi="Times New Roman" w:cs="Times New Roman" w:hint="cs"/>
          <w:bCs/>
          <w:sz w:val="24"/>
          <w:szCs w:val="24"/>
          <w:rtl/>
        </w:rPr>
        <w:t xml:space="preserve">                            </w:t>
      </w:r>
      <w:r w:rsidRPr="00494100">
        <w:rPr>
          <w:rFonts w:ascii="Times New Roman" w:eastAsia="ヒラギノ角ゴ Pro W3" w:hAnsi="Times New Roman" w:cs="Times New Roman" w:hint="cs"/>
          <w:bCs/>
          <w:sz w:val="24"/>
          <w:szCs w:val="24"/>
          <w:rtl/>
        </w:rPr>
        <w:t xml:space="preserve"> مفردات المقرر : </w:t>
      </w:r>
      <w:r>
        <w:rPr>
          <w:rFonts w:ascii="Times New Roman" w:eastAsia="ヒラギノ角ゴ Pro W3" w:hAnsi="Times New Roman" w:cs="Times New Roman" w:hint="cs"/>
          <w:b/>
          <w:rtl/>
        </w:rPr>
        <w:t>علم الاجتماع الحضري</w:t>
      </w:r>
      <w:r w:rsidRPr="00494100">
        <w:rPr>
          <w:rFonts w:ascii="Times New Roman" w:eastAsia="ヒラギノ角ゴ Pro W3" w:hAnsi="Times New Roman" w:cs="Times New Roman" w:hint="cs"/>
          <w:b/>
          <w:rtl/>
        </w:rPr>
        <w:t xml:space="preserve">.          </w:t>
      </w:r>
    </w:p>
    <w:p w:rsidR="00494100" w:rsidRPr="00494100" w:rsidRDefault="00494100" w:rsidP="00494100">
      <w:pPr>
        <w:spacing w:after="0" w:line="480" w:lineRule="auto"/>
        <w:jc w:val="both"/>
        <w:rPr>
          <w:rFonts w:ascii="Times New Roman" w:eastAsia="ヒラギノ角ゴ Pro W3" w:hAnsi="Times New Roman" w:cs="Times New Roman"/>
          <w:bCs/>
          <w:sz w:val="24"/>
          <w:szCs w:val="24"/>
        </w:rPr>
      </w:pPr>
      <w:r w:rsidRPr="00494100">
        <w:rPr>
          <w:rFonts w:ascii="Times New Roman" w:eastAsia="ヒラギノ角ゴ Pro W3" w:hAnsi="Times New Roman" w:cs="Times New Roman" w:hint="cs"/>
          <w:bCs/>
          <w:sz w:val="24"/>
          <w:szCs w:val="24"/>
          <w:rtl/>
        </w:rPr>
        <w:t>كلية الآداب                                                                                                              الفصل الدراسي: الاول</w:t>
      </w:r>
    </w:p>
    <w:p w:rsidR="00494100" w:rsidRPr="00494100" w:rsidRDefault="00494100" w:rsidP="00494100">
      <w:pPr>
        <w:spacing w:after="0" w:line="480" w:lineRule="auto"/>
        <w:jc w:val="both"/>
        <w:rPr>
          <w:rFonts w:ascii="Times New Roman" w:eastAsia="ヒラギノ角ゴ Pro W3" w:hAnsi="Times New Roman" w:cs="Times New Roman"/>
          <w:b/>
          <w:sz w:val="24"/>
          <w:szCs w:val="24"/>
        </w:rPr>
      </w:pPr>
      <w:r w:rsidRPr="00494100">
        <w:rPr>
          <w:rFonts w:ascii="Times New Roman" w:eastAsia="ヒラギノ角ゴ Pro W3" w:hAnsi="Times New Roman" w:cs="Times New Roman"/>
          <w:bCs/>
          <w:sz w:val="24"/>
          <w:szCs w:val="24"/>
        </w:rPr>
        <w:tab/>
      </w:r>
      <w:r w:rsidRPr="00494100">
        <w:rPr>
          <w:rFonts w:ascii="Times New Roman" w:eastAsia="ヒラギノ角ゴ Pro W3" w:hAnsi="Times New Roman" w:cs="Times New Roman"/>
          <w:b/>
          <w:sz w:val="24"/>
          <w:szCs w:val="24"/>
        </w:rPr>
        <w:tab/>
      </w:r>
      <w:r w:rsidRPr="00494100">
        <w:rPr>
          <w:rFonts w:ascii="Times New Roman" w:eastAsia="ヒラギノ角ゴ Pro W3" w:hAnsi="Times New Roman" w:cs="Times New Roman"/>
          <w:b/>
          <w:sz w:val="24"/>
          <w:szCs w:val="24"/>
        </w:rPr>
        <w:tab/>
      </w:r>
      <w:r w:rsidRPr="00494100">
        <w:rPr>
          <w:rFonts w:ascii="Times New Roman" w:eastAsia="ヒラギノ角ゴ Pro W3" w:hAnsi="Times New Roman" w:cs="Times New Roman"/>
          <w:b/>
          <w:sz w:val="24"/>
          <w:szCs w:val="24"/>
        </w:rPr>
        <w:tab/>
      </w:r>
      <w:r w:rsidRPr="00494100">
        <w:rPr>
          <w:rFonts w:ascii="Times New Roman" w:eastAsia="ヒラギノ角ゴ Pro W3" w:hAnsi="Times New Roman" w:cs="Times New Roman"/>
          <w:b/>
          <w:sz w:val="24"/>
          <w:szCs w:val="24"/>
        </w:rPr>
        <w:tab/>
      </w:r>
      <w:r w:rsidRPr="00494100">
        <w:rPr>
          <w:rFonts w:ascii="Times New Roman" w:eastAsia="ヒラギノ角ゴ Pro W3" w:hAnsi="Times New Roman" w:cs="Times New Roman"/>
          <w:b/>
          <w:sz w:val="24"/>
          <w:szCs w:val="24"/>
        </w:rPr>
        <w:tab/>
      </w:r>
      <w:r w:rsidRPr="00494100">
        <w:rPr>
          <w:rFonts w:ascii="Times New Roman" w:eastAsia="ヒラギノ角ゴ Pro W3" w:hAnsi="Times New Roman" w:cs="Times New Roman"/>
          <w:b/>
          <w:sz w:val="24"/>
          <w:szCs w:val="24"/>
        </w:rPr>
        <w:tab/>
        <w:t xml:space="preserve">                                         </w:t>
      </w:r>
      <w:r w:rsidRPr="00494100">
        <w:rPr>
          <w:rFonts w:ascii="Times New Roman" w:eastAsia="ヒラギノ角ゴ Pro W3" w:hAnsi="Times New Roman" w:cs="Times New Roman" w:hint="cs"/>
          <w:bCs/>
          <w:sz w:val="24"/>
          <w:szCs w:val="24"/>
          <w:rtl/>
        </w:rPr>
        <w:t>السنة الدراسية:</w:t>
      </w:r>
      <w:r w:rsidRPr="00494100">
        <w:rPr>
          <w:rFonts w:ascii="Times New Roman" w:eastAsia="ヒラギノ角ゴ Pro W3" w:hAnsi="Times New Roman" w:cs="Times New Roman" w:hint="cs"/>
          <w:b/>
          <w:sz w:val="24"/>
          <w:szCs w:val="24"/>
          <w:rtl/>
        </w:rPr>
        <w:t xml:space="preserve"> 1439</w:t>
      </w:r>
    </w:p>
    <w:p w:rsidR="00494100" w:rsidRPr="00494100" w:rsidRDefault="00494100" w:rsidP="00494100">
      <w:pPr>
        <w:spacing w:after="0" w:line="240" w:lineRule="auto"/>
        <w:rPr>
          <w:rFonts w:ascii="Times New Roman" w:eastAsia="ヒラギノ角ゴ Pro W3" w:hAnsi="Times New Roman" w:cs="Times New Roman"/>
          <w:b/>
          <w:sz w:val="24"/>
          <w:szCs w:val="24"/>
          <w:rtl/>
        </w:rPr>
      </w:pPr>
    </w:p>
    <w:p w:rsidR="00494100" w:rsidRPr="00494100" w:rsidRDefault="00494100" w:rsidP="00494100">
      <w:pPr>
        <w:spacing w:after="0" w:line="240" w:lineRule="auto"/>
        <w:rPr>
          <w:rFonts w:ascii="Times New Roman" w:eastAsia="ヒラギノ角ゴ Pro W3" w:hAnsi="Times New Roman" w:cs="Times New Roman"/>
          <w:bCs/>
          <w:sz w:val="24"/>
          <w:szCs w:val="24"/>
          <w:rtl/>
        </w:rPr>
      </w:pPr>
      <w:r w:rsidRPr="00494100">
        <w:rPr>
          <w:rFonts w:ascii="Times New Roman" w:eastAsia="ヒラギノ角ゴ Pro W3" w:hAnsi="Times New Roman" w:cs="Times New Roman" w:hint="cs"/>
          <w:bCs/>
          <w:sz w:val="24"/>
          <w:szCs w:val="24"/>
          <w:rtl/>
        </w:rPr>
        <w:t>معلومات المحاضر:</w:t>
      </w:r>
    </w:p>
    <w:p w:rsidR="00494100" w:rsidRPr="00494100" w:rsidRDefault="00494100" w:rsidP="00494100">
      <w:pPr>
        <w:spacing w:after="0" w:line="240" w:lineRule="auto"/>
        <w:rPr>
          <w:rFonts w:ascii="Times New Roman" w:eastAsia="ヒラギノ角ゴ Pro W3" w:hAnsi="Times New Roman" w:cs="Times New Roman"/>
          <w:bCs/>
          <w:sz w:val="24"/>
          <w:szCs w:val="24"/>
          <w:rtl/>
        </w:rPr>
      </w:pPr>
      <w:r w:rsidRPr="00494100">
        <w:rPr>
          <w:rFonts w:ascii="Times New Roman" w:eastAsia="ヒラギノ角ゴ Pro W3" w:hAnsi="Times New Roman" w:cs="Times New Roman" w:hint="cs"/>
          <w:bCs/>
          <w:sz w:val="24"/>
          <w:szCs w:val="24"/>
          <w:rtl/>
        </w:rPr>
        <w:t xml:space="preserve">   </w:t>
      </w:r>
    </w:p>
    <w:tbl>
      <w:tblPr>
        <w:tblpPr w:leftFromText="180" w:rightFromText="180" w:vertAnchor="text" w:horzAnchor="margin" w:tblpXSpec="center" w:tblpY="-13"/>
        <w:tblOverlap w:val="never"/>
        <w:tblW w:w="0" w:type="auto"/>
        <w:tblLayout w:type="fixed"/>
        <w:tblLook w:val="0000" w:firstRow="0" w:lastRow="0" w:firstColumn="0" w:lastColumn="0" w:noHBand="0" w:noVBand="0"/>
      </w:tblPr>
      <w:tblGrid>
        <w:gridCol w:w="5534"/>
        <w:gridCol w:w="2693"/>
      </w:tblGrid>
      <w:tr w:rsidR="00494100" w:rsidRPr="00494100" w:rsidTr="00F5713E">
        <w:trPr>
          <w:cantSplit/>
          <w:trHeight w:val="470"/>
        </w:trPr>
        <w:tc>
          <w:tcPr>
            <w:tcW w:w="5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94100" w:rsidRPr="00494100" w:rsidRDefault="00494100" w:rsidP="00494100">
            <w:pPr>
              <w:spacing w:after="0" w:line="240" w:lineRule="auto"/>
              <w:rPr>
                <w:rFonts w:ascii="Times New Roman" w:eastAsia="ヒラギノ角ゴ Pro W3" w:hAnsi="Times New Roman" w:cs="Times New Roman"/>
                <w:bCs/>
                <w:sz w:val="24"/>
                <w:szCs w:val="24"/>
                <w:rtl/>
              </w:rPr>
            </w:pPr>
            <w:proofErr w:type="spellStart"/>
            <w:r w:rsidRPr="00494100">
              <w:rPr>
                <w:rFonts w:ascii="Times New Roman" w:eastAsia="ヒラギノ角ゴ Pro W3" w:hAnsi="Times New Roman" w:cs="Times New Roman" w:hint="cs"/>
                <w:bCs/>
                <w:sz w:val="24"/>
                <w:szCs w:val="24"/>
                <w:rtl/>
              </w:rPr>
              <w:t>د.أسماء</w:t>
            </w:r>
            <w:proofErr w:type="spellEnd"/>
            <w:r w:rsidRPr="00494100">
              <w:rPr>
                <w:rFonts w:ascii="Times New Roman" w:eastAsia="ヒラギノ角ゴ Pro W3" w:hAnsi="Times New Roman" w:cs="Times New Roman" w:hint="cs"/>
                <w:bCs/>
                <w:sz w:val="24"/>
                <w:szCs w:val="24"/>
                <w:rtl/>
              </w:rPr>
              <w:t xml:space="preserve"> الرويلي</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94100" w:rsidRPr="00494100" w:rsidRDefault="00494100" w:rsidP="00494100">
            <w:pPr>
              <w:spacing w:after="0" w:line="240" w:lineRule="auto"/>
              <w:rPr>
                <w:rFonts w:ascii="Times New Roman" w:eastAsia="ヒラギノ角ゴ Pro W3" w:hAnsi="Times New Roman" w:cs="Times New Roman"/>
                <w:bCs/>
                <w:sz w:val="24"/>
                <w:szCs w:val="24"/>
              </w:rPr>
            </w:pPr>
            <w:r w:rsidRPr="00494100">
              <w:rPr>
                <w:rFonts w:ascii="Times New Roman" w:eastAsia="ヒラギノ角ゴ Pro W3" w:hAnsi="Times New Roman" w:cs="Times New Roman" w:hint="cs"/>
                <w:bCs/>
                <w:sz w:val="24"/>
                <w:szCs w:val="24"/>
                <w:rtl/>
              </w:rPr>
              <w:t xml:space="preserve">  اسم المحاضر</w:t>
            </w:r>
          </w:p>
        </w:tc>
      </w:tr>
      <w:tr w:rsidR="00494100" w:rsidRPr="00494100" w:rsidTr="00F5713E">
        <w:trPr>
          <w:cantSplit/>
          <w:trHeight w:val="470"/>
        </w:trPr>
        <w:tc>
          <w:tcPr>
            <w:tcW w:w="5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94100" w:rsidRPr="00494100" w:rsidRDefault="00494100" w:rsidP="00494100">
            <w:pPr>
              <w:spacing w:after="0" w:line="240" w:lineRule="auto"/>
              <w:rPr>
                <w:rFonts w:ascii="Times New Roman" w:eastAsia="ヒラギノ角ゴ Pro W3" w:hAnsi="Times New Roman" w:cs="Times New Roman"/>
                <w:bCs/>
                <w:sz w:val="24"/>
                <w:szCs w:val="24"/>
              </w:rPr>
            </w:pPr>
            <w:r w:rsidRPr="00494100">
              <w:rPr>
                <w:rFonts w:ascii="Times New Roman" w:eastAsia="ヒラギノ角ゴ Pro W3" w:hAnsi="Times New Roman" w:cs="Times New Roman" w:hint="cs"/>
                <w:bCs/>
                <w:sz w:val="24"/>
                <w:szCs w:val="24"/>
                <w:rtl/>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94100" w:rsidRPr="00494100" w:rsidRDefault="00494100" w:rsidP="00494100">
            <w:pPr>
              <w:spacing w:after="0" w:line="240" w:lineRule="auto"/>
              <w:rPr>
                <w:rFonts w:ascii="Times New Roman" w:eastAsia="ヒラギノ角ゴ Pro W3" w:hAnsi="Times New Roman" w:cs="Times New Roman"/>
                <w:bCs/>
                <w:sz w:val="24"/>
                <w:szCs w:val="24"/>
              </w:rPr>
            </w:pPr>
            <w:r w:rsidRPr="00494100">
              <w:rPr>
                <w:rFonts w:ascii="Times New Roman" w:eastAsia="ヒラギノ角ゴ Pro W3" w:hAnsi="Times New Roman" w:cs="Times New Roman" w:hint="cs"/>
                <w:bCs/>
                <w:sz w:val="24"/>
                <w:szCs w:val="24"/>
                <w:rtl/>
              </w:rPr>
              <w:t xml:space="preserve"> الساعات المكتبية</w:t>
            </w:r>
          </w:p>
        </w:tc>
      </w:tr>
      <w:tr w:rsidR="00494100" w:rsidRPr="00494100" w:rsidTr="00F5713E">
        <w:trPr>
          <w:cantSplit/>
          <w:trHeight w:val="435"/>
        </w:trPr>
        <w:tc>
          <w:tcPr>
            <w:tcW w:w="5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94100" w:rsidRPr="00494100" w:rsidRDefault="00494100" w:rsidP="00494100">
            <w:pPr>
              <w:spacing w:after="0" w:line="240" w:lineRule="auto"/>
              <w:rPr>
                <w:rFonts w:ascii="Times New Roman" w:eastAsia="ヒラギノ角ゴ Pro W3" w:hAnsi="Times New Roman" w:cs="Times New Roman"/>
                <w:bCs/>
                <w:sz w:val="24"/>
                <w:szCs w:val="24"/>
                <w:rtl/>
              </w:rPr>
            </w:pPr>
            <w:r w:rsidRPr="00494100">
              <w:rPr>
                <w:rFonts w:ascii="Times New Roman" w:eastAsia="ヒラギノ角ゴ Pro W3" w:hAnsi="Times New Roman" w:cs="Times New Roman" w:hint="cs"/>
                <w:bCs/>
                <w:sz w:val="24"/>
                <w:szCs w:val="24"/>
                <w:rtl/>
              </w:rPr>
              <w:t>190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94100" w:rsidRPr="00494100" w:rsidRDefault="00494100" w:rsidP="00494100">
            <w:pPr>
              <w:spacing w:after="0" w:line="240" w:lineRule="auto"/>
              <w:rPr>
                <w:rFonts w:ascii="Times New Roman" w:eastAsia="ヒラギノ角ゴ Pro W3" w:hAnsi="Times New Roman" w:cs="Times New Roman"/>
                <w:bCs/>
                <w:sz w:val="24"/>
                <w:szCs w:val="24"/>
              </w:rPr>
            </w:pPr>
            <w:r w:rsidRPr="00494100">
              <w:rPr>
                <w:rFonts w:ascii="Times New Roman" w:eastAsia="ヒラギノ角ゴ Pro W3" w:hAnsi="Times New Roman" w:cs="Times New Roman" w:hint="cs"/>
                <w:bCs/>
                <w:sz w:val="24"/>
                <w:szCs w:val="24"/>
                <w:rtl/>
              </w:rPr>
              <w:t xml:space="preserve"> رقم المكتب</w:t>
            </w:r>
          </w:p>
        </w:tc>
      </w:tr>
      <w:tr w:rsidR="00494100" w:rsidRPr="00494100" w:rsidTr="00F5713E">
        <w:trPr>
          <w:cantSplit/>
          <w:trHeight w:val="509"/>
        </w:trPr>
        <w:tc>
          <w:tcPr>
            <w:tcW w:w="5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94100" w:rsidRPr="00494100" w:rsidRDefault="00494100" w:rsidP="00494100">
            <w:pPr>
              <w:spacing w:after="0" w:line="240" w:lineRule="auto"/>
              <w:rPr>
                <w:rFonts w:ascii="Times New Roman" w:eastAsia="ヒラギノ角ゴ Pro W3" w:hAnsi="Times New Roman" w:cs="Times New Roman"/>
                <w:bCs/>
                <w:sz w:val="24"/>
                <w:szCs w:val="24"/>
              </w:rPr>
            </w:pPr>
            <w:r w:rsidRPr="00494100">
              <w:rPr>
                <w:rFonts w:ascii="Times New Roman" w:eastAsia="ヒラギノ角ゴ Pro W3" w:hAnsi="Times New Roman" w:cs="Times New Roman"/>
                <w:bCs/>
                <w:color w:val="000000"/>
                <w:sz w:val="24"/>
                <w:szCs w:val="24"/>
              </w:rPr>
              <w:t>@ksu.ed</w:t>
            </w:r>
            <w:r>
              <w:rPr>
                <w:rFonts w:ascii="Times New Roman" w:eastAsia="ヒラギノ角ゴ Pro W3" w:hAnsi="Times New Roman" w:cs="Times New Roman"/>
                <w:bCs/>
                <w:color w:val="000000"/>
                <w:sz w:val="24"/>
                <w:szCs w:val="24"/>
              </w:rPr>
              <w:t>u.sa</w:t>
            </w:r>
            <w:r w:rsidRPr="00494100">
              <w:rPr>
                <w:rFonts w:ascii="Times New Roman" w:eastAsia="ヒラギノ角ゴ Pro W3" w:hAnsi="Times New Roman" w:cs="Times New Roman" w:hint="cs"/>
                <w:bCs/>
                <w:sz w:val="24"/>
                <w:szCs w:val="24"/>
                <w:rtl/>
              </w:rPr>
              <w:t xml:space="preserve"> </w:t>
            </w:r>
            <w:proofErr w:type="spellStart"/>
            <w:r w:rsidRPr="00494100">
              <w:rPr>
                <w:rFonts w:ascii="Times New Roman" w:eastAsia="ヒラギノ角ゴ Pro W3" w:hAnsi="Times New Roman" w:cs="Times New Roman"/>
                <w:bCs/>
                <w:sz w:val="24"/>
                <w:szCs w:val="24"/>
              </w:rPr>
              <w:t>aalrowily</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94100" w:rsidRPr="00494100" w:rsidRDefault="00494100" w:rsidP="00494100">
            <w:pPr>
              <w:spacing w:after="0" w:line="240" w:lineRule="auto"/>
              <w:rPr>
                <w:rFonts w:ascii="Times New Roman" w:eastAsia="ヒラギノ角ゴ Pro W3" w:hAnsi="Times New Roman" w:cs="Times New Roman"/>
                <w:bCs/>
                <w:sz w:val="24"/>
                <w:szCs w:val="24"/>
              </w:rPr>
            </w:pPr>
            <w:r w:rsidRPr="00494100">
              <w:rPr>
                <w:rFonts w:ascii="Times New Roman" w:eastAsia="ヒラギノ角ゴ Pro W3" w:hAnsi="Times New Roman" w:cs="Times New Roman" w:hint="cs"/>
                <w:bCs/>
                <w:sz w:val="24"/>
                <w:szCs w:val="24"/>
                <w:rtl/>
              </w:rPr>
              <w:t xml:space="preserve"> عنوان البريدي الإلكتروني</w:t>
            </w:r>
          </w:p>
        </w:tc>
      </w:tr>
      <w:tr w:rsidR="00494100" w:rsidRPr="00494100" w:rsidTr="00F5713E">
        <w:trPr>
          <w:cantSplit/>
          <w:trHeight w:val="509"/>
        </w:trPr>
        <w:tc>
          <w:tcPr>
            <w:tcW w:w="5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94100" w:rsidRPr="00494100" w:rsidRDefault="00494100" w:rsidP="00494100">
            <w:pPr>
              <w:rPr>
                <w:rFonts w:ascii="Calibri" w:eastAsia="Calibri" w:hAnsi="Calibri" w:cs="Arial"/>
                <w:rtl/>
              </w:rPr>
            </w:pPr>
          </w:p>
          <w:p w:rsidR="00494100" w:rsidRPr="00494100" w:rsidRDefault="00494100" w:rsidP="00494100">
            <w:pPr>
              <w:rPr>
                <w:rFonts w:ascii="Calibri" w:eastAsia="Calibri" w:hAnsi="Calibri" w:cs="Arial"/>
                <w:rtl/>
              </w:rPr>
            </w:pPr>
            <w:r w:rsidRPr="00494100">
              <w:rPr>
                <w:rFonts w:ascii="Calibri" w:eastAsia="Calibri" w:hAnsi="Calibri" w:cs="Arial"/>
                <w:noProof/>
              </w:rPr>
              <w:drawing>
                <wp:inline distT="0" distB="0" distL="0" distR="0" wp14:anchorId="6891C023" wp14:editId="3A84FA59">
                  <wp:extent cx="927012" cy="668457"/>
                  <wp:effectExtent l="0" t="0" r="6985"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927269" cy="668642"/>
                          </a:xfrm>
                          <a:prstGeom prst="rect">
                            <a:avLst/>
                          </a:prstGeom>
                        </pic:spPr>
                      </pic:pic>
                    </a:graphicData>
                  </a:graphic>
                </wp:inline>
              </w:drawing>
            </w:r>
          </w:p>
          <w:p w:rsidR="00494100" w:rsidRPr="00494100" w:rsidRDefault="00494100" w:rsidP="00494100">
            <w:pPr>
              <w:spacing w:after="0" w:line="240" w:lineRule="auto"/>
              <w:rPr>
                <w:rFonts w:ascii="Times New Roman" w:eastAsia="ヒラギノ角ゴ Pro W3" w:hAnsi="Times New Roman" w:cs="Times New Roman"/>
                <w:bCs/>
                <w:color w:val="000000"/>
                <w:sz w:val="24"/>
                <w:szCs w:val="24"/>
              </w:rPr>
            </w:pPr>
            <w:proofErr w:type="spellStart"/>
            <w:r w:rsidRPr="00494100">
              <w:rPr>
                <w:rFonts w:ascii="Calibri" w:eastAsia="Calibri" w:hAnsi="Calibri" w:cs="Arial"/>
              </w:rPr>
              <w:t>dr-asmaalasiy</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94100" w:rsidRPr="00494100" w:rsidRDefault="00494100" w:rsidP="00494100">
            <w:pPr>
              <w:spacing w:after="0" w:line="240" w:lineRule="auto"/>
              <w:rPr>
                <w:rFonts w:ascii="Times New Roman" w:eastAsia="ヒラギノ角ゴ Pro W3" w:hAnsi="Times New Roman" w:cs="Times New Roman"/>
                <w:bCs/>
                <w:sz w:val="24"/>
                <w:szCs w:val="24"/>
                <w:rtl/>
              </w:rPr>
            </w:pPr>
            <w:r w:rsidRPr="00494100">
              <w:rPr>
                <w:rFonts w:ascii="Times New Roman" w:eastAsia="ヒラギノ角ゴ Pro W3" w:hAnsi="Times New Roman" w:cs="Times New Roman" w:hint="cs"/>
                <w:bCs/>
                <w:sz w:val="24"/>
                <w:szCs w:val="24"/>
                <w:rtl/>
              </w:rPr>
              <w:t>سناب شات</w:t>
            </w:r>
          </w:p>
        </w:tc>
      </w:tr>
    </w:tbl>
    <w:p w:rsidR="00494100" w:rsidRPr="00494100" w:rsidRDefault="00494100" w:rsidP="00494100">
      <w:pPr>
        <w:spacing w:after="0" w:line="240" w:lineRule="auto"/>
        <w:rPr>
          <w:rFonts w:ascii="Times New Roman" w:eastAsia="ヒラギノ角ゴ Pro W3" w:hAnsi="Times New Roman" w:cs="Times New Roman"/>
          <w:sz w:val="24"/>
          <w:szCs w:val="24"/>
        </w:rPr>
      </w:pPr>
    </w:p>
    <w:p w:rsidR="00494100" w:rsidRPr="00494100" w:rsidRDefault="00494100" w:rsidP="00494100">
      <w:pPr>
        <w:bidi w:val="0"/>
        <w:spacing w:after="0" w:line="240" w:lineRule="auto"/>
        <w:rPr>
          <w:rFonts w:ascii="Lucida Grande" w:eastAsia="ヒラギノ角ゴ Pro W3" w:hAnsi="Lucida Grande" w:cs="Times New Roman"/>
          <w:color w:val="000000"/>
          <w:sz w:val="24"/>
          <w:szCs w:val="24"/>
        </w:rPr>
      </w:pPr>
    </w:p>
    <w:p w:rsidR="00494100" w:rsidRPr="00494100" w:rsidRDefault="00494100" w:rsidP="00494100">
      <w:pPr>
        <w:bidi w:val="0"/>
        <w:spacing w:after="0" w:line="240" w:lineRule="auto"/>
        <w:rPr>
          <w:rFonts w:ascii="Lucida Grande" w:eastAsia="ヒラギノ角ゴ Pro W3" w:hAnsi="Lucida Grande" w:cs="Times New Roman"/>
          <w:color w:val="000000"/>
          <w:sz w:val="24"/>
          <w:szCs w:val="24"/>
        </w:rPr>
      </w:pPr>
    </w:p>
    <w:p w:rsidR="00494100" w:rsidRPr="00494100" w:rsidRDefault="00494100" w:rsidP="00494100">
      <w:pPr>
        <w:spacing w:after="0" w:line="240" w:lineRule="auto"/>
        <w:rPr>
          <w:rFonts w:ascii="Times New Roman" w:eastAsia="ヒラギノ角ゴ Pro W3" w:hAnsi="Times New Roman" w:cs="Times New Roman"/>
          <w:sz w:val="24"/>
          <w:szCs w:val="24"/>
        </w:rPr>
      </w:pPr>
    </w:p>
    <w:p w:rsidR="00494100" w:rsidRPr="00494100" w:rsidRDefault="00494100" w:rsidP="00494100">
      <w:pPr>
        <w:tabs>
          <w:tab w:val="center" w:pos="1807"/>
        </w:tabs>
        <w:spacing w:after="0" w:line="240" w:lineRule="auto"/>
        <w:rPr>
          <w:rFonts w:ascii="Times New Roman" w:eastAsia="ヒラギノ角ゴ Pro W3" w:hAnsi="Times New Roman" w:cs="Times New Roman"/>
          <w:bCs/>
          <w:sz w:val="20"/>
          <w:szCs w:val="20"/>
          <w:rtl/>
        </w:rPr>
      </w:pPr>
      <w:r w:rsidRPr="00494100">
        <w:rPr>
          <w:rFonts w:ascii="Times New Roman" w:eastAsia="ヒラギノ角ゴ Pro W3" w:hAnsi="Times New Roman" w:cs="Times New Roman"/>
          <w:sz w:val="24"/>
          <w:szCs w:val="24"/>
        </w:rPr>
        <w:tab/>
      </w:r>
      <w:r w:rsidRPr="00494100">
        <w:rPr>
          <w:rFonts w:ascii="Times New Roman" w:eastAsia="ヒラギノ角ゴ Pro W3" w:hAnsi="Times New Roman" w:cs="Times New Roman"/>
          <w:sz w:val="24"/>
          <w:szCs w:val="24"/>
        </w:rPr>
        <w:br w:type="textWrapping" w:clear="all"/>
      </w:r>
    </w:p>
    <w:tbl>
      <w:tblPr>
        <w:tblW w:w="0" w:type="auto"/>
        <w:tblInd w:w="5" w:type="dxa"/>
        <w:tblLayout w:type="fixed"/>
        <w:tblLook w:val="0000" w:firstRow="0" w:lastRow="0" w:firstColumn="0" w:lastColumn="0" w:noHBand="0" w:noVBand="0"/>
      </w:tblPr>
      <w:tblGrid>
        <w:gridCol w:w="8080"/>
        <w:gridCol w:w="2110"/>
      </w:tblGrid>
      <w:tr w:rsidR="00494100" w:rsidRPr="00494100" w:rsidTr="00F5713E">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94100" w:rsidRPr="00494100" w:rsidRDefault="006B3E74" w:rsidP="00494100">
            <w:pPr>
              <w:spacing w:after="0" w:line="240" w:lineRule="auto"/>
              <w:rPr>
                <w:rFonts w:ascii="Times New Roman" w:eastAsia="ヒラギノ角ゴ Pro W3" w:hAnsi="Times New Roman" w:cs="Times New Roman"/>
                <w:bCs/>
                <w:sz w:val="24"/>
                <w:szCs w:val="24"/>
              </w:rPr>
            </w:pPr>
            <w:r>
              <w:rPr>
                <w:rFonts w:ascii="Times New Roman" w:eastAsia="ヒラギノ角ゴ Pro W3" w:hAnsi="Times New Roman" w:cs="Times New Roman" w:hint="cs"/>
                <w:bCs/>
                <w:sz w:val="24"/>
                <w:szCs w:val="24"/>
                <w:rtl/>
              </w:rPr>
              <w:t>علم الاجتماع  الحضري</w:t>
            </w:r>
            <w:r w:rsidR="00494100" w:rsidRPr="00494100">
              <w:rPr>
                <w:rFonts w:ascii="Times New Roman" w:eastAsia="ヒラギノ角ゴ Pro W3" w:hAnsi="Times New Roman" w:cs="Times New Roman" w:hint="cs"/>
                <w:bCs/>
                <w:sz w:val="24"/>
                <w:szCs w:val="24"/>
                <w:rtl/>
              </w:rPr>
              <w:t>.</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94100" w:rsidRPr="00494100" w:rsidRDefault="00494100" w:rsidP="00494100">
            <w:pPr>
              <w:spacing w:after="0" w:line="240" w:lineRule="auto"/>
              <w:rPr>
                <w:rFonts w:ascii="Times New Roman" w:eastAsia="ヒラギノ角ゴ Pro W3" w:hAnsi="Times New Roman" w:cs="Times New Roman"/>
                <w:bCs/>
                <w:sz w:val="24"/>
                <w:szCs w:val="24"/>
                <w:lang w:val="en-GB"/>
              </w:rPr>
            </w:pPr>
            <w:r w:rsidRPr="00494100">
              <w:rPr>
                <w:rFonts w:ascii="Times New Roman" w:eastAsia="ヒラギノ角ゴ Pro W3" w:hAnsi="Times New Roman" w:cs="Times New Roman" w:hint="cs"/>
                <w:bCs/>
                <w:sz w:val="24"/>
                <w:szCs w:val="24"/>
                <w:rtl/>
                <w:lang w:val="en-GB"/>
              </w:rPr>
              <w:t xml:space="preserve"> اسم المقرر</w:t>
            </w:r>
          </w:p>
        </w:tc>
      </w:tr>
      <w:tr w:rsidR="00494100" w:rsidRPr="00494100" w:rsidTr="00F5713E">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94100" w:rsidRPr="00494100" w:rsidRDefault="006B3E74" w:rsidP="006B3E74">
            <w:pPr>
              <w:spacing w:after="0" w:line="240" w:lineRule="auto"/>
              <w:rPr>
                <w:rFonts w:ascii="Times New Roman" w:eastAsia="ヒラギノ角ゴ Pro W3" w:hAnsi="Times New Roman" w:cs="Times New Roman"/>
                <w:bCs/>
                <w:sz w:val="24"/>
                <w:szCs w:val="24"/>
              </w:rPr>
            </w:pPr>
            <w:r>
              <w:rPr>
                <w:rFonts w:ascii="Times New Roman" w:eastAsia="ヒラギノ角ゴ Pro W3" w:hAnsi="Times New Roman" w:cs="Times New Roman" w:hint="cs"/>
                <w:bCs/>
                <w:sz w:val="24"/>
                <w:szCs w:val="24"/>
                <w:rtl/>
              </w:rPr>
              <w:t>318</w:t>
            </w:r>
            <w:r w:rsidR="00494100" w:rsidRPr="00494100">
              <w:rPr>
                <w:rFonts w:ascii="Times New Roman" w:eastAsia="ヒラギノ角ゴ Pro W3" w:hAnsi="Times New Roman" w:cs="Times New Roman" w:hint="cs"/>
                <w:bCs/>
                <w:sz w:val="24"/>
                <w:szCs w:val="24"/>
                <w:rtl/>
              </w:rPr>
              <w:t xml:space="preserve"> جمع</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94100" w:rsidRPr="00494100" w:rsidRDefault="00494100" w:rsidP="00494100">
            <w:pPr>
              <w:spacing w:after="0" w:line="240" w:lineRule="auto"/>
              <w:rPr>
                <w:rFonts w:ascii="Times New Roman" w:eastAsia="ヒラギノ角ゴ Pro W3" w:hAnsi="Times New Roman" w:cs="Times New Roman"/>
                <w:bCs/>
                <w:sz w:val="24"/>
                <w:szCs w:val="24"/>
              </w:rPr>
            </w:pPr>
            <w:r w:rsidRPr="00494100">
              <w:rPr>
                <w:rFonts w:ascii="Times New Roman" w:eastAsia="ヒラギノ角ゴ Pro W3" w:hAnsi="Times New Roman" w:cs="Times New Roman" w:hint="cs"/>
                <w:bCs/>
                <w:sz w:val="24"/>
                <w:szCs w:val="24"/>
                <w:rtl/>
              </w:rPr>
              <w:t xml:space="preserve"> رقم المقرر</w:t>
            </w:r>
          </w:p>
        </w:tc>
      </w:tr>
      <w:tr w:rsidR="00494100" w:rsidRPr="00494100" w:rsidTr="00F5713E">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94100" w:rsidRPr="00494100" w:rsidRDefault="00494100" w:rsidP="00494100">
            <w:pPr>
              <w:spacing w:after="0" w:line="240" w:lineRule="auto"/>
              <w:rPr>
                <w:rFonts w:ascii="Times New Roman" w:eastAsia="Times New Roman" w:hAnsi="Times New Roman" w:cs="Times New Roman"/>
                <w:sz w:val="28"/>
                <w:szCs w:val="28"/>
              </w:rPr>
            </w:pPr>
            <w:r w:rsidRPr="00494100">
              <w:rPr>
                <w:rFonts w:ascii="Times New Roman" w:eastAsia="Times New Roman" w:hAnsi="Times New Roman" w:cs="Times New Roman" w:hint="cs"/>
                <w:sz w:val="28"/>
                <w:szCs w:val="28"/>
                <w:rtl/>
              </w:rPr>
              <w:t>ال</w:t>
            </w:r>
            <w:r>
              <w:rPr>
                <w:rFonts w:ascii="Times New Roman" w:eastAsia="Times New Roman" w:hAnsi="Times New Roman" w:cs="Times New Roman" w:hint="cs"/>
                <w:sz w:val="28"/>
                <w:szCs w:val="28"/>
                <w:rtl/>
              </w:rPr>
              <w:t>تعريف بالمجتمع الحضري ومكوناته و</w:t>
            </w:r>
            <w:r w:rsidRPr="00494100">
              <w:rPr>
                <w:rFonts w:ascii="Times New Roman" w:eastAsia="Times New Roman" w:hAnsi="Times New Roman" w:cs="Times New Roman" w:hint="cs"/>
                <w:sz w:val="28"/>
                <w:szCs w:val="28"/>
                <w:rtl/>
              </w:rPr>
              <w:t xml:space="preserve">خصائص الحياة </w:t>
            </w:r>
            <w:r>
              <w:rPr>
                <w:rFonts w:ascii="Times New Roman" w:eastAsia="Times New Roman" w:hAnsi="Times New Roman" w:cs="Times New Roman" w:hint="cs"/>
                <w:sz w:val="28"/>
                <w:szCs w:val="28"/>
                <w:rtl/>
              </w:rPr>
              <w:t>الحضرية وا</w:t>
            </w:r>
            <w:r w:rsidRPr="00494100">
              <w:rPr>
                <w:rFonts w:ascii="Times New Roman" w:eastAsia="Times New Roman" w:hAnsi="Times New Roman" w:cs="Times New Roman" w:hint="cs"/>
                <w:sz w:val="28"/>
                <w:szCs w:val="28"/>
                <w:rtl/>
              </w:rPr>
              <w:t xml:space="preserve">كساب الطالبات القدرة على التمييز بين أشكال المجتمعات وأوجه الشبه والاختلاف بينهما سواء من حيث (أنماط التفاعلات الاجتماعية </w:t>
            </w:r>
            <w:r w:rsidRPr="00494100">
              <w:rPr>
                <w:rFonts w:ascii="Times New Roman" w:eastAsia="Times New Roman" w:hAnsi="Times New Roman" w:cs="Times New Roman"/>
                <w:sz w:val="28"/>
                <w:szCs w:val="28"/>
                <w:rtl/>
              </w:rPr>
              <w:t>–</w:t>
            </w:r>
            <w:r w:rsidRPr="00494100">
              <w:rPr>
                <w:rFonts w:ascii="Times New Roman" w:eastAsia="Times New Roman" w:hAnsi="Times New Roman" w:cs="Times New Roman" w:hint="cs"/>
                <w:sz w:val="28"/>
                <w:szCs w:val="28"/>
                <w:rtl/>
              </w:rPr>
              <w:t xml:space="preserve"> أشكال العلاقات </w:t>
            </w:r>
            <w:r w:rsidRPr="00494100">
              <w:rPr>
                <w:rFonts w:ascii="Times New Roman" w:eastAsia="Times New Roman" w:hAnsi="Times New Roman" w:cs="Times New Roman"/>
                <w:sz w:val="28"/>
                <w:szCs w:val="28"/>
                <w:rtl/>
              </w:rPr>
              <w:t>–</w:t>
            </w:r>
            <w:r w:rsidRPr="00494100">
              <w:rPr>
                <w:rFonts w:ascii="Times New Roman" w:eastAsia="Times New Roman" w:hAnsi="Times New Roman" w:cs="Times New Roman" w:hint="cs"/>
                <w:sz w:val="28"/>
                <w:szCs w:val="28"/>
                <w:rtl/>
              </w:rPr>
              <w:t xml:space="preserve"> المهن </w:t>
            </w:r>
            <w:r w:rsidRPr="00494100">
              <w:rPr>
                <w:rFonts w:ascii="Times New Roman" w:eastAsia="Times New Roman" w:hAnsi="Times New Roman" w:cs="Times New Roman"/>
                <w:sz w:val="28"/>
                <w:szCs w:val="28"/>
                <w:rtl/>
              </w:rPr>
              <w:t>–</w:t>
            </w:r>
            <w:r w:rsidRPr="00494100">
              <w:rPr>
                <w:rFonts w:ascii="Times New Roman" w:eastAsia="Times New Roman" w:hAnsi="Times New Roman" w:cs="Times New Roman" w:hint="cs"/>
                <w:sz w:val="28"/>
                <w:szCs w:val="28"/>
                <w:rtl/>
              </w:rPr>
              <w:t xml:space="preserve"> البيئة الفيزيقية وكيفية </w:t>
            </w:r>
            <w:r>
              <w:rPr>
                <w:rFonts w:ascii="Times New Roman" w:eastAsia="Times New Roman" w:hAnsi="Times New Roman" w:cs="Times New Roman" w:hint="cs"/>
                <w:sz w:val="28"/>
                <w:szCs w:val="28"/>
                <w:rtl/>
              </w:rPr>
              <w:t xml:space="preserve"> استغلالها) وا</w:t>
            </w:r>
            <w:r w:rsidRPr="00494100">
              <w:rPr>
                <w:rFonts w:ascii="Times New Roman" w:eastAsia="Times New Roman" w:hAnsi="Times New Roman" w:cs="Times New Roman" w:hint="cs"/>
                <w:sz w:val="28"/>
                <w:szCs w:val="28"/>
                <w:rtl/>
              </w:rPr>
              <w:t>كسابهن معارف حول أهم الم</w:t>
            </w:r>
            <w:r>
              <w:rPr>
                <w:rFonts w:ascii="Times New Roman" w:eastAsia="Times New Roman" w:hAnsi="Times New Roman" w:cs="Times New Roman" w:hint="cs"/>
                <w:sz w:val="28"/>
                <w:szCs w:val="28"/>
                <w:rtl/>
              </w:rPr>
              <w:t>شكلات التي أفرزها المجتمع الحضري</w:t>
            </w:r>
            <w:r w:rsidRPr="00494100">
              <w:rPr>
                <w:rFonts w:ascii="Times New Roman" w:eastAsia="Times New Roman" w:hAnsi="Times New Roman" w:cs="Times New Roman" w:hint="cs"/>
                <w:sz w:val="28"/>
                <w:szCs w:val="28"/>
                <w:rtl/>
              </w:rPr>
              <w:t xml:space="preserve"> </w:t>
            </w:r>
            <w:r>
              <w:rPr>
                <w:rFonts w:ascii="Times New Roman" w:eastAsia="Times New Roman" w:hAnsi="Times New Roman" w:cs="Times New Roman" w:hint="cs"/>
                <w:sz w:val="28"/>
                <w:szCs w:val="28"/>
                <w:rtl/>
              </w:rPr>
              <w:t xml:space="preserve"> و</w:t>
            </w:r>
            <w:r w:rsidRPr="00494100">
              <w:rPr>
                <w:rFonts w:ascii="Times New Roman" w:eastAsia="Times New Roman" w:hAnsi="Times New Roman" w:cs="Times New Roman" w:hint="cs"/>
                <w:sz w:val="28"/>
                <w:szCs w:val="28"/>
                <w:rtl/>
              </w:rPr>
              <w:t>تطوير مهارتهن في استخدام شبكة الإنترنت في الحصول علي أحدث ما</w:t>
            </w:r>
            <w:r>
              <w:rPr>
                <w:rFonts w:ascii="Times New Roman" w:eastAsia="Times New Roman" w:hAnsi="Times New Roman" w:cs="Times New Roman" w:hint="cs"/>
                <w:sz w:val="28"/>
                <w:szCs w:val="28"/>
                <w:rtl/>
              </w:rPr>
              <w:t xml:space="preserve"> كتب حول ظواهر المجتمع الحضري و</w:t>
            </w:r>
            <w:r w:rsidRPr="00494100">
              <w:rPr>
                <w:rFonts w:ascii="Times New Roman" w:eastAsia="Times New Roman" w:hAnsi="Times New Roman" w:cs="Times New Roman" w:hint="cs"/>
                <w:sz w:val="28"/>
                <w:szCs w:val="28"/>
                <w:rtl/>
              </w:rPr>
              <w:t>يجب أن يدرك</w:t>
            </w:r>
            <w:r>
              <w:rPr>
                <w:rFonts w:ascii="Times New Roman" w:eastAsia="Times New Roman" w:hAnsi="Times New Roman" w:cs="Times New Roman" w:hint="cs"/>
                <w:sz w:val="28"/>
                <w:szCs w:val="28"/>
                <w:rtl/>
              </w:rPr>
              <w:t xml:space="preserve"> الطالبات في نهاية المقرر إلى أي</w:t>
            </w:r>
            <w:r w:rsidRPr="00494100">
              <w:rPr>
                <w:rFonts w:ascii="Times New Roman" w:eastAsia="Times New Roman" w:hAnsi="Times New Roman" w:cs="Times New Roman" w:hint="cs"/>
                <w:sz w:val="28"/>
                <w:szCs w:val="28"/>
                <w:rtl/>
              </w:rPr>
              <w:t xml:space="preserve"> مدى يتأثر الأف</w:t>
            </w:r>
            <w:r>
              <w:rPr>
                <w:rFonts w:ascii="Times New Roman" w:eastAsia="Times New Roman" w:hAnsi="Times New Roman" w:cs="Times New Roman" w:hint="cs"/>
                <w:sz w:val="28"/>
                <w:szCs w:val="28"/>
                <w:rtl/>
              </w:rPr>
              <w:t>راد بالإقامة داخل المجتمع الحضري وكيف ينتج عنها تغيرات في</w:t>
            </w:r>
            <w:r w:rsidRPr="00494100">
              <w:rPr>
                <w:rFonts w:ascii="Times New Roman" w:eastAsia="Times New Roman" w:hAnsi="Times New Roman" w:cs="Times New Roman" w:hint="cs"/>
                <w:sz w:val="28"/>
                <w:szCs w:val="28"/>
                <w:rtl/>
              </w:rPr>
              <w:t xml:space="preserve"> النظم الاجتماعية السائدة مثل النظام (الأسرى </w:t>
            </w:r>
            <w:r w:rsidRPr="00494100">
              <w:rPr>
                <w:rFonts w:ascii="Times New Roman" w:eastAsia="Times New Roman" w:hAnsi="Times New Roman" w:cs="Times New Roman"/>
                <w:sz w:val="28"/>
                <w:szCs w:val="28"/>
                <w:rtl/>
              </w:rPr>
              <w:t>–</w:t>
            </w:r>
            <w:r w:rsidRPr="00494100">
              <w:rPr>
                <w:rFonts w:ascii="Times New Roman" w:eastAsia="Times New Roman" w:hAnsi="Times New Roman" w:cs="Times New Roman" w:hint="cs"/>
                <w:sz w:val="28"/>
                <w:szCs w:val="28"/>
                <w:rtl/>
              </w:rPr>
              <w:t xml:space="preserve"> </w:t>
            </w:r>
            <w:r>
              <w:rPr>
                <w:rFonts w:ascii="Times New Roman" w:eastAsia="Times New Roman" w:hAnsi="Times New Roman" w:cs="Times New Roman" w:hint="cs"/>
                <w:sz w:val="28"/>
                <w:szCs w:val="28"/>
                <w:rtl/>
              </w:rPr>
              <w:t>الاقتصادي</w:t>
            </w:r>
            <w:r w:rsidRPr="00494100">
              <w:rPr>
                <w:rFonts w:ascii="Times New Roman" w:eastAsia="Times New Roman" w:hAnsi="Times New Roman" w:cs="Times New Roman" w:hint="cs"/>
                <w:sz w:val="28"/>
                <w:szCs w:val="28"/>
                <w:rtl/>
              </w:rPr>
              <w:t xml:space="preserve"> </w:t>
            </w:r>
            <w:r w:rsidRPr="00494100">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 xml:space="preserve"> إلخ......) و</w:t>
            </w:r>
            <w:r w:rsidRPr="00494100">
              <w:rPr>
                <w:rFonts w:ascii="Arial" w:eastAsia="Times New Roman" w:hAnsi="Arial" w:cs="AL-Mohanad Bold" w:hint="cs"/>
                <w:sz w:val="28"/>
                <w:szCs w:val="28"/>
                <w:rtl/>
              </w:rPr>
              <w:t>التعرف على بدايات تحضر المجتمع السعودي .</w:t>
            </w:r>
            <w:r w:rsidRPr="00494100">
              <w:rPr>
                <w:rFonts w:ascii="Lucida Grande" w:eastAsia="ヒラギノ角ゴ Pro W3" w:hAnsi="Lucida Grande" w:cs="Times New Roman" w:hint="cs"/>
                <w:color w:val="000000"/>
                <w:sz w:val="24"/>
                <w:szCs w:val="24"/>
                <w:rtl/>
                <w:lang w:bidi="ar-EG"/>
              </w:rPr>
              <w:t>.</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94100" w:rsidRPr="00494100" w:rsidRDefault="00494100" w:rsidP="00494100">
            <w:pPr>
              <w:spacing w:after="0" w:line="240" w:lineRule="auto"/>
              <w:rPr>
                <w:rFonts w:ascii="Times New Roman" w:eastAsia="Times New Roman" w:hAnsi="Times New Roman" w:cs="Times New Roman"/>
                <w:bCs/>
                <w:sz w:val="24"/>
                <w:szCs w:val="24"/>
              </w:rPr>
            </w:pPr>
            <w:r w:rsidRPr="00494100">
              <w:rPr>
                <w:rFonts w:ascii="Times New Roman" w:eastAsia="Times New Roman" w:hAnsi="Times New Roman" w:cs="Times New Roman" w:hint="cs"/>
                <w:bCs/>
                <w:sz w:val="24"/>
                <w:szCs w:val="24"/>
                <w:rtl/>
              </w:rPr>
              <w:t xml:space="preserve"> توصيف المقرر</w:t>
            </w:r>
          </w:p>
        </w:tc>
      </w:tr>
      <w:tr w:rsidR="00494100" w:rsidRPr="00494100" w:rsidTr="00F5713E">
        <w:trPr>
          <w:cantSplit/>
          <w:trHeight w:val="120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94100" w:rsidRPr="00494100" w:rsidRDefault="00494100" w:rsidP="00494100">
            <w:pPr>
              <w:spacing w:after="0" w:line="240" w:lineRule="auto"/>
              <w:jc w:val="lowKashida"/>
              <w:rPr>
                <w:rFonts w:ascii="Times New Roman" w:eastAsia="Times New Roman" w:hAnsi="Times New Roman" w:cs="Times New Roman"/>
                <w:sz w:val="28"/>
                <w:szCs w:val="28"/>
                <w:rtl/>
              </w:rPr>
            </w:pPr>
            <w:r w:rsidRPr="00494100">
              <w:rPr>
                <w:rFonts w:ascii="Times New Roman" w:eastAsia="Times New Roman" w:hAnsi="Times New Roman" w:cs="Times New Roman" w:hint="cs"/>
                <w:sz w:val="28"/>
                <w:szCs w:val="28"/>
                <w:rtl/>
              </w:rPr>
              <w:t>يهدف هذا المقرر إلى إكساب الطالبات كم من المعلومات والمعارف حول العديد من</w:t>
            </w:r>
            <w:r>
              <w:rPr>
                <w:rFonts w:ascii="Times New Roman" w:eastAsia="Times New Roman" w:hAnsi="Times New Roman" w:cs="Times New Roman" w:hint="cs"/>
                <w:sz w:val="28"/>
                <w:szCs w:val="28"/>
                <w:rtl/>
              </w:rPr>
              <w:t xml:space="preserve"> القضايا النظرية والتطبيقية التي</w:t>
            </w:r>
            <w:r w:rsidRPr="00494100">
              <w:rPr>
                <w:rFonts w:ascii="Times New Roman" w:eastAsia="Times New Roman" w:hAnsi="Times New Roman" w:cs="Times New Roman" w:hint="cs"/>
                <w:sz w:val="28"/>
                <w:szCs w:val="28"/>
                <w:rtl/>
              </w:rPr>
              <w:t xml:space="preserve"> يهتم بدراستها هذا الفرع من فروع علم </w:t>
            </w:r>
            <w:r>
              <w:rPr>
                <w:rFonts w:ascii="Times New Roman" w:eastAsia="Times New Roman" w:hAnsi="Times New Roman" w:cs="Times New Roman" w:hint="cs"/>
                <w:sz w:val="28"/>
                <w:szCs w:val="28"/>
                <w:rtl/>
              </w:rPr>
              <w:t>الاجتماع. فبالنسبة للمجال النظري</w:t>
            </w:r>
            <w:r w:rsidRPr="00494100">
              <w:rPr>
                <w:rFonts w:ascii="Times New Roman" w:eastAsia="Times New Roman" w:hAnsi="Times New Roman" w:cs="Times New Roman" w:hint="cs"/>
                <w:sz w:val="28"/>
                <w:szCs w:val="28"/>
                <w:rtl/>
              </w:rPr>
              <w:t xml:space="preserve"> نسعى من خلال هذا المقرر إلى تزوي</w:t>
            </w:r>
            <w:r>
              <w:rPr>
                <w:rFonts w:ascii="Times New Roman" w:eastAsia="Times New Roman" w:hAnsi="Times New Roman" w:cs="Times New Roman" w:hint="cs"/>
                <w:sz w:val="28"/>
                <w:szCs w:val="28"/>
                <w:rtl/>
              </w:rPr>
              <w:t>د الطالبات بالمداخل النظرية التي</w:t>
            </w:r>
            <w:r w:rsidRPr="00494100">
              <w:rPr>
                <w:rFonts w:ascii="Times New Roman" w:eastAsia="Times New Roman" w:hAnsi="Times New Roman" w:cs="Times New Roman" w:hint="cs"/>
                <w:sz w:val="28"/>
                <w:szCs w:val="28"/>
                <w:rtl/>
              </w:rPr>
              <w:t xml:space="preserve"> من خلالها عالج علماء الاجتماع موضوعات العلم بمعنى أخر يهتم هذا الجانب بالحديث </w:t>
            </w:r>
            <w:r>
              <w:rPr>
                <w:rFonts w:ascii="Times New Roman" w:eastAsia="Times New Roman" w:hAnsi="Times New Roman" w:cs="Times New Roman" w:hint="cs"/>
                <w:sz w:val="28"/>
                <w:szCs w:val="28"/>
                <w:rtl/>
              </w:rPr>
              <w:t>عن ظروف نشأة علم الاجتماع الحضري</w:t>
            </w:r>
            <w:r w:rsidRPr="00494100">
              <w:rPr>
                <w:rFonts w:ascii="Times New Roman" w:eastAsia="Times New Roman" w:hAnsi="Times New Roman" w:cs="Times New Roman" w:hint="cs"/>
                <w:sz w:val="28"/>
                <w:szCs w:val="28"/>
                <w:rtl/>
              </w:rPr>
              <w:t xml:space="preserve"> وم</w:t>
            </w:r>
            <w:r>
              <w:rPr>
                <w:rFonts w:ascii="Times New Roman" w:eastAsia="Times New Roman" w:hAnsi="Times New Roman" w:cs="Times New Roman" w:hint="cs"/>
                <w:sz w:val="28"/>
                <w:szCs w:val="28"/>
                <w:rtl/>
              </w:rPr>
              <w:t>ا هي اهم المداخل المنهجية وما هي أهم الموضوعات التي اهتم علماء الاجتماع بدراستها في</w:t>
            </w:r>
            <w:r w:rsidRPr="00494100">
              <w:rPr>
                <w:rFonts w:ascii="Times New Roman" w:eastAsia="Times New Roman" w:hAnsi="Times New Roman" w:cs="Times New Roman" w:hint="cs"/>
                <w:sz w:val="28"/>
                <w:szCs w:val="28"/>
                <w:rtl/>
              </w:rPr>
              <w:t xml:space="preserve"> هذا النمط من أنماط المجتمعات وكيف يمكن التمييز بينه وبين أشكال المجتمعات الأخرى كالمجتمعات الريفية والبدوية هذا إلى جانب توضيح أشكال العلاقات الاجتماعية داخل هذه المجتمعات والخصائص والسمات الحضرية للنظم الاجتماعية هذا بالإضافة إلى الحديث عن كيفية نشأة المدن وتطورها </w:t>
            </w:r>
            <w:r>
              <w:rPr>
                <w:rFonts w:ascii="Times New Roman" w:eastAsia="Times New Roman" w:hAnsi="Times New Roman" w:cs="Times New Roman" w:hint="cs"/>
                <w:sz w:val="28"/>
                <w:szCs w:val="28"/>
                <w:rtl/>
              </w:rPr>
              <w:t>وما هي أهم التطورات التي</w:t>
            </w:r>
            <w:r w:rsidRPr="00494100">
              <w:rPr>
                <w:rFonts w:ascii="Times New Roman" w:eastAsia="Times New Roman" w:hAnsi="Times New Roman" w:cs="Times New Roman" w:hint="cs"/>
                <w:sz w:val="28"/>
                <w:szCs w:val="28"/>
                <w:rtl/>
              </w:rPr>
              <w:t xml:space="preserve"> لحقت بأشكال الإقامة الحضرية.</w:t>
            </w:r>
          </w:p>
          <w:p w:rsidR="00494100" w:rsidRPr="00494100" w:rsidRDefault="00494100" w:rsidP="00494100">
            <w:pPr>
              <w:spacing w:after="0" w:line="240" w:lineRule="auto"/>
              <w:jc w:val="lowKashida"/>
              <w:rPr>
                <w:rFonts w:ascii="Times New Roman" w:eastAsia="Times New Roman" w:hAnsi="Times New Roman" w:cs="Times New Roman"/>
                <w:sz w:val="28"/>
                <w:szCs w:val="28"/>
                <w:rtl/>
              </w:rPr>
            </w:pPr>
            <w:r w:rsidRPr="00494100">
              <w:rPr>
                <w:rFonts w:ascii="Times New Roman" w:eastAsia="Times New Roman" w:hAnsi="Times New Roman" w:cs="Times New Roman" w:hint="cs"/>
                <w:sz w:val="28"/>
                <w:szCs w:val="28"/>
                <w:rtl/>
              </w:rPr>
              <w:t xml:space="preserve">         أما بالنسبة ل</w:t>
            </w:r>
            <w:r>
              <w:rPr>
                <w:rFonts w:ascii="Times New Roman" w:eastAsia="Times New Roman" w:hAnsi="Times New Roman" w:cs="Times New Roman" w:hint="cs"/>
                <w:sz w:val="28"/>
                <w:szCs w:val="28"/>
                <w:rtl/>
              </w:rPr>
              <w:t>لجانب التطبيقي يركز المقرر على ا</w:t>
            </w:r>
            <w:r w:rsidRPr="00494100">
              <w:rPr>
                <w:rFonts w:ascii="Times New Roman" w:eastAsia="Times New Roman" w:hAnsi="Times New Roman" w:cs="Times New Roman" w:hint="cs"/>
                <w:sz w:val="28"/>
                <w:szCs w:val="28"/>
                <w:rtl/>
              </w:rPr>
              <w:t>كساب الطا</w:t>
            </w:r>
            <w:r>
              <w:rPr>
                <w:rFonts w:ascii="Times New Roman" w:eastAsia="Times New Roman" w:hAnsi="Times New Roman" w:cs="Times New Roman" w:hint="cs"/>
                <w:sz w:val="28"/>
                <w:szCs w:val="28"/>
                <w:rtl/>
              </w:rPr>
              <w:t>لبات معارف حول أهم المشكلات التي</w:t>
            </w:r>
            <w:r w:rsidRPr="00494100">
              <w:rPr>
                <w:rFonts w:ascii="Times New Roman" w:eastAsia="Times New Roman" w:hAnsi="Times New Roman" w:cs="Times New Roman" w:hint="cs"/>
                <w:sz w:val="28"/>
                <w:szCs w:val="28"/>
                <w:rtl/>
              </w:rPr>
              <w:t xml:space="preserve"> صاحبت المجتمعات الحضرية  والتي نهدف من خلال عرضها التوصل إلى حلول علمية تتعلق بكيفية مواجهتها.</w:t>
            </w:r>
          </w:p>
          <w:p w:rsidR="00494100" w:rsidRPr="00494100" w:rsidRDefault="00494100" w:rsidP="00494100">
            <w:pPr>
              <w:spacing w:after="0" w:line="240" w:lineRule="auto"/>
              <w:rPr>
                <w:rFonts w:ascii="Times New Roman" w:eastAsia="ヒラギノ角ゴ Pro W3" w:hAnsi="Times New Roman" w:cs="Times New Roman"/>
                <w:b/>
                <w:sz w:val="24"/>
                <w:szCs w:val="24"/>
              </w:rPr>
            </w:pP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94100" w:rsidRPr="00494100" w:rsidRDefault="00494100" w:rsidP="00494100">
            <w:pPr>
              <w:spacing w:after="0" w:line="240" w:lineRule="auto"/>
              <w:contextualSpacing/>
              <w:rPr>
                <w:rFonts w:ascii="Times New Roman" w:eastAsia="ヒラギノ角ゴ Pro W3" w:hAnsi="Times New Roman" w:cs="Times New Roman"/>
                <w:bCs/>
                <w:sz w:val="24"/>
                <w:szCs w:val="24"/>
                <w:lang w:val="en-AU"/>
              </w:rPr>
            </w:pPr>
            <w:r w:rsidRPr="00494100">
              <w:rPr>
                <w:rFonts w:ascii="Times New Roman" w:eastAsia="ヒラギノ角ゴ Pro W3" w:hAnsi="Times New Roman" w:cs="Times New Roman" w:hint="cs"/>
                <w:bCs/>
                <w:sz w:val="24"/>
                <w:szCs w:val="24"/>
                <w:rtl/>
                <w:lang w:val="en-AU"/>
              </w:rPr>
              <w:t xml:space="preserve"> نواتج التعلم </w:t>
            </w:r>
          </w:p>
        </w:tc>
      </w:tr>
      <w:tr w:rsidR="00494100" w:rsidRPr="00494100" w:rsidTr="00F5713E">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94100" w:rsidRPr="00494100" w:rsidRDefault="006B3E74" w:rsidP="00494100">
            <w:pPr>
              <w:spacing w:after="0" w:line="240" w:lineRule="auto"/>
              <w:ind w:left="720"/>
              <w:contextualSpacing/>
              <w:rPr>
                <w:rFonts w:ascii="Times New Roman" w:eastAsia="ヒラギノ角ゴ Pro W3" w:hAnsi="Times New Roman" w:cs="Times New Roman"/>
                <w:bCs/>
                <w:sz w:val="24"/>
                <w:szCs w:val="24"/>
              </w:rPr>
            </w:pPr>
            <w:r w:rsidRPr="006B3E74">
              <w:rPr>
                <w:rFonts w:ascii="Times New Roman" w:eastAsia="ヒラギノ角ゴ Pro W3" w:hAnsi="Times New Roman" w:cs="Times New Roman" w:hint="cs"/>
                <w:bCs/>
                <w:sz w:val="24"/>
                <w:szCs w:val="24"/>
                <w:rtl/>
              </w:rPr>
              <w:t>علم الاجتماع السياسي للدكتور احسان محمد الحسن</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94100" w:rsidRPr="00494100" w:rsidRDefault="00494100" w:rsidP="00494100">
            <w:pPr>
              <w:spacing w:after="0" w:line="240" w:lineRule="auto"/>
              <w:rPr>
                <w:rFonts w:ascii="Times New Roman" w:eastAsia="ヒラギノ角ゴ Pro W3" w:hAnsi="Times New Roman" w:cs="Times New Roman"/>
                <w:b/>
                <w:bCs/>
                <w:sz w:val="24"/>
                <w:szCs w:val="24"/>
              </w:rPr>
            </w:pPr>
            <w:r w:rsidRPr="00494100">
              <w:rPr>
                <w:rFonts w:ascii="Times New Roman" w:eastAsia="ヒラギノ角ゴ Pro W3" w:hAnsi="Times New Roman" w:cs="Times New Roman"/>
                <w:b/>
                <w:bCs/>
                <w:sz w:val="24"/>
                <w:szCs w:val="24"/>
              </w:rPr>
              <w:t xml:space="preserve"> </w:t>
            </w:r>
            <w:r w:rsidRPr="00494100">
              <w:rPr>
                <w:rFonts w:ascii="Times New Roman" w:eastAsia="ヒラギノ角ゴ Pro W3" w:hAnsi="Times New Roman" w:cs="Times New Roman" w:hint="cs"/>
                <w:b/>
                <w:bCs/>
                <w:sz w:val="24"/>
                <w:szCs w:val="24"/>
                <w:rtl/>
              </w:rPr>
              <w:t xml:space="preserve">الكتب الرئيسية </w:t>
            </w:r>
          </w:p>
        </w:tc>
      </w:tr>
      <w:tr w:rsidR="00494100" w:rsidRPr="00494100" w:rsidTr="00F5713E">
        <w:trPr>
          <w:cantSplit/>
          <w:trHeight w:val="55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94100" w:rsidRPr="00494100" w:rsidRDefault="00494100" w:rsidP="00494100">
            <w:pPr>
              <w:numPr>
                <w:ilvl w:val="0"/>
                <w:numId w:val="1"/>
              </w:numPr>
              <w:spacing w:after="0" w:line="240" w:lineRule="auto"/>
              <w:contextualSpacing/>
              <w:rPr>
                <w:rFonts w:ascii="Calibri" w:eastAsia="Calibri" w:hAnsi="Calibri" w:cs="Arial"/>
                <w:b/>
                <w:noProof/>
                <w:sz w:val="28"/>
                <w:szCs w:val="28"/>
              </w:rPr>
            </w:pPr>
            <w:r w:rsidRPr="00494100">
              <w:rPr>
                <w:rFonts w:ascii="Calibri" w:eastAsia="Calibri" w:hAnsi="Calibri" w:cs="Arial" w:hint="cs"/>
                <w:b/>
                <w:noProof/>
                <w:sz w:val="28"/>
                <w:szCs w:val="28"/>
                <w:rtl/>
              </w:rPr>
              <w:lastRenderedPageBreak/>
              <w:t>المحاضرة الدراسية.           2- المناقشة الجماعية.</w:t>
            </w:r>
          </w:p>
          <w:p w:rsidR="00494100" w:rsidRPr="00494100" w:rsidRDefault="00494100" w:rsidP="00494100">
            <w:pPr>
              <w:ind w:left="720"/>
              <w:contextualSpacing/>
              <w:rPr>
                <w:rFonts w:ascii="Calibri" w:eastAsia="Calibri" w:hAnsi="Calibri" w:cs="Arial"/>
                <w:b/>
                <w:noProof/>
                <w:sz w:val="28"/>
                <w:szCs w:val="28"/>
              </w:rPr>
            </w:pPr>
            <w:r w:rsidRPr="00494100">
              <w:rPr>
                <w:rFonts w:ascii="Calibri" w:eastAsia="Calibri" w:hAnsi="Calibri" w:cs="Arial" w:hint="cs"/>
                <w:b/>
                <w:noProof/>
                <w:sz w:val="28"/>
                <w:szCs w:val="28"/>
                <w:rtl/>
              </w:rPr>
              <w:t>3- ورش العمل.               4- التعلم التعاوني.</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94100" w:rsidRPr="00494100" w:rsidRDefault="00494100" w:rsidP="00494100">
            <w:pPr>
              <w:spacing w:after="0" w:line="240" w:lineRule="auto"/>
              <w:rPr>
                <w:rFonts w:ascii="Times New Roman" w:eastAsia="ヒラギノ角ゴ Pro W3" w:hAnsi="Times New Roman" w:cs="Times New Roman"/>
                <w:b/>
                <w:bCs/>
                <w:sz w:val="24"/>
                <w:szCs w:val="24"/>
              </w:rPr>
            </w:pPr>
            <w:r w:rsidRPr="00494100">
              <w:rPr>
                <w:rFonts w:ascii="Times New Roman" w:eastAsia="ヒラギノ角ゴ Pro W3" w:hAnsi="Times New Roman" w:cs="Times New Roman" w:hint="cs"/>
                <w:b/>
                <w:bCs/>
                <w:sz w:val="24"/>
                <w:szCs w:val="24"/>
                <w:rtl/>
              </w:rPr>
              <w:t>استراتيجيات التعليم</w:t>
            </w:r>
          </w:p>
        </w:tc>
      </w:tr>
    </w:tbl>
    <w:p w:rsidR="00494100" w:rsidRPr="00494100" w:rsidRDefault="00494100" w:rsidP="00494100">
      <w:pPr>
        <w:spacing w:after="0" w:line="240" w:lineRule="auto"/>
        <w:rPr>
          <w:rFonts w:ascii="Times New Roman" w:eastAsia="ヒラギノ角ゴ Pro W3" w:hAnsi="Times New Roman" w:cs="Times New Roman"/>
          <w:bCs/>
          <w:sz w:val="24"/>
          <w:szCs w:val="24"/>
          <w:rtl/>
        </w:rPr>
      </w:pPr>
      <w:r w:rsidRPr="00494100">
        <w:rPr>
          <w:rFonts w:ascii="Times New Roman" w:eastAsia="ヒラギノ角ゴ Pro W3" w:hAnsi="Times New Roman" w:cs="Times New Roman" w:hint="cs"/>
          <w:bCs/>
          <w:sz w:val="24"/>
          <w:szCs w:val="24"/>
          <w:rtl/>
        </w:rPr>
        <w:t>طرق التقييم:</w:t>
      </w:r>
    </w:p>
    <w:p w:rsidR="00494100" w:rsidRPr="00494100" w:rsidRDefault="00494100" w:rsidP="00494100">
      <w:pPr>
        <w:spacing w:after="0" w:line="240" w:lineRule="auto"/>
        <w:rPr>
          <w:rFonts w:ascii="Times New Roman" w:eastAsia="ヒラギノ角ゴ Pro W3" w:hAnsi="Times New Roman" w:cs="Times New Roman"/>
          <w:b/>
          <w:sz w:val="24"/>
          <w:szCs w:val="24"/>
        </w:rPr>
      </w:pPr>
    </w:p>
    <w:tbl>
      <w:tblPr>
        <w:tblW w:w="0" w:type="auto"/>
        <w:tblInd w:w="5" w:type="dxa"/>
        <w:tblLayout w:type="fixed"/>
        <w:tblLook w:val="0000" w:firstRow="0" w:lastRow="0" w:firstColumn="0" w:lastColumn="0" w:noHBand="0" w:noVBand="0"/>
      </w:tblPr>
      <w:tblGrid>
        <w:gridCol w:w="2268"/>
        <w:gridCol w:w="2694"/>
        <w:gridCol w:w="2838"/>
        <w:gridCol w:w="2389"/>
      </w:tblGrid>
      <w:tr w:rsidR="00494100" w:rsidRPr="00494100" w:rsidTr="00F5713E">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94100" w:rsidRPr="00494100" w:rsidRDefault="00494100" w:rsidP="00494100">
            <w:pPr>
              <w:spacing w:after="0" w:line="240" w:lineRule="auto"/>
              <w:rPr>
                <w:rFonts w:ascii="Times New Roman" w:eastAsia="ヒラギノ角ゴ Pro W3" w:hAnsi="Times New Roman" w:cs="Times New Roman"/>
                <w:bCs/>
                <w:sz w:val="24"/>
                <w:szCs w:val="24"/>
                <w:rtl/>
              </w:rPr>
            </w:pPr>
            <w:r w:rsidRPr="00494100">
              <w:rPr>
                <w:rFonts w:ascii="Times New Roman" w:eastAsia="ヒラギノ角ゴ Pro W3" w:hAnsi="Times New Roman" w:cs="Times New Roman" w:hint="cs"/>
                <w:bCs/>
                <w:sz w:val="24"/>
                <w:szCs w:val="24"/>
                <w:rtl/>
              </w:rPr>
              <w:t xml:space="preserve"> تاريخ التغذية الراجعة </w:t>
            </w:r>
          </w:p>
          <w:p w:rsidR="00494100" w:rsidRPr="00494100" w:rsidRDefault="00494100" w:rsidP="00494100">
            <w:pPr>
              <w:spacing w:after="0" w:line="240" w:lineRule="auto"/>
              <w:rPr>
                <w:rFonts w:ascii="Times New Roman" w:eastAsia="ヒラギノ角ゴ Pro W3" w:hAnsi="Times New Roman" w:cs="Times New Roman"/>
                <w:bCs/>
                <w:sz w:val="24"/>
                <w:szCs w:val="24"/>
                <w:rtl/>
              </w:rPr>
            </w:pPr>
            <w:r w:rsidRPr="00494100">
              <w:rPr>
                <w:rFonts w:ascii="Times New Roman" w:eastAsia="ヒラギノ角ゴ Pro W3" w:hAnsi="Times New Roman" w:cs="Times New Roman" w:hint="cs"/>
                <w:bCs/>
                <w:sz w:val="24"/>
                <w:szCs w:val="24"/>
                <w:rtl/>
              </w:rPr>
              <w:t>(تزويد الطالبات بالنتيجة)*</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94100" w:rsidRPr="00494100" w:rsidRDefault="00494100" w:rsidP="00494100">
            <w:pPr>
              <w:spacing w:after="0" w:line="240" w:lineRule="auto"/>
              <w:rPr>
                <w:rFonts w:ascii="Times New Roman" w:eastAsia="ヒラギノ角ゴ Pro W3" w:hAnsi="Times New Roman" w:cs="Times New Roman"/>
                <w:bCs/>
                <w:sz w:val="24"/>
                <w:szCs w:val="24"/>
              </w:rPr>
            </w:pPr>
            <w:r w:rsidRPr="00494100">
              <w:rPr>
                <w:rFonts w:ascii="Times New Roman" w:eastAsia="ヒラギノ角ゴ Pro W3" w:hAnsi="Times New Roman" w:cs="Times New Roman" w:hint="cs"/>
                <w:bCs/>
                <w:sz w:val="24"/>
                <w:szCs w:val="24"/>
                <w:rtl/>
              </w:rPr>
              <w:t xml:space="preserve"> تاريخ التقييم </w:t>
            </w: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494100" w:rsidRPr="00494100" w:rsidRDefault="00494100" w:rsidP="00494100">
            <w:pPr>
              <w:spacing w:after="0" w:line="240" w:lineRule="auto"/>
              <w:rPr>
                <w:rFonts w:ascii="Times New Roman" w:eastAsia="ヒラギノ角ゴ Pro W3" w:hAnsi="Times New Roman" w:cs="Times New Roman"/>
                <w:bCs/>
                <w:sz w:val="24"/>
                <w:szCs w:val="24"/>
              </w:rPr>
            </w:pPr>
            <w:r w:rsidRPr="00494100">
              <w:rPr>
                <w:rFonts w:ascii="Times New Roman" w:eastAsia="ヒラギノ角ゴ Pro W3" w:hAnsi="Times New Roman" w:cs="Times New Roman" w:hint="cs"/>
                <w:bCs/>
                <w:sz w:val="24"/>
                <w:szCs w:val="24"/>
                <w:rtl/>
              </w:rPr>
              <w:t xml:space="preserve"> تقسيم الدرجات</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494100" w:rsidRPr="00494100" w:rsidRDefault="00494100" w:rsidP="00494100">
            <w:pPr>
              <w:spacing w:after="0" w:line="240" w:lineRule="auto"/>
              <w:rPr>
                <w:rFonts w:ascii="Times New Roman" w:eastAsia="ヒラギノ角ゴ Pro W3" w:hAnsi="Times New Roman" w:cs="Times New Roman"/>
                <w:bCs/>
                <w:sz w:val="24"/>
                <w:szCs w:val="24"/>
                <w:rtl/>
              </w:rPr>
            </w:pPr>
            <w:r w:rsidRPr="00494100">
              <w:rPr>
                <w:rFonts w:ascii="Times New Roman" w:eastAsia="ヒラギノ角ゴ Pro W3" w:hAnsi="Times New Roman" w:cs="Times New Roman" w:hint="cs"/>
                <w:bCs/>
                <w:sz w:val="24"/>
                <w:szCs w:val="24"/>
                <w:rtl/>
              </w:rPr>
              <w:t>النوع</w:t>
            </w:r>
          </w:p>
        </w:tc>
      </w:tr>
      <w:tr w:rsidR="00494100" w:rsidRPr="00494100" w:rsidTr="00F5713E">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94100" w:rsidRPr="00494100" w:rsidRDefault="00494100" w:rsidP="00494100">
            <w:pPr>
              <w:spacing w:after="0" w:line="240" w:lineRule="auto"/>
              <w:rPr>
                <w:rFonts w:ascii="Times New Roman" w:eastAsia="ヒラギノ角ゴ Pro W3" w:hAnsi="Times New Roman" w:cs="Times New Roman"/>
                <w:bCs/>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94100" w:rsidRPr="00494100" w:rsidRDefault="00494100" w:rsidP="00494100">
            <w:pPr>
              <w:spacing w:after="0" w:line="240" w:lineRule="auto"/>
              <w:rPr>
                <w:rFonts w:ascii="Times New Roman" w:eastAsia="ヒラギノ角ゴ Pro W3" w:hAnsi="Times New Roman" w:cs="Times New Roman"/>
                <w:bCs/>
                <w:sz w:val="24"/>
                <w:szCs w:val="24"/>
              </w:rPr>
            </w:pPr>
            <w:r w:rsidRPr="00494100">
              <w:rPr>
                <w:rFonts w:ascii="Times New Roman" w:eastAsia="ヒラギノ角ゴ Pro W3" w:hAnsi="Times New Roman" w:cs="Times New Roman" w:hint="cs"/>
                <w:bCs/>
                <w:sz w:val="24"/>
                <w:szCs w:val="24"/>
                <w:rtl/>
              </w:rPr>
              <w:t xml:space="preserve"> </w:t>
            </w: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494100" w:rsidRPr="00494100" w:rsidRDefault="00494100" w:rsidP="00494100">
            <w:pPr>
              <w:ind w:left="720"/>
              <w:contextualSpacing/>
              <w:rPr>
                <w:rFonts w:ascii="Arabic Typesetting" w:eastAsia="Calibri" w:hAnsi="Arabic Typesetting" w:cs="Akhbar MT"/>
                <w:b/>
                <w:bCs/>
                <w:sz w:val="32"/>
                <w:szCs w:val="32"/>
                <w:u w:val="single"/>
              </w:rPr>
            </w:pPr>
            <w:r>
              <w:rPr>
                <w:rFonts w:ascii="Arabic Typesetting" w:eastAsia="Calibri" w:hAnsi="Arabic Typesetting" w:cs="Akhbar MT" w:hint="cs"/>
                <w:b/>
                <w:bCs/>
                <w:sz w:val="32"/>
                <w:szCs w:val="32"/>
                <w:u w:val="single"/>
                <w:rtl/>
              </w:rPr>
              <w:t>3</w:t>
            </w:r>
            <w:r w:rsidRPr="00494100">
              <w:rPr>
                <w:rFonts w:ascii="Arabic Typesetting" w:eastAsia="Calibri" w:hAnsi="Arabic Typesetting" w:cs="Akhbar MT" w:hint="cs"/>
                <w:b/>
                <w:bCs/>
                <w:sz w:val="32"/>
                <w:szCs w:val="32"/>
                <w:u w:val="single"/>
                <w:rtl/>
              </w:rPr>
              <w:t>0 درجة</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494100" w:rsidRPr="00494100" w:rsidRDefault="00494100" w:rsidP="00494100">
            <w:pPr>
              <w:tabs>
                <w:tab w:val="left" w:pos="2300"/>
              </w:tabs>
              <w:spacing w:after="0" w:line="240" w:lineRule="auto"/>
              <w:rPr>
                <w:rFonts w:ascii="Times New Roman" w:eastAsia="ヒラギノ角ゴ Pro W3" w:hAnsi="Times New Roman" w:cs="Times New Roman"/>
                <w:bCs/>
                <w:sz w:val="24"/>
                <w:szCs w:val="24"/>
                <w:rtl/>
              </w:rPr>
            </w:pPr>
            <w:r w:rsidRPr="00494100">
              <w:rPr>
                <w:rFonts w:ascii="Times New Roman" w:eastAsia="ヒラギノ角ゴ Pro W3" w:hAnsi="Times New Roman" w:cs="Times New Roman" w:hint="cs"/>
                <w:bCs/>
                <w:sz w:val="24"/>
                <w:szCs w:val="24"/>
                <w:rtl/>
              </w:rPr>
              <w:t>ا</w:t>
            </w:r>
            <w:r>
              <w:rPr>
                <w:rFonts w:ascii="Times New Roman" w:eastAsia="ヒラギノ角ゴ Pro W3" w:hAnsi="Times New Roman" w:cs="Times New Roman" w:hint="cs"/>
                <w:bCs/>
                <w:sz w:val="24"/>
                <w:szCs w:val="24"/>
                <w:rtl/>
              </w:rPr>
              <w:t>ختبار الأول</w:t>
            </w:r>
          </w:p>
        </w:tc>
      </w:tr>
      <w:tr w:rsidR="00494100" w:rsidRPr="00494100" w:rsidTr="00F5713E">
        <w:trPr>
          <w:cantSplit/>
          <w:trHeight w:val="450"/>
        </w:trPr>
        <w:tc>
          <w:tcPr>
            <w:tcW w:w="7800"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494100" w:rsidRPr="00494100" w:rsidRDefault="00FC0239" w:rsidP="00FC0239">
            <w:pPr>
              <w:spacing w:after="0" w:line="240" w:lineRule="auto"/>
              <w:rPr>
                <w:rFonts w:ascii="Times New Roman" w:eastAsia="ヒラギノ角ゴ Pro W3" w:hAnsi="Times New Roman" w:cs="Times New Roman"/>
                <w:bCs/>
                <w:sz w:val="24"/>
                <w:szCs w:val="24"/>
              </w:rPr>
            </w:pPr>
            <w:r>
              <w:rPr>
                <w:rFonts w:ascii="Times New Roman" w:eastAsia="ヒラギノ角ゴ Pro W3" w:hAnsi="Times New Roman" w:cs="Times New Roman" w:hint="cs"/>
                <w:bCs/>
                <w:sz w:val="24"/>
                <w:szCs w:val="24"/>
                <w:rtl/>
              </w:rPr>
              <w:t>تقارن الطالبة بين حياة اجدادها والحياة التي نعيشها وتركز على جوانب التحضر.</w:t>
            </w:r>
            <w:bookmarkStart w:id="0" w:name="_GoBack"/>
            <w:bookmarkEnd w:id="0"/>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494100" w:rsidRPr="00494100" w:rsidRDefault="00494100" w:rsidP="00494100">
            <w:pPr>
              <w:spacing w:after="0" w:line="240" w:lineRule="auto"/>
              <w:rPr>
                <w:rFonts w:ascii="Times New Roman" w:eastAsia="ヒラギノ角ゴ Pro W3" w:hAnsi="Times New Roman" w:cs="Times New Roman"/>
                <w:bCs/>
                <w:sz w:val="24"/>
                <w:szCs w:val="24"/>
              </w:rPr>
            </w:pPr>
            <w:r w:rsidRPr="00494100">
              <w:rPr>
                <w:rFonts w:ascii="Times New Roman" w:eastAsia="ヒラギノ角ゴ Pro W3" w:hAnsi="Times New Roman" w:cs="Times New Roman" w:hint="cs"/>
                <w:bCs/>
                <w:sz w:val="24"/>
                <w:szCs w:val="24"/>
                <w:rtl/>
              </w:rPr>
              <w:t>نشاط</w:t>
            </w:r>
          </w:p>
        </w:tc>
      </w:tr>
      <w:tr w:rsidR="00494100" w:rsidRPr="00494100" w:rsidTr="00F5713E">
        <w:trPr>
          <w:cantSplit/>
          <w:trHeight w:val="450"/>
        </w:trPr>
        <w:tc>
          <w:tcPr>
            <w:tcW w:w="1018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94100" w:rsidRPr="00494100" w:rsidRDefault="00494100" w:rsidP="00494100">
            <w:pPr>
              <w:spacing w:after="0" w:line="240" w:lineRule="auto"/>
              <w:jc w:val="lowKashida"/>
              <w:rPr>
                <w:rFonts w:ascii="Lucida Grande" w:eastAsia="ヒラギノ角ゴ Pro W3" w:hAnsi="Lucida Grande" w:cs="Times New Roman"/>
                <w:color w:val="000000"/>
                <w:sz w:val="26"/>
                <w:szCs w:val="24"/>
                <w:rtl/>
              </w:rPr>
            </w:pPr>
            <w:r w:rsidRPr="00494100">
              <w:rPr>
                <w:rFonts w:ascii="Times New Roman" w:eastAsia="ヒラギノ角ゴ Pro W3" w:hAnsi="Times New Roman" w:cs="Times New Roman" w:hint="cs"/>
                <w:bCs/>
                <w:sz w:val="26"/>
                <w:szCs w:val="24"/>
                <w:rtl/>
              </w:rPr>
              <w:t xml:space="preserve"> </w:t>
            </w:r>
            <w:r w:rsidRPr="00494100">
              <w:rPr>
                <w:rFonts w:ascii="Lucida Grande" w:eastAsia="ヒラギノ角ゴ Pro W3" w:hAnsi="Lucida Grande" w:cs="Times New Roman" w:hint="cs"/>
                <w:color w:val="000000"/>
                <w:sz w:val="26"/>
                <w:szCs w:val="24"/>
                <w:rtl/>
              </w:rPr>
              <w:t>يمنع التغيب عن الاختبارات الفصلية ولن يعاد الاختبار إلا بوجود تقرير طبي مصدق من مستشفى حكومي ويوافق القسم عليه.</w:t>
            </w:r>
          </w:p>
        </w:tc>
      </w:tr>
    </w:tbl>
    <w:p w:rsidR="00494100" w:rsidRPr="00494100" w:rsidRDefault="00494100" w:rsidP="00494100">
      <w:pPr>
        <w:spacing w:after="0" w:line="240" w:lineRule="auto"/>
        <w:rPr>
          <w:rFonts w:ascii="Times New Roman" w:eastAsia="ヒラギノ角ゴ Pro W3" w:hAnsi="Times New Roman" w:cs="Times New Roman"/>
          <w:bCs/>
          <w:sz w:val="24"/>
          <w:szCs w:val="24"/>
          <w:rtl/>
        </w:rPr>
      </w:pPr>
      <w:r w:rsidRPr="00494100">
        <w:rPr>
          <w:rFonts w:ascii="Times New Roman" w:eastAsia="ヒラギノ角ゴ Pro W3" w:hAnsi="Times New Roman" w:cs="Times New Roman" w:hint="cs"/>
          <w:bCs/>
          <w:sz w:val="24"/>
          <w:szCs w:val="24"/>
          <w:rtl/>
        </w:rPr>
        <w:t>الخطة الأسبوعية:</w:t>
      </w:r>
    </w:p>
    <w:p w:rsidR="00494100" w:rsidRPr="00494100" w:rsidRDefault="00494100" w:rsidP="00494100">
      <w:pPr>
        <w:spacing w:after="0" w:line="240" w:lineRule="auto"/>
        <w:rPr>
          <w:rFonts w:ascii="Times New Roman" w:eastAsia="ヒラギノ角ゴ Pro W3" w:hAnsi="Times New Roman" w:cs="Times New Roman"/>
          <w:b/>
          <w:sz w:val="24"/>
          <w:szCs w:val="24"/>
        </w:rPr>
      </w:pPr>
    </w:p>
    <w:tbl>
      <w:tblPr>
        <w:tblW w:w="0" w:type="auto"/>
        <w:jc w:val="center"/>
        <w:tblInd w:w="5" w:type="dxa"/>
        <w:tblLayout w:type="fixed"/>
        <w:tblLook w:val="0000" w:firstRow="0" w:lastRow="0" w:firstColumn="0" w:lastColumn="0" w:noHBand="0" w:noVBand="0"/>
      </w:tblPr>
      <w:tblGrid>
        <w:gridCol w:w="7422"/>
        <w:gridCol w:w="1438"/>
      </w:tblGrid>
      <w:tr w:rsidR="00494100" w:rsidRPr="00494100" w:rsidTr="00F5713E">
        <w:trPr>
          <w:cantSplit/>
          <w:trHeight w:val="440"/>
          <w:jc w:val="center"/>
        </w:trPr>
        <w:tc>
          <w:tcPr>
            <w:tcW w:w="7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94100" w:rsidRPr="00494100" w:rsidRDefault="00494100" w:rsidP="00494100">
            <w:pPr>
              <w:spacing w:after="0" w:line="240" w:lineRule="auto"/>
              <w:jc w:val="center"/>
              <w:rPr>
                <w:rFonts w:ascii="Times New Roman" w:eastAsia="ヒラギノ角ゴ Pro W3" w:hAnsi="Times New Roman" w:cs="Times New Roman"/>
                <w:bCs/>
                <w:sz w:val="24"/>
                <w:szCs w:val="24"/>
              </w:rPr>
            </w:pPr>
            <w:r w:rsidRPr="00494100">
              <w:rPr>
                <w:rFonts w:ascii="Times New Roman" w:eastAsia="ヒラギノ角ゴ Pro W3" w:hAnsi="Times New Roman" w:cs="Times New Roman" w:hint="cs"/>
                <w:bCs/>
                <w:sz w:val="24"/>
                <w:szCs w:val="24"/>
                <w:rtl/>
              </w:rPr>
              <w:t xml:space="preserve">العـنـوان </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94100" w:rsidRPr="00494100" w:rsidRDefault="00494100" w:rsidP="00494100">
            <w:pPr>
              <w:spacing w:after="0" w:line="240" w:lineRule="auto"/>
              <w:jc w:val="center"/>
              <w:rPr>
                <w:rFonts w:ascii="Times New Roman" w:eastAsia="ヒラギノ角ゴ Pro W3" w:hAnsi="Times New Roman" w:cs="Times New Roman"/>
                <w:bCs/>
                <w:sz w:val="24"/>
                <w:szCs w:val="24"/>
              </w:rPr>
            </w:pPr>
            <w:r w:rsidRPr="00494100">
              <w:rPr>
                <w:rFonts w:ascii="Times New Roman" w:eastAsia="ヒラギノ角ゴ Pro W3" w:hAnsi="Times New Roman" w:cs="Times New Roman" w:hint="cs"/>
                <w:bCs/>
                <w:sz w:val="24"/>
                <w:szCs w:val="24"/>
                <w:rtl/>
              </w:rPr>
              <w:t>الأسبوع</w:t>
            </w:r>
          </w:p>
        </w:tc>
      </w:tr>
      <w:tr w:rsidR="00494100" w:rsidRPr="00494100" w:rsidTr="00F5713E">
        <w:trPr>
          <w:cantSplit/>
          <w:trHeight w:val="440"/>
          <w:jc w:val="center"/>
        </w:trPr>
        <w:tc>
          <w:tcPr>
            <w:tcW w:w="7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94100" w:rsidRPr="006F10B1" w:rsidRDefault="00494100" w:rsidP="00F5713E">
            <w:pPr>
              <w:rPr>
                <w:rFonts w:ascii="Arial" w:hAnsi="Arial" w:cs="Arial"/>
                <w:sz w:val="28"/>
                <w:szCs w:val="28"/>
                <w:rtl/>
              </w:rPr>
            </w:pPr>
            <w:r w:rsidRPr="006F10B1">
              <w:rPr>
                <w:rFonts w:hint="cs"/>
                <w:sz w:val="28"/>
                <w:szCs w:val="28"/>
                <w:rtl/>
              </w:rPr>
              <w:t xml:space="preserve"> </w:t>
            </w:r>
            <w:r>
              <w:rPr>
                <w:rFonts w:hint="cs"/>
                <w:sz w:val="28"/>
                <w:szCs w:val="28"/>
                <w:rtl/>
              </w:rPr>
              <w:t>نشأة علم الاجتماع الحضري وأهم موضوعات بحثه</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94100" w:rsidRPr="00494100" w:rsidRDefault="00494100" w:rsidP="00494100">
            <w:pPr>
              <w:spacing w:after="0" w:line="240" w:lineRule="auto"/>
              <w:jc w:val="right"/>
              <w:rPr>
                <w:rFonts w:ascii="Times New Roman" w:eastAsia="ヒラギノ角ゴ Pro W3" w:hAnsi="Times New Roman" w:cs="Times New Roman"/>
                <w:bCs/>
                <w:sz w:val="24"/>
                <w:szCs w:val="24"/>
              </w:rPr>
            </w:pPr>
            <w:r>
              <w:rPr>
                <w:rFonts w:ascii="Times New Roman" w:eastAsia="ヒラギノ角ゴ Pro W3" w:hAnsi="Times New Roman" w:cs="Times New Roman" w:hint="cs"/>
                <w:bCs/>
                <w:sz w:val="24"/>
                <w:szCs w:val="24"/>
                <w:rtl/>
              </w:rPr>
              <w:t>1</w:t>
            </w:r>
          </w:p>
        </w:tc>
      </w:tr>
      <w:tr w:rsidR="00494100" w:rsidRPr="00494100" w:rsidTr="00F5713E">
        <w:trPr>
          <w:cantSplit/>
          <w:trHeight w:val="413"/>
          <w:jc w:val="center"/>
        </w:trPr>
        <w:tc>
          <w:tcPr>
            <w:tcW w:w="7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94100" w:rsidRPr="006F10B1" w:rsidRDefault="006B3E74" w:rsidP="00F5713E">
            <w:pPr>
              <w:jc w:val="lowKashida"/>
              <w:rPr>
                <w:rFonts w:ascii="Arial" w:hAnsi="Arial" w:cs="Arial"/>
                <w:sz w:val="28"/>
                <w:szCs w:val="28"/>
                <w:rtl/>
              </w:rPr>
            </w:pPr>
            <w:r>
              <w:rPr>
                <w:rFonts w:hint="cs"/>
                <w:sz w:val="28"/>
                <w:szCs w:val="28"/>
                <w:rtl/>
              </w:rPr>
              <w:t xml:space="preserve"> </w:t>
            </w:r>
            <w:r w:rsidR="00494100" w:rsidRPr="006F10B1">
              <w:rPr>
                <w:rFonts w:hint="cs"/>
                <w:sz w:val="28"/>
                <w:szCs w:val="28"/>
                <w:rtl/>
              </w:rPr>
              <w:t xml:space="preserve">المفاهيم المستخدمة في </w:t>
            </w:r>
            <w:r w:rsidR="00494100">
              <w:rPr>
                <w:rFonts w:hint="cs"/>
                <w:sz w:val="28"/>
                <w:szCs w:val="28"/>
                <w:rtl/>
              </w:rPr>
              <w:t>علم الاجتماع الحضري</w:t>
            </w:r>
            <w:r w:rsidR="00494100">
              <w:rPr>
                <w:rFonts w:ascii="Arial" w:hAnsi="Arial" w:cs="Arial" w:hint="cs"/>
                <w:sz w:val="28"/>
                <w:szCs w:val="28"/>
                <w:rtl/>
              </w:rPr>
              <w:t>, خصائص الحياة الحضرية</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94100" w:rsidRPr="00494100" w:rsidRDefault="00494100" w:rsidP="00494100">
            <w:pPr>
              <w:spacing w:after="0" w:line="240" w:lineRule="auto"/>
              <w:jc w:val="right"/>
              <w:rPr>
                <w:rFonts w:ascii="Times New Roman" w:eastAsia="ヒラギノ角ゴ Pro W3" w:hAnsi="Times New Roman" w:cs="Times New Roman"/>
                <w:bCs/>
                <w:sz w:val="24"/>
                <w:szCs w:val="24"/>
              </w:rPr>
            </w:pPr>
            <w:r>
              <w:rPr>
                <w:rFonts w:ascii="Times New Roman" w:eastAsia="ヒラギノ角ゴ Pro W3" w:hAnsi="Times New Roman" w:cs="Times New Roman" w:hint="cs"/>
                <w:bCs/>
                <w:sz w:val="24"/>
                <w:szCs w:val="24"/>
                <w:rtl/>
              </w:rPr>
              <w:t>2</w:t>
            </w:r>
          </w:p>
        </w:tc>
      </w:tr>
      <w:tr w:rsidR="00494100" w:rsidRPr="00494100" w:rsidTr="00F5713E">
        <w:trPr>
          <w:cantSplit/>
          <w:trHeight w:val="440"/>
          <w:jc w:val="center"/>
        </w:trPr>
        <w:tc>
          <w:tcPr>
            <w:tcW w:w="7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94100" w:rsidRPr="006F10B1" w:rsidRDefault="00494100" w:rsidP="00F5713E">
            <w:pPr>
              <w:jc w:val="lowKashida"/>
              <w:rPr>
                <w:rFonts w:ascii="Arial" w:hAnsi="Arial" w:cs="Arial"/>
                <w:sz w:val="28"/>
                <w:szCs w:val="28"/>
                <w:rtl/>
              </w:rPr>
            </w:pPr>
            <w:r w:rsidRPr="006F10B1">
              <w:rPr>
                <w:rFonts w:hint="cs"/>
                <w:sz w:val="28"/>
                <w:szCs w:val="28"/>
                <w:rtl/>
              </w:rPr>
              <w:t xml:space="preserve"> </w:t>
            </w:r>
            <w:r>
              <w:rPr>
                <w:rFonts w:hint="cs"/>
                <w:sz w:val="28"/>
                <w:szCs w:val="28"/>
                <w:rtl/>
              </w:rPr>
              <w:t>إسهامات علماء الاجتماع الأوروبيين في دراسة المجتمع الحضري</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94100" w:rsidRPr="00494100" w:rsidRDefault="00494100" w:rsidP="00494100">
            <w:pPr>
              <w:spacing w:after="0" w:line="240" w:lineRule="auto"/>
              <w:jc w:val="right"/>
              <w:rPr>
                <w:rFonts w:ascii="Times New Roman" w:eastAsia="ヒラギノ角ゴ Pro W3" w:hAnsi="Times New Roman" w:cs="Times New Roman"/>
                <w:bCs/>
                <w:sz w:val="24"/>
                <w:szCs w:val="24"/>
              </w:rPr>
            </w:pPr>
            <w:r>
              <w:rPr>
                <w:rFonts w:ascii="Times New Roman" w:eastAsia="ヒラギノ角ゴ Pro W3" w:hAnsi="Times New Roman" w:cs="Times New Roman" w:hint="cs"/>
                <w:bCs/>
                <w:sz w:val="24"/>
                <w:szCs w:val="24"/>
                <w:rtl/>
              </w:rPr>
              <w:t>3</w:t>
            </w:r>
          </w:p>
        </w:tc>
      </w:tr>
      <w:tr w:rsidR="00494100" w:rsidRPr="00494100" w:rsidTr="00F5713E">
        <w:trPr>
          <w:cantSplit/>
          <w:trHeight w:val="440"/>
          <w:jc w:val="center"/>
        </w:trPr>
        <w:tc>
          <w:tcPr>
            <w:tcW w:w="7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94100" w:rsidRPr="006F10B1" w:rsidRDefault="00494100" w:rsidP="00F5713E">
            <w:pPr>
              <w:jc w:val="lowKashida"/>
              <w:rPr>
                <w:rFonts w:ascii="Arial" w:hAnsi="Arial" w:cs="Arial"/>
                <w:sz w:val="28"/>
                <w:szCs w:val="28"/>
                <w:rtl/>
              </w:rPr>
            </w:pPr>
            <w:r>
              <w:rPr>
                <w:rFonts w:hint="cs"/>
                <w:sz w:val="28"/>
                <w:szCs w:val="28"/>
                <w:rtl/>
              </w:rPr>
              <w:t xml:space="preserve"> اسهام علم الاجتماع الأمريكي</w:t>
            </w:r>
            <w:r w:rsidR="006B3E74">
              <w:rPr>
                <w:rFonts w:hint="cs"/>
                <w:sz w:val="28"/>
                <w:szCs w:val="28"/>
                <w:rtl/>
              </w:rPr>
              <w:t xml:space="preserve"> في</w:t>
            </w:r>
            <w:r>
              <w:rPr>
                <w:rFonts w:hint="cs"/>
                <w:sz w:val="28"/>
                <w:szCs w:val="28"/>
                <w:rtl/>
              </w:rPr>
              <w:t xml:space="preserve"> دراسة المجتمع الحضري</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94100" w:rsidRPr="00494100" w:rsidRDefault="00494100" w:rsidP="00494100">
            <w:pPr>
              <w:spacing w:after="0" w:line="240" w:lineRule="auto"/>
              <w:jc w:val="right"/>
              <w:rPr>
                <w:rFonts w:ascii="Times New Roman" w:eastAsia="ヒラギノ角ゴ Pro W3" w:hAnsi="Times New Roman" w:cs="Times New Roman"/>
                <w:bCs/>
                <w:sz w:val="24"/>
                <w:szCs w:val="24"/>
              </w:rPr>
            </w:pPr>
            <w:r>
              <w:rPr>
                <w:rFonts w:ascii="Times New Roman" w:eastAsia="ヒラギノ角ゴ Pro W3" w:hAnsi="Times New Roman" w:cs="Times New Roman" w:hint="cs"/>
                <w:bCs/>
                <w:sz w:val="24"/>
                <w:szCs w:val="24"/>
                <w:rtl/>
              </w:rPr>
              <w:t>4</w:t>
            </w:r>
          </w:p>
        </w:tc>
      </w:tr>
      <w:tr w:rsidR="00494100" w:rsidRPr="00494100" w:rsidTr="00F5713E">
        <w:trPr>
          <w:cantSplit/>
          <w:trHeight w:val="440"/>
          <w:jc w:val="center"/>
        </w:trPr>
        <w:tc>
          <w:tcPr>
            <w:tcW w:w="7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94100" w:rsidRPr="006F10B1" w:rsidRDefault="006B3E74" w:rsidP="00F5713E">
            <w:pPr>
              <w:jc w:val="lowKashida"/>
              <w:rPr>
                <w:rFonts w:ascii="Arial" w:hAnsi="Arial" w:cs="Arial"/>
                <w:sz w:val="28"/>
                <w:szCs w:val="28"/>
                <w:rtl/>
              </w:rPr>
            </w:pPr>
            <w:r>
              <w:rPr>
                <w:rFonts w:hint="cs"/>
                <w:sz w:val="28"/>
                <w:szCs w:val="28"/>
                <w:rtl/>
              </w:rPr>
              <w:t xml:space="preserve"> </w:t>
            </w:r>
            <w:r>
              <w:rPr>
                <w:rFonts w:ascii="Arial" w:hAnsi="Arial" w:cs="Arial" w:hint="cs"/>
                <w:sz w:val="28"/>
                <w:szCs w:val="28"/>
                <w:rtl/>
              </w:rPr>
              <w:t xml:space="preserve"> الاختبار الأول</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94100" w:rsidRPr="00494100" w:rsidRDefault="00494100" w:rsidP="00494100">
            <w:pPr>
              <w:spacing w:after="0" w:line="240" w:lineRule="auto"/>
              <w:jc w:val="right"/>
              <w:rPr>
                <w:rFonts w:ascii="Times New Roman" w:eastAsia="ヒラギノ角ゴ Pro W3" w:hAnsi="Times New Roman" w:cs="Times New Roman"/>
                <w:bCs/>
                <w:sz w:val="24"/>
                <w:szCs w:val="24"/>
              </w:rPr>
            </w:pPr>
            <w:r>
              <w:rPr>
                <w:rFonts w:ascii="Times New Roman" w:eastAsia="ヒラギノ角ゴ Pro W3" w:hAnsi="Times New Roman" w:cs="Times New Roman" w:hint="cs"/>
                <w:bCs/>
                <w:sz w:val="24"/>
                <w:szCs w:val="24"/>
                <w:rtl/>
              </w:rPr>
              <w:t>5</w:t>
            </w:r>
          </w:p>
        </w:tc>
      </w:tr>
      <w:tr w:rsidR="006B3E74" w:rsidRPr="00494100" w:rsidTr="00F5713E">
        <w:trPr>
          <w:cantSplit/>
          <w:trHeight w:val="413"/>
          <w:jc w:val="center"/>
        </w:trPr>
        <w:tc>
          <w:tcPr>
            <w:tcW w:w="7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B3E74" w:rsidRPr="006F10B1" w:rsidRDefault="006B3E74" w:rsidP="00F5713E">
            <w:pPr>
              <w:jc w:val="lowKashida"/>
              <w:rPr>
                <w:rFonts w:ascii="Arial" w:hAnsi="Arial" w:cs="Arial"/>
                <w:sz w:val="28"/>
                <w:szCs w:val="28"/>
                <w:rtl/>
              </w:rPr>
            </w:pPr>
            <w:r>
              <w:rPr>
                <w:rFonts w:hint="cs"/>
                <w:sz w:val="28"/>
                <w:szCs w:val="28"/>
                <w:rtl/>
              </w:rPr>
              <w:t xml:space="preserve"> نشأة المدن وتطورها </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B3E74" w:rsidRPr="00494100" w:rsidRDefault="006B3E74" w:rsidP="00494100">
            <w:pPr>
              <w:spacing w:after="0" w:line="240" w:lineRule="auto"/>
              <w:jc w:val="right"/>
              <w:rPr>
                <w:rFonts w:ascii="Times New Roman" w:eastAsia="ヒラギノ角ゴ Pro W3" w:hAnsi="Times New Roman" w:cs="Times New Roman"/>
                <w:bCs/>
                <w:sz w:val="24"/>
                <w:szCs w:val="24"/>
              </w:rPr>
            </w:pPr>
            <w:r>
              <w:rPr>
                <w:rFonts w:ascii="Times New Roman" w:eastAsia="ヒラギノ角ゴ Pro W3" w:hAnsi="Times New Roman" w:cs="Times New Roman" w:hint="cs"/>
                <w:bCs/>
                <w:sz w:val="24"/>
                <w:szCs w:val="24"/>
                <w:rtl/>
              </w:rPr>
              <w:t>6</w:t>
            </w:r>
          </w:p>
        </w:tc>
      </w:tr>
      <w:tr w:rsidR="006B3E74" w:rsidRPr="00494100" w:rsidTr="00F5713E">
        <w:trPr>
          <w:cantSplit/>
          <w:trHeight w:val="440"/>
          <w:jc w:val="center"/>
        </w:trPr>
        <w:tc>
          <w:tcPr>
            <w:tcW w:w="7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B3E74" w:rsidRPr="006F10B1" w:rsidRDefault="006B3E74" w:rsidP="00F5713E">
            <w:pPr>
              <w:jc w:val="lowKashida"/>
              <w:rPr>
                <w:rFonts w:ascii="Arial" w:hAnsi="Arial" w:cs="Arial"/>
                <w:sz w:val="28"/>
                <w:szCs w:val="28"/>
                <w:rtl/>
              </w:rPr>
            </w:pPr>
            <w:r>
              <w:rPr>
                <w:rFonts w:hint="cs"/>
                <w:sz w:val="28"/>
                <w:szCs w:val="28"/>
                <w:rtl/>
              </w:rPr>
              <w:t xml:space="preserve"> أشكال الإقامة الحضرية</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B3E74" w:rsidRPr="00494100" w:rsidRDefault="006B3E74" w:rsidP="00494100">
            <w:pPr>
              <w:spacing w:after="0" w:line="240" w:lineRule="auto"/>
              <w:jc w:val="right"/>
              <w:rPr>
                <w:rFonts w:ascii="Times New Roman" w:eastAsia="ヒラギノ角ゴ Pro W3" w:hAnsi="Times New Roman" w:cs="Times New Roman"/>
                <w:bCs/>
                <w:sz w:val="24"/>
                <w:szCs w:val="24"/>
              </w:rPr>
            </w:pPr>
            <w:r>
              <w:rPr>
                <w:rFonts w:ascii="Times New Roman" w:eastAsia="ヒラギノ角ゴ Pro W3" w:hAnsi="Times New Roman" w:cs="Times New Roman" w:hint="cs"/>
                <w:bCs/>
                <w:sz w:val="24"/>
                <w:szCs w:val="24"/>
                <w:rtl/>
              </w:rPr>
              <w:t>7</w:t>
            </w:r>
          </w:p>
        </w:tc>
      </w:tr>
      <w:tr w:rsidR="006B3E74" w:rsidRPr="00494100" w:rsidTr="00F5713E">
        <w:trPr>
          <w:cantSplit/>
          <w:trHeight w:val="440"/>
          <w:jc w:val="center"/>
        </w:trPr>
        <w:tc>
          <w:tcPr>
            <w:tcW w:w="7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B3E74" w:rsidRPr="006F10B1" w:rsidRDefault="006B3E74" w:rsidP="00F5713E">
            <w:pPr>
              <w:jc w:val="lowKashida"/>
              <w:rPr>
                <w:rFonts w:ascii="Arial" w:hAnsi="Arial" w:cs="Arial"/>
                <w:sz w:val="28"/>
                <w:szCs w:val="28"/>
                <w:rtl/>
              </w:rPr>
            </w:pPr>
            <w:r>
              <w:rPr>
                <w:rFonts w:hint="cs"/>
                <w:sz w:val="28"/>
                <w:szCs w:val="28"/>
                <w:rtl/>
              </w:rPr>
              <w:t xml:space="preserve"> </w:t>
            </w:r>
            <w:r w:rsidRPr="006F10B1">
              <w:rPr>
                <w:rFonts w:hint="cs"/>
                <w:sz w:val="28"/>
                <w:szCs w:val="28"/>
                <w:rtl/>
              </w:rPr>
              <w:t xml:space="preserve"> </w:t>
            </w:r>
            <w:r>
              <w:rPr>
                <w:rFonts w:hint="cs"/>
                <w:sz w:val="28"/>
                <w:szCs w:val="28"/>
                <w:rtl/>
              </w:rPr>
              <w:t xml:space="preserve">نماذج مختلفة من الحياة الاجتماعية الحضرية </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B3E74" w:rsidRPr="00494100" w:rsidRDefault="006B3E74" w:rsidP="00494100">
            <w:pPr>
              <w:spacing w:after="0" w:line="240" w:lineRule="auto"/>
              <w:jc w:val="right"/>
              <w:rPr>
                <w:rFonts w:ascii="Times New Roman" w:eastAsia="ヒラギノ角ゴ Pro W3" w:hAnsi="Times New Roman" w:cs="Times New Roman"/>
                <w:bCs/>
                <w:sz w:val="24"/>
                <w:szCs w:val="24"/>
              </w:rPr>
            </w:pPr>
            <w:r>
              <w:rPr>
                <w:rFonts w:ascii="Times New Roman" w:eastAsia="ヒラギノ角ゴ Pro W3" w:hAnsi="Times New Roman" w:cs="Times New Roman" w:hint="cs"/>
                <w:bCs/>
                <w:sz w:val="24"/>
                <w:szCs w:val="24"/>
                <w:rtl/>
              </w:rPr>
              <w:t>8</w:t>
            </w:r>
          </w:p>
        </w:tc>
      </w:tr>
      <w:tr w:rsidR="006B3E74" w:rsidRPr="00494100" w:rsidTr="00F5713E">
        <w:trPr>
          <w:cantSplit/>
          <w:trHeight w:val="440"/>
          <w:jc w:val="center"/>
        </w:trPr>
        <w:tc>
          <w:tcPr>
            <w:tcW w:w="7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B3E74" w:rsidRPr="006F10B1" w:rsidRDefault="006B3E74" w:rsidP="00F5713E">
            <w:pPr>
              <w:jc w:val="lowKashida"/>
              <w:rPr>
                <w:rFonts w:ascii="Arial" w:hAnsi="Arial" w:cs="Arial"/>
                <w:sz w:val="28"/>
                <w:szCs w:val="28"/>
                <w:rtl/>
              </w:rPr>
            </w:pPr>
            <w:r>
              <w:rPr>
                <w:rFonts w:hint="cs"/>
                <w:sz w:val="28"/>
                <w:szCs w:val="28"/>
                <w:rtl/>
              </w:rPr>
              <w:t xml:space="preserve"> مداخل دراسة المجتمع الحضري</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B3E74" w:rsidRPr="00494100" w:rsidRDefault="006B3E74" w:rsidP="00494100">
            <w:pPr>
              <w:spacing w:after="0" w:line="240" w:lineRule="auto"/>
              <w:jc w:val="right"/>
              <w:rPr>
                <w:rFonts w:ascii="Times New Roman" w:eastAsia="ヒラギノ角ゴ Pro W3" w:hAnsi="Times New Roman" w:cs="Times New Roman"/>
                <w:bCs/>
                <w:sz w:val="24"/>
                <w:szCs w:val="24"/>
              </w:rPr>
            </w:pPr>
            <w:r>
              <w:rPr>
                <w:rFonts w:ascii="Times New Roman" w:eastAsia="ヒラギノ角ゴ Pro W3" w:hAnsi="Times New Roman" w:cs="Times New Roman" w:hint="cs"/>
                <w:bCs/>
                <w:sz w:val="24"/>
                <w:szCs w:val="24"/>
                <w:rtl/>
              </w:rPr>
              <w:t>9</w:t>
            </w:r>
          </w:p>
        </w:tc>
      </w:tr>
      <w:tr w:rsidR="006B3E74" w:rsidRPr="00494100" w:rsidTr="00F5713E">
        <w:trPr>
          <w:cantSplit/>
          <w:trHeight w:val="413"/>
          <w:jc w:val="center"/>
        </w:trPr>
        <w:tc>
          <w:tcPr>
            <w:tcW w:w="7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B3E74" w:rsidRPr="006F10B1" w:rsidRDefault="006B3E74" w:rsidP="00F5713E">
            <w:pPr>
              <w:jc w:val="lowKashida"/>
              <w:rPr>
                <w:rFonts w:ascii="Arial" w:hAnsi="Arial" w:cs="Arial"/>
                <w:sz w:val="28"/>
                <w:szCs w:val="28"/>
                <w:rtl/>
              </w:rPr>
            </w:pPr>
            <w:r>
              <w:rPr>
                <w:rFonts w:hint="cs"/>
                <w:sz w:val="28"/>
                <w:szCs w:val="28"/>
                <w:rtl/>
              </w:rPr>
              <w:t xml:space="preserve"> المشاكل المتعلقة بالمجتمع الحضري </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B3E74" w:rsidRPr="00494100" w:rsidRDefault="006B3E74" w:rsidP="00494100">
            <w:pPr>
              <w:spacing w:after="0" w:line="240" w:lineRule="auto"/>
              <w:jc w:val="right"/>
              <w:rPr>
                <w:rFonts w:ascii="Times New Roman" w:eastAsia="ヒラギノ角ゴ Pro W3" w:hAnsi="Times New Roman" w:cs="Times New Roman"/>
                <w:bCs/>
                <w:sz w:val="24"/>
                <w:szCs w:val="24"/>
              </w:rPr>
            </w:pPr>
            <w:r>
              <w:rPr>
                <w:rFonts w:ascii="Times New Roman" w:eastAsia="ヒラギノ角ゴ Pro W3" w:hAnsi="Times New Roman" w:cs="Times New Roman" w:hint="cs"/>
                <w:bCs/>
                <w:sz w:val="24"/>
                <w:szCs w:val="24"/>
                <w:rtl/>
              </w:rPr>
              <w:t>10</w:t>
            </w:r>
          </w:p>
        </w:tc>
      </w:tr>
      <w:tr w:rsidR="006B3E74" w:rsidRPr="00494100" w:rsidTr="00F5713E">
        <w:trPr>
          <w:cantSplit/>
          <w:trHeight w:val="413"/>
          <w:jc w:val="center"/>
        </w:trPr>
        <w:tc>
          <w:tcPr>
            <w:tcW w:w="7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B3E74" w:rsidRPr="006F10B1" w:rsidRDefault="006B3E74" w:rsidP="00F5713E">
            <w:pPr>
              <w:jc w:val="lowKashida"/>
              <w:rPr>
                <w:rFonts w:ascii="Arial" w:hAnsi="Arial" w:cs="Arial"/>
                <w:sz w:val="28"/>
                <w:szCs w:val="28"/>
                <w:rtl/>
              </w:rPr>
            </w:pPr>
            <w:r>
              <w:rPr>
                <w:rFonts w:hint="cs"/>
                <w:sz w:val="28"/>
                <w:szCs w:val="28"/>
                <w:rtl/>
              </w:rPr>
              <w:t xml:space="preserve"> المجتمع الحضري داخل المملكة العربية السعودية</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B3E74" w:rsidRDefault="006B3E74" w:rsidP="00494100">
            <w:pPr>
              <w:spacing w:after="0" w:line="240" w:lineRule="auto"/>
              <w:jc w:val="right"/>
              <w:rPr>
                <w:rFonts w:ascii="Times New Roman" w:eastAsia="ヒラギノ角ゴ Pro W3" w:hAnsi="Times New Roman" w:cs="Times New Roman"/>
                <w:bCs/>
                <w:sz w:val="24"/>
                <w:szCs w:val="24"/>
                <w:rtl/>
              </w:rPr>
            </w:pPr>
            <w:r>
              <w:rPr>
                <w:rFonts w:ascii="Times New Roman" w:eastAsia="ヒラギノ角ゴ Pro W3" w:hAnsi="Times New Roman" w:cs="Times New Roman" w:hint="cs"/>
                <w:bCs/>
                <w:sz w:val="24"/>
                <w:szCs w:val="24"/>
                <w:rtl/>
              </w:rPr>
              <w:t>11</w:t>
            </w:r>
          </w:p>
        </w:tc>
      </w:tr>
      <w:tr w:rsidR="006B3E74" w:rsidRPr="00494100" w:rsidTr="00F5713E">
        <w:trPr>
          <w:cantSplit/>
          <w:trHeight w:val="413"/>
          <w:jc w:val="center"/>
        </w:trPr>
        <w:tc>
          <w:tcPr>
            <w:tcW w:w="74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B3E74" w:rsidRPr="006F10B1" w:rsidRDefault="006B3E74" w:rsidP="00F5713E">
            <w:pPr>
              <w:jc w:val="lowKashida"/>
              <w:rPr>
                <w:rFonts w:ascii="Arial" w:hAnsi="Arial" w:cs="Arial"/>
                <w:sz w:val="28"/>
                <w:szCs w:val="28"/>
                <w:rtl/>
              </w:rPr>
            </w:pPr>
            <w:r>
              <w:rPr>
                <w:rFonts w:hint="cs"/>
                <w:sz w:val="28"/>
                <w:szCs w:val="28"/>
                <w:rtl/>
              </w:rPr>
              <w:t xml:space="preserve"> نماذج للتغير في المجتمع الحضري داخل المملكة العربية السعودية</w:t>
            </w:r>
          </w:p>
        </w:tc>
        <w:tc>
          <w:tcPr>
            <w:tcW w:w="1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B3E74" w:rsidRDefault="006B3E74" w:rsidP="00494100">
            <w:pPr>
              <w:spacing w:after="0" w:line="240" w:lineRule="auto"/>
              <w:jc w:val="right"/>
              <w:rPr>
                <w:rFonts w:ascii="Times New Roman" w:eastAsia="ヒラギノ角ゴ Pro W3" w:hAnsi="Times New Roman" w:cs="Times New Roman"/>
                <w:bCs/>
                <w:sz w:val="24"/>
                <w:szCs w:val="24"/>
                <w:rtl/>
              </w:rPr>
            </w:pPr>
            <w:r>
              <w:rPr>
                <w:rFonts w:ascii="Times New Roman" w:eastAsia="ヒラギノ角ゴ Pro W3" w:hAnsi="Times New Roman" w:cs="Times New Roman" w:hint="cs"/>
                <w:bCs/>
                <w:sz w:val="24"/>
                <w:szCs w:val="24"/>
                <w:rtl/>
              </w:rPr>
              <w:t>12</w:t>
            </w:r>
          </w:p>
        </w:tc>
      </w:tr>
      <w:tr w:rsidR="006B3E74" w:rsidRPr="00494100" w:rsidTr="00F5713E">
        <w:trPr>
          <w:cantSplit/>
          <w:trHeight w:val="440"/>
          <w:jc w:val="center"/>
        </w:trPr>
        <w:tc>
          <w:tcPr>
            <w:tcW w:w="88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B3E74" w:rsidRPr="00494100" w:rsidRDefault="006B3E74" w:rsidP="00494100">
            <w:pPr>
              <w:tabs>
                <w:tab w:val="left" w:pos="2980"/>
              </w:tabs>
              <w:spacing w:after="0" w:line="240" w:lineRule="auto"/>
              <w:jc w:val="center"/>
              <w:rPr>
                <w:rFonts w:ascii="Times New Roman" w:eastAsia="ヒラギノ角ゴ Pro W3" w:hAnsi="Times New Roman" w:cs="Times New Roman"/>
                <w:bCs/>
                <w:sz w:val="24"/>
                <w:szCs w:val="24"/>
              </w:rPr>
            </w:pPr>
            <w:r w:rsidRPr="00494100">
              <w:rPr>
                <w:rFonts w:ascii="Times New Roman" w:eastAsia="ヒラギノ角ゴ Pro W3" w:hAnsi="Times New Roman" w:cs="Times New Roman" w:hint="cs"/>
                <w:bCs/>
                <w:sz w:val="24"/>
                <w:szCs w:val="24"/>
                <w:rtl/>
              </w:rPr>
              <w:t>أسبوع المراجعة</w:t>
            </w:r>
          </w:p>
        </w:tc>
      </w:tr>
    </w:tbl>
    <w:p w:rsidR="00494100" w:rsidRPr="00494100" w:rsidRDefault="00494100" w:rsidP="00494100">
      <w:pPr>
        <w:spacing w:before="100" w:beforeAutospacing="1" w:after="100" w:afterAutospacing="1" w:line="360" w:lineRule="auto"/>
        <w:contextualSpacing/>
        <w:rPr>
          <w:rFonts w:ascii="Times New Roman" w:eastAsia="Times New Roman" w:hAnsi="Times New Roman" w:cs="Times New Roman"/>
          <w:sz w:val="24"/>
          <w:szCs w:val="24"/>
          <w:u w:val="single"/>
        </w:rPr>
      </w:pPr>
    </w:p>
    <w:p w:rsidR="00F61A0E" w:rsidRDefault="00F61A0E"/>
    <w:sectPr w:rsidR="00F61A0E" w:rsidSect="006E5583">
      <w:headerReference w:type="even" r:id="rId10"/>
      <w:headerReference w:type="default" r:id="rId11"/>
      <w:footerReference w:type="even" r:id="rId12"/>
      <w:footerReference w:type="default" r:id="rId13"/>
      <w:pgSz w:w="11900" w:h="16840"/>
      <w:pgMar w:top="720" w:right="720" w:bottom="720" w:left="720" w:header="440" w:footer="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E48" w:rsidRDefault="00761E48">
      <w:pPr>
        <w:spacing w:after="0" w:line="240" w:lineRule="auto"/>
      </w:pPr>
      <w:r>
        <w:separator/>
      </w:r>
    </w:p>
  </w:endnote>
  <w:endnote w:type="continuationSeparator" w:id="0">
    <w:p w:rsidR="00761E48" w:rsidRDefault="00761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ヒラギノ角ゴ Pro W3">
    <w:altName w:val="MS Gothic"/>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AL-Mohanad Bold">
    <w:altName w:val="Times New Roman"/>
    <w:charset w:val="B2"/>
    <w:family w:val="auto"/>
    <w:pitch w:val="variable"/>
    <w:sig w:usb0="00002001" w:usb1="00000000" w:usb2="00000000" w:usb3="00000000" w:csb0="00000040" w:csb1="00000000"/>
  </w:font>
  <w:font w:name="Arabic Typesetting">
    <w:panose1 w:val="03020402040406030203"/>
    <w:charset w:val="00"/>
    <w:family w:val="script"/>
    <w:pitch w:val="variable"/>
    <w:sig w:usb0="80002007" w:usb1="80000000" w:usb2="00000008" w:usb3="00000000" w:csb0="000000D3"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E8" w:rsidRDefault="00761E48">
    <w:pPr>
      <w:pStyle w:val="FreeFormA"/>
      <w:rPr>
        <w:rFonts w:ascii="Times New Roman" w:eastAsia="Times New Roman" w:hAnsi="Times New Roman"/>
        <w:color w:val="auto"/>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E8" w:rsidRDefault="00761E48">
    <w:pPr>
      <w:pStyle w:val="FreeFormA"/>
      <w:rPr>
        <w:rFonts w:ascii="Times New Roman" w:eastAsia="Times New Roman" w:hAnsi="Times New Roman"/>
        <w:color w:val="auto"/>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E48" w:rsidRDefault="00761E48">
      <w:pPr>
        <w:spacing w:after="0" w:line="240" w:lineRule="auto"/>
      </w:pPr>
      <w:r>
        <w:separator/>
      </w:r>
    </w:p>
  </w:footnote>
  <w:footnote w:type="continuationSeparator" w:id="0">
    <w:p w:rsidR="00761E48" w:rsidRDefault="00761E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E8" w:rsidRDefault="00761E48">
    <w:pPr>
      <w:pStyle w:val="FreeFormA"/>
      <w:rPr>
        <w:rFonts w:ascii="Times New Roman" w:eastAsia="Times New Roman" w:hAnsi="Times New Roman"/>
        <w:color w:val="auto"/>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E8" w:rsidRDefault="00761E48">
    <w:pPr>
      <w:pStyle w:val="FreeFormA"/>
      <w:rPr>
        <w:rFonts w:ascii="Times New Roman" w:eastAsia="Times New Roman" w:hAnsi="Times New Roman"/>
        <w:color w:val="auto"/>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A6095"/>
    <w:multiLevelType w:val="hybridMultilevel"/>
    <w:tmpl w:val="EC26EEB6"/>
    <w:lvl w:ilvl="0" w:tplc="46C081C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6C6F06"/>
    <w:multiLevelType w:val="hybridMultilevel"/>
    <w:tmpl w:val="77BE2C3E"/>
    <w:lvl w:ilvl="0" w:tplc="70644EAC">
      <w:start w:val="1"/>
      <w:numFmt w:val="decimal"/>
      <w:lvlText w:val="%1-"/>
      <w:lvlJc w:val="left"/>
      <w:pPr>
        <w:ind w:left="720" w:hanging="360"/>
      </w:pPr>
      <w:rPr>
        <w:rFonts w:ascii="Simplified Arabic" w:hAnsi="Simplified Arabic" w:cs="Simplified Arabic"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660FC2"/>
    <w:multiLevelType w:val="hybridMultilevel"/>
    <w:tmpl w:val="1BC6D876"/>
    <w:lvl w:ilvl="0" w:tplc="E9FC24F4">
      <w:start w:val="1"/>
      <w:numFmt w:val="decimal"/>
      <w:lvlText w:val="%1-"/>
      <w:lvlJc w:val="left"/>
      <w:pPr>
        <w:tabs>
          <w:tab w:val="num" w:pos="435"/>
        </w:tabs>
        <w:ind w:left="435" w:hanging="360"/>
      </w:pPr>
      <w:rPr>
        <w:rFonts w:hint="default"/>
      </w:rPr>
    </w:lvl>
    <w:lvl w:ilvl="1" w:tplc="D3423354">
      <w:start w:val="1"/>
      <w:numFmt w:val="decimal"/>
      <w:lvlText w:val="%2."/>
      <w:lvlJc w:val="left"/>
      <w:pPr>
        <w:tabs>
          <w:tab w:val="num" w:pos="1155"/>
        </w:tabs>
        <w:ind w:left="1155" w:hanging="360"/>
      </w:pPr>
      <w:rPr>
        <w:rFonts w:ascii="Times New Roman" w:eastAsia="Times New Roman" w:hAnsi="Times New Roman" w:cs="Times New Roman"/>
      </w:rPr>
    </w:lvl>
    <w:lvl w:ilvl="2" w:tplc="DA7698BA">
      <w:start w:val="1"/>
      <w:numFmt w:val="decimal"/>
      <w:lvlText w:val="%3."/>
      <w:lvlJc w:val="right"/>
      <w:pPr>
        <w:tabs>
          <w:tab w:val="num" w:pos="1875"/>
        </w:tabs>
        <w:ind w:left="1875" w:hanging="180"/>
      </w:pPr>
      <w:rPr>
        <w:rFonts w:ascii="Times New Roman" w:eastAsia="Times New Roman" w:hAnsi="Times New Roman" w:cs="Times New Roman"/>
      </w:r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100"/>
    <w:rsid w:val="00494100"/>
    <w:rsid w:val="006B3E74"/>
    <w:rsid w:val="00761E48"/>
    <w:rsid w:val="0086158F"/>
    <w:rsid w:val="00F61A0E"/>
    <w:rsid w:val="00FC02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eeFormA">
    <w:name w:val="Free Form A"/>
    <w:rsid w:val="00494100"/>
    <w:pPr>
      <w:spacing w:after="0" w:line="240" w:lineRule="auto"/>
    </w:pPr>
    <w:rPr>
      <w:rFonts w:ascii="Lucida Grande" w:eastAsia="ヒラギノ角ゴ Pro W3" w:hAnsi="Lucida Grande" w:cs="Times New Roman"/>
      <w:color w:val="000000"/>
      <w:sz w:val="24"/>
      <w:szCs w:val="20"/>
    </w:rPr>
  </w:style>
  <w:style w:type="paragraph" w:styleId="a3">
    <w:name w:val="Balloon Text"/>
    <w:basedOn w:val="a"/>
    <w:link w:val="Char"/>
    <w:uiPriority w:val="99"/>
    <w:semiHidden/>
    <w:unhideWhenUsed/>
    <w:rsid w:val="00494100"/>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4941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eeFormA">
    <w:name w:val="Free Form A"/>
    <w:rsid w:val="00494100"/>
    <w:pPr>
      <w:spacing w:after="0" w:line="240" w:lineRule="auto"/>
    </w:pPr>
    <w:rPr>
      <w:rFonts w:ascii="Lucida Grande" w:eastAsia="ヒラギノ角ゴ Pro W3" w:hAnsi="Lucida Grande" w:cs="Times New Roman"/>
      <w:color w:val="000000"/>
      <w:sz w:val="24"/>
      <w:szCs w:val="20"/>
    </w:rPr>
  </w:style>
  <w:style w:type="paragraph" w:styleId="a3">
    <w:name w:val="Balloon Text"/>
    <w:basedOn w:val="a"/>
    <w:link w:val="Char"/>
    <w:uiPriority w:val="99"/>
    <w:semiHidden/>
    <w:unhideWhenUsed/>
    <w:rsid w:val="00494100"/>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4941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484</Words>
  <Characters>2762</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جامعة الملك سعود</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المستخدم</dc:creator>
  <cp:lastModifiedBy>المستخدم</cp:lastModifiedBy>
  <cp:revision>2</cp:revision>
  <dcterms:created xsi:type="dcterms:W3CDTF">2017-09-26T05:50:00Z</dcterms:created>
  <dcterms:modified xsi:type="dcterms:W3CDTF">2017-10-02T08:44:00Z</dcterms:modified>
</cp:coreProperties>
</file>