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670" w:rsidRDefault="00636670" w:rsidP="00636670">
      <w:pPr>
        <w:spacing w:line="480" w:lineRule="auto"/>
        <w:jc w:val="center"/>
        <w:outlineLvl w:val="0"/>
        <w:rPr>
          <w:szCs w:val="28"/>
        </w:rPr>
      </w:pPr>
      <w:r>
        <w:rPr>
          <w:rFonts w:hint="cs"/>
          <w:szCs w:val="28"/>
          <w:rtl/>
        </w:rPr>
        <w:t xml:space="preserve">بسم الله الرحمن الرحيم </w:t>
      </w:r>
    </w:p>
    <w:p w:rsidR="00636670" w:rsidRDefault="00636670" w:rsidP="00636670">
      <w:pPr>
        <w:spacing w:line="480" w:lineRule="auto"/>
        <w:jc w:val="center"/>
        <w:rPr>
          <w:szCs w:val="28"/>
          <w:rtl/>
        </w:rPr>
      </w:pPr>
    </w:p>
    <w:p w:rsidR="00636670" w:rsidRDefault="00636670" w:rsidP="00636670">
      <w:pPr>
        <w:spacing w:line="480" w:lineRule="auto"/>
        <w:jc w:val="lowKashida"/>
        <w:rPr>
          <w:szCs w:val="28"/>
          <w:rtl/>
        </w:rPr>
      </w:pPr>
      <w:r>
        <w:rPr>
          <w:rFonts w:hint="cs"/>
          <w:szCs w:val="28"/>
          <w:rtl/>
        </w:rPr>
        <w:t xml:space="preserve">جامعــــة الملك سعـــــــود </w:t>
      </w:r>
      <w:r>
        <w:rPr>
          <w:rFonts w:hint="cs"/>
          <w:szCs w:val="28"/>
          <w:rtl/>
        </w:rPr>
        <w:tab/>
      </w:r>
      <w:r>
        <w:rPr>
          <w:rFonts w:hint="cs"/>
          <w:szCs w:val="28"/>
          <w:rtl/>
        </w:rPr>
        <w:tab/>
        <w:t xml:space="preserve"> </w:t>
      </w:r>
    </w:p>
    <w:p w:rsidR="00636670" w:rsidRDefault="00636670" w:rsidP="00636670">
      <w:pPr>
        <w:spacing w:line="480" w:lineRule="auto"/>
        <w:jc w:val="lowKashida"/>
        <w:rPr>
          <w:szCs w:val="28"/>
          <w:rtl/>
        </w:rPr>
      </w:pPr>
      <w:r>
        <w:rPr>
          <w:rFonts w:hint="cs"/>
          <w:szCs w:val="28"/>
          <w:rtl/>
        </w:rPr>
        <w:t xml:space="preserve">كلية إدارة الأعمال </w:t>
      </w:r>
      <w:r>
        <w:rPr>
          <w:rFonts w:hint="cs"/>
          <w:szCs w:val="28"/>
          <w:rtl/>
        </w:rPr>
        <w:tab/>
      </w:r>
      <w:r>
        <w:rPr>
          <w:rFonts w:hint="cs"/>
          <w:szCs w:val="28"/>
          <w:rtl/>
        </w:rPr>
        <w:tab/>
      </w:r>
      <w:r>
        <w:rPr>
          <w:rFonts w:hint="cs"/>
          <w:szCs w:val="28"/>
          <w:rtl/>
        </w:rPr>
        <w:tab/>
      </w:r>
      <w:r>
        <w:rPr>
          <w:rFonts w:hint="cs"/>
          <w:szCs w:val="28"/>
          <w:rtl/>
        </w:rPr>
        <w:tab/>
      </w:r>
    </w:p>
    <w:p w:rsidR="00636670" w:rsidRDefault="00636670" w:rsidP="00636670">
      <w:pPr>
        <w:spacing w:line="480" w:lineRule="auto"/>
        <w:jc w:val="lowKashida"/>
        <w:rPr>
          <w:rFonts w:cs="Monotype Koufi"/>
          <w:rtl/>
        </w:rPr>
      </w:pPr>
      <w:r>
        <w:rPr>
          <w:rFonts w:hint="cs"/>
          <w:szCs w:val="28"/>
          <w:rtl/>
        </w:rPr>
        <w:t>قسم الاقتصاد</w:t>
      </w:r>
      <w:r>
        <w:rPr>
          <w:rFonts w:hint="cs"/>
          <w:szCs w:val="28"/>
          <w:rtl/>
        </w:rPr>
        <w:tab/>
      </w:r>
      <w:r>
        <w:rPr>
          <w:rFonts w:hint="cs"/>
          <w:szCs w:val="28"/>
          <w:rtl/>
        </w:rPr>
        <w:tab/>
      </w:r>
      <w:r>
        <w:rPr>
          <w:rFonts w:hint="cs"/>
          <w:szCs w:val="28"/>
          <w:rtl/>
        </w:rPr>
        <w:tab/>
      </w:r>
      <w:r>
        <w:rPr>
          <w:rFonts w:hint="cs"/>
          <w:szCs w:val="28"/>
          <w:rtl/>
        </w:rPr>
        <w:tab/>
      </w:r>
      <w:r>
        <w:rPr>
          <w:rFonts w:hint="cs"/>
          <w:szCs w:val="28"/>
          <w:rtl/>
        </w:rPr>
        <w:tab/>
      </w:r>
      <w:r>
        <w:rPr>
          <w:rFonts w:hint="cs"/>
          <w:szCs w:val="28"/>
          <w:rtl/>
        </w:rPr>
        <w:tab/>
      </w:r>
      <w:r>
        <w:rPr>
          <w:rFonts w:hint="cs"/>
          <w:szCs w:val="28"/>
          <w:rtl/>
        </w:rPr>
        <w:tab/>
      </w:r>
      <w:r>
        <w:rPr>
          <w:rFonts w:cs="Monotype Koufi" w:hint="cs"/>
          <w:rtl/>
        </w:rPr>
        <w:t xml:space="preserve"> </w:t>
      </w:r>
    </w:p>
    <w:p w:rsidR="00636670" w:rsidRDefault="00636670" w:rsidP="00636670">
      <w:pPr>
        <w:spacing w:line="480" w:lineRule="auto"/>
        <w:jc w:val="center"/>
        <w:rPr>
          <w:szCs w:val="28"/>
          <w:rtl/>
        </w:rPr>
      </w:pPr>
      <w:r>
        <w:rPr>
          <w:rFonts w:hint="cs"/>
          <w:szCs w:val="28"/>
          <w:rtl/>
        </w:rPr>
        <w:t>أسم المادة :  تحليل الاقتصاد الكلي (202 قصد)</w:t>
      </w:r>
    </w:p>
    <w:p w:rsidR="00636670" w:rsidRDefault="00636670" w:rsidP="00636670">
      <w:pPr>
        <w:spacing w:line="480" w:lineRule="auto"/>
        <w:jc w:val="center"/>
        <w:rPr>
          <w:szCs w:val="28"/>
          <w:rtl/>
        </w:rPr>
      </w:pPr>
      <w:r>
        <w:rPr>
          <w:rFonts w:hint="cs"/>
          <w:szCs w:val="28"/>
          <w:rtl/>
        </w:rPr>
        <w:t>أستاذة المادة: ريم الشقري</w:t>
      </w:r>
    </w:p>
    <w:p w:rsidR="00636670" w:rsidRPr="00CC0A69" w:rsidRDefault="00E873A3" w:rsidP="00636670">
      <w:pPr>
        <w:spacing w:line="480" w:lineRule="auto"/>
        <w:jc w:val="center"/>
        <w:rPr>
          <w:sz w:val="28"/>
          <w:szCs w:val="28"/>
          <w:lang w:bidi="ar"/>
        </w:rPr>
      </w:pPr>
      <w:hyperlink r:id="rId8" w:history="1">
        <w:r w:rsidR="00636670" w:rsidRPr="00CC0A69">
          <w:rPr>
            <w:rStyle w:val="Hyperlink"/>
            <w:sz w:val="28"/>
            <w:szCs w:val="28"/>
            <w:lang w:bidi="ar"/>
          </w:rPr>
          <w:t>http://fac.ksu.edu.sa/rshegri</w:t>
        </w:r>
      </w:hyperlink>
    </w:p>
    <w:p w:rsidR="00636670" w:rsidRPr="00CC0A69" w:rsidRDefault="00636670" w:rsidP="00636670">
      <w:pPr>
        <w:spacing w:line="480" w:lineRule="auto"/>
        <w:jc w:val="center"/>
        <w:rPr>
          <w:sz w:val="28"/>
          <w:szCs w:val="28"/>
          <w:lang w:bidi="ar"/>
        </w:rPr>
      </w:pPr>
      <w:r w:rsidRPr="00CC0A69">
        <w:rPr>
          <w:sz w:val="28"/>
          <w:szCs w:val="28"/>
          <w:lang w:bidi="ar"/>
        </w:rPr>
        <w:t>Email:reemshegri@gmail.com</w:t>
      </w:r>
    </w:p>
    <w:p w:rsidR="00916458" w:rsidRDefault="00916458" w:rsidP="00916458">
      <w:pPr>
        <w:spacing w:line="480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رقم المكتب 6100 مبنى 3</w:t>
      </w:r>
    </w:p>
    <w:p w:rsidR="00636670" w:rsidRPr="003C4023" w:rsidRDefault="00636670" w:rsidP="00636670">
      <w:pPr>
        <w:spacing w:line="480" w:lineRule="auto"/>
        <w:jc w:val="center"/>
        <w:rPr>
          <w:szCs w:val="28"/>
          <w:rtl/>
        </w:rPr>
      </w:pPr>
      <w:r>
        <w:rPr>
          <w:rFonts w:hint="cs"/>
          <w:sz w:val="28"/>
          <w:szCs w:val="28"/>
          <w:rtl/>
        </w:rPr>
        <w:t>رقم الت</w:t>
      </w:r>
      <w:r>
        <w:rPr>
          <w:rFonts w:hint="cs"/>
          <w:szCs w:val="28"/>
          <w:rtl/>
        </w:rPr>
        <w:t>ليفون: 0118051218</w:t>
      </w:r>
    </w:p>
    <w:p w:rsidR="00636670" w:rsidRDefault="00636670" w:rsidP="00636670">
      <w:pPr>
        <w:spacing w:line="480" w:lineRule="auto"/>
        <w:jc w:val="both"/>
        <w:rPr>
          <w:szCs w:val="28"/>
          <w:rtl/>
        </w:rPr>
      </w:pPr>
      <w:r>
        <w:rPr>
          <w:rFonts w:hint="cs"/>
          <w:szCs w:val="28"/>
          <w:rtl/>
        </w:rPr>
        <w:t xml:space="preserve">الكتاب المقرر: عبدالمحمود عبدالرحمن نصر. </w:t>
      </w:r>
      <w:r>
        <w:rPr>
          <w:rFonts w:hint="cs"/>
          <w:szCs w:val="28"/>
          <w:u w:val="single"/>
          <w:rtl/>
        </w:rPr>
        <w:t>الاقتصاد الكلي النظرية المتوسطة</w:t>
      </w:r>
      <w:r>
        <w:rPr>
          <w:rFonts w:hint="cs"/>
          <w:szCs w:val="28"/>
          <w:rtl/>
        </w:rPr>
        <w:t xml:space="preserve">. </w:t>
      </w:r>
    </w:p>
    <w:p w:rsidR="00636670" w:rsidRDefault="00636670" w:rsidP="00636670">
      <w:pPr>
        <w:spacing w:line="480" w:lineRule="auto"/>
        <w:jc w:val="both"/>
        <w:rPr>
          <w:b/>
          <w:bCs/>
          <w:szCs w:val="28"/>
          <w:u w:val="single"/>
          <w:rtl/>
        </w:rPr>
      </w:pPr>
      <w:r>
        <w:rPr>
          <w:rFonts w:hint="cs"/>
          <w:b/>
          <w:bCs/>
          <w:szCs w:val="28"/>
          <w:u w:val="single"/>
          <w:rtl/>
        </w:rPr>
        <w:t>وصف المقرر وأهدافه:</w:t>
      </w:r>
    </w:p>
    <w:p w:rsidR="00636670" w:rsidRPr="004C5DD5" w:rsidRDefault="00636670" w:rsidP="00636670">
      <w:pPr>
        <w:spacing w:line="480" w:lineRule="auto"/>
        <w:jc w:val="both"/>
        <w:rPr>
          <w:szCs w:val="28"/>
          <w:rtl/>
        </w:rPr>
      </w:pPr>
      <w:r>
        <w:rPr>
          <w:rFonts w:hint="cs"/>
          <w:szCs w:val="28"/>
          <w:rtl/>
        </w:rPr>
        <w:t>في هذا المقرر يتم الربط بين مبادئ الاقتصاد الكلي والنظريات المتوسطة للاقتصاد الكلي ويتم التركيز على نماذج الاقتصاد الكلي، بالإضافة إلى معرفة دور السياسات المالية والنقدية في الاقتصاد.</w:t>
      </w:r>
    </w:p>
    <w:p w:rsidR="00636670" w:rsidRDefault="00636670" w:rsidP="00636670">
      <w:pPr>
        <w:spacing w:line="480" w:lineRule="auto"/>
        <w:jc w:val="both"/>
        <w:rPr>
          <w:szCs w:val="28"/>
          <w:rtl/>
        </w:rPr>
      </w:pPr>
      <w:r>
        <w:rPr>
          <w:rFonts w:hint="cs"/>
          <w:b/>
          <w:bCs/>
          <w:szCs w:val="28"/>
          <w:u w:val="single"/>
          <w:rtl/>
        </w:rPr>
        <w:t>مفردات المادة:</w:t>
      </w:r>
      <w:r>
        <w:rPr>
          <w:rFonts w:hint="cs"/>
          <w:szCs w:val="28"/>
          <w:u w:val="single"/>
          <w:rtl/>
        </w:rPr>
        <w:t xml:space="preserve"> </w:t>
      </w:r>
    </w:p>
    <w:p w:rsidR="00636670" w:rsidRPr="00E722A1" w:rsidRDefault="00636670" w:rsidP="00636670">
      <w:pPr>
        <w:pStyle w:val="ListParagraph"/>
        <w:numPr>
          <w:ilvl w:val="0"/>
          <w:numId w:val="1"/>
        </w:numPr>
        <w:spacing w:line="480" w:lineRule="auto"/>
        <w:jc w:val="both"/>
        <w:rPr>
          <w:szCs w:val="28"/>
          <w:u w:val="single"/>
        </w:rPr>
      </w:pPr>
      <w:r w:rsidRPr="00E722A1">
        <w:rPr>
          <w:rFonts w:hint="cs"/>
          <w:b/>
          <w:bCs/>
          <w:szCs w:val="28"/>
          <w:u w:val="single"/>
          <w:rtl/>
        </w:rPr>
        <w:t>الفصل الأول</w:t>
      </w:r>
      <w:r w:rsidRPr="00E722A1">
        <w:rPr>
          <w:rFonts w:hint="cs"/>
          <w:szCs w:val="28"/>
          <w:u w:val="single"/>
          <w:rtl/>
        </w:rPr>
        <w:t xml:space="preserve"> :</w:t>
      </w:r>
      <w:r w:rsidRPr="00E722A1">
        <w:rPr>
          <w:rFonts w:hint="cs"/>
          <w:b/>
          <w:bCs/>
          <w:szCs w:val="28"/>
          <w:u w:val="single"/>
          <w:rtl/>
        </w:rPr>
        <w:t>مقدمة عامة</w:t>
      </w:r>
      <w:r w:rsidRPr="00E722A1">
        <w:rPr>
          <w:rFonts w:hint="cs"/>
          <w:szCs w:val="28"/>
          <w:u w:val="single"/>
          <w:rtl/>
        </w:rPr>
        <w:t>.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 xml:space="preserve">   يهدف هذا الفصل إلى:</w:t>
      </w:r>
    </w:p>
    <w:p w:rsidR="00636670" w:rsidRDefault="00636670" w:rsidP="00636670">
      <w:pPr>
        <w:pStyle w:val="ListParagraph"/>
        <w:numPr>
          <w:ilvl w:val="0"/>
          <w:numId w:val="3"/>
        </w:numPr>
        <w:spacing w:line="480" w:lineRule="auto"/>
        <w:jc w:val="both"/>
        <w:rPr>
          <w:szCs w:val="28"/>
          <w:rtl/>
        </w:rPr>
      </w:pPr>
      <w:r>
        <w:rPr>
          <w:rFonts w:hint="cs"/>
          <w:szCs w:val="28"/>
          <w:rtl/>
        </w:rPr>
        <w:t xml:space="preserve">استعراض موجز لمدارس الفكر الاقتصادي الكلي عبر التاريخ </w:t>
      </w:r>
    </w:p>
    <w:p w:rsidR="00636670" w:rsidRPr="00FC456A" w:rsidRDefault="00636670" w:rsidP="00636670">
      <w:pPr>
        <w:pStyle w:val="ListParagraph"/>
        <w:numPr>
          <w:ilvl w:val="0"/>
          <w:numId w:val="3"/>
        </w:numPr>
        <w:spacing w:line="480" w:lineRule="auto"/>
        <w:jc w:val="both"/>
        <w:rPr>
          <w:szCs w:val="28"/>
          <w:rtl/>
        </w:rPr>
      </w:pPr>
      <w:r>
        <w:rPr>
          <w:rFonts w:hint="cs"/>
          <w:szCs w:val="28"/>
          <w:rtl/>
        </w:rPr>
        <w:t xml:space="preserve">توضيح أهم الفروق بين المدارس. </w:t>
      </w:r>
      <w:r w:rsidRPr="00FC456A">
        <w:rPr>
          <w:rFonts w:hint="cs"/>
          <w:szCs w:val="28"/>
          <w:rtl/>
        </w:rPr>
        <w:t xml:space="preserve"> </w:t>
      </w:r>
    </w:p>
    <w:p w:rsidR="00636670" w:rsidRDefault="00636670" w:rsidP="00636670">
      <w:pPr>
        <w:pStyle w:val="ListParagraph"/>
        <w:numPr>
          <w:ilvl w:val="0"/>
          <w:numId w:val="1"/>
        </w:numPr>
        <w:spacing w:line="480" w:lineRule="auto"/>
        <w:jc w:val="both"/>
        <w:rPr>
          <w:b/>
          <w:bCs/>
          <w:szCs w:val="28"/>
          <w:u w:val="single"/>
        </w:rPr>
      </w:pPr>
      <w:r w:rsidRPr="00E722A1">
        <w:rPr>
          <w:rFonts w:hint="cs"/>
          <w:b/>
          <w:bCs/>
          <w:szCs w:val="28"/>
          <w:u w:val="single"/>
          <w:rtl/>
        </w:rPr>
        <w:lastRenderedPageBreak/>
        <w:t>الفصل الثاني: نماذج الاقتصاد الكلي.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 xml:space="preserve">   يهدف هذا الفصل إلى: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مقدمة</w:t>
      </w:r>
      <w:r w:rsidRPr="003C4023">
        <w:rPr>
          <w:rFonts w:hint="cs"/>
          <w:szCs w:val="28"/>
          <w:rtl/>
        </w:rPr>
        <w:t xml:space="preserve"> لنماذج التحليل في الاقتصاد الكلي. </w:t>
      </w:r>
    </w:p>
    <w:p w:rsidR="00636670" w:rsidRPr="003C4023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  <w:rtl/>
        </w:rPr>
      </w:pPr>
      <w:r w:rsidRPr="003C4023">
        <w:rPr>
          <w:rFonts w:hint="cs"/>
          <w:szCs w:val="28"/>
          <w:rtl/>
        </w:rPr>
        <w:t xml:space="preserve">توضيح أهم الفروق بين النماذج.  </w:t>
      </w:r>
    </w:p>
    <w:p w:rsidR="00636670" w:rsidRPr="00FC456A" w:rsidRDefault="00636670" w:rsidP="00636670">
      <w:pPr>
        <w:pStyle w:val="ListParagraph"/>
        <w:numPr>
          <w:ilvl w:val="0"/>
          <w:numId w:val="1"/>
        </w:numPr>
        <w:spacing w:line="480" w:lineRule="auto"/>
        <w:jc w:val="both"/>
        <w:rPr>
          <w:szCs w:val="28"/>
          <w:rtl/>
        </w:rPr>
      </w:pPr>
      <w:r>
        <w:rPr>
          <w:rFonts w:hint="cs"/>
          <w:b/>
          <w:bCs/>
          <w:szCs w:val="28"/>
          <w:u w:val="single"/>
          <w:rtl/>
        </w:rPr>
        <w:t>الفصل الثالث:</w:t>
      </w:r>
      <w:r w:rsidRPr="00BD4F56">
        <w:rPr>
          <w:rFonts w:hint="cs"/>
          <w:b/>
          <w:bCs/>
          <w:szCs w:val="28"/>
          <w:u w:val="single"/>
          <w:rtl/>
        </w:rPr>
        <w:t>نموذج كينز البسيط</w:t>
      </w:r>
      <w:r w:rsidRPr="00FC456A">
        <w:rPr>
          <w:rFonts w:hint="cs"/>
          <w:szCs w:val="28"/>
          <w:rtl/>
        </w:rPr>
        <w:t>.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>يهدف هذا الفصل إلى: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تحديد التوازن الاقتصادي في الاقتصاد المغلق.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شرح مضاعفات الاقتصاد المغلق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شرح أدوات السياسة المالية.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  <w:rtl/>
        </w:rPr>
      </w:pPr>
      <w:r>
        <w:rPr>
          <w:rFonts w:hint="cs"/>
          <w:szCs w:val="28"/>
          <w:rtl/>
        </w:rPr>
        <w:t xml:space="preserve"> تطبيق السياسة المالية وتحليل أثرها على التوازن في الاقتصاد.</w:t>
      </w:r>
    </w:p>
    <w:p w:rsidR="00636670" w:rsidRPr="00FC456A" w:rsidRDefault="00636670" w:rsidP="00636670">
      <w:pPr>
        <w:pStyle w:val="ListParagraph"/>
        <w:numPr>
          <w:ilvl w:val="0"/>
          <w:numId w:val="1"/>
        </w:numPr>
        <w:spacing w:line="480" w:lineRule="auto"/>
        <w:jc w:val="both"/>
        <w:rPr>
          <w:szCs w:val="28"/>
          <w:rtl/>
        </w:rPr>
      </w:pPr>
      <w:r>
        <w:rPr>
          <w:rFonts w:hint="cs"/>
          <w:b/>
          <w:bCs/>
          <w:szCs w:val="28"/>
          <w:u w:val="single"/>
          <w:rtl/>
        </w:rPr>
        <w:t xml:space="preserve">الفصل الرابع </w:t>
      </w:r>
      <w:r w:rsidRPr="00122A3D">
        <w:rPr>
          <w:rFonts w:hint="cs"/>
          <w:b/>
          <w:bCs/>
          <w:szCs w:val="28"/>
          <w:u w:val="single"/>
          <w:rtl/>
        </w:rPr>
        <w:t>:الاستهلاك</w:t>
      </w:r>
      <w:r w:rsidRPr="00FC456A">
        <w:rPr>
          <w:rFonts w:hint="cs"/>
          <w:szCs w:val="28"/>
          <w:rtl/>
        </w:rPr>
        <w:t>.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>يهدف هذا الفصل إلى: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استعراض فرضيات الاستهلاك.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توضيح أهم الفروق بين تلك الفرضيات.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تحديد أهم العوامل المؤثرة على الاستهلاك.</w:t>
      </w:r>
    </w:p>
    <w:p w:rsidR="00636670" w:rsidRPr="00FC456A" w:rsidRDefault="00636670" w:rsidP="00636670">
      <w:pPr>
        <w:pStyle w:val="ListParagraph"/>
        <w:numPr>
          <w:ilvl w:val="0"/>
          <w:numId w:val="1"/>
        </w:numPr>
        <w:spacing w:line="480" w:lineRule="auto"/>
        <w:jc w:val="both"/>
        <w:rPr>
          <w:szCs w:val="28"/>
          <w:rtl/>
        </w:rPr>
      </w:pPr>
      <w:r w:rsidRPr="00122A3D">
        <w:rPr>
          <w:rFonts w:hint="cs"/>
          <w:b/>
          <w:bCs/>
          <w:szCs w:val="28"/>
          <w:u w:val="single"/>
          <w:rtl/>
        </w:rPr>
        <w:t xml:space="preserve">الفصل </w:t>
      </w:r>
      <w:r>
        <w:rPr>
          <w:rFonts w:hint="cs"/>
          <w:b/>
          <w:bCs/>
          <w:szCs w:val="28"/>
          <w:u w:val="single"/>
          <w:rtl/>
        </w:rPr>
        <w:t>الخامس:الاستثمار</w:t>
      </w:r>
      <w:r w:rsidRPr="00FC456A">
        <w:rPr>
          <w:rFonts w:hint="cs"/>
          <w:szCs w:val="28"/>
          <w:rtl/>
        </w:rPr>
        <w:t>.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>يهدف هذا الفصل إلى: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استعراض نظريات الاستثمار.</w:t>
      </w:r>
    </w:p>
    <w:p w:rsidR="00636670" w:rsidRDefault="00636670" w:rsidP="00636670">
      <w:pPr>
        <w:pStyle w:val="ListParagraph"/>
        <w:numPr>
          <w:ilvl w:val="0"/>
          <w:numId w:val="5"/>
        </w:numPr>
        <w:spacing w:line="480" w:lineRule="auto"/>
        <w:jc w:val="both"/>
        <w:rPr>
          <w:szCs w:val="28"/>
        </w:rPr>
      </w:pPr>
      <w:r w:rsidRPr="00122A3D">
        <w:rPr>
          <w:rFonts w:hint="cs"/>
          <w:b/>
          <w:bCs/>
          <w:szCs w:val="28"/>
          <w:u w:val="single"/>
          <w:rtl/>
        </w:rPr>
        <w:t xml:space="preserve">الفصل </w:t>
      </w:r>
      <w:r>
        <w:rPr>
          <w:rFonts w:hint="cs"/>
          <w:b/>
          <w:bCs/>
          <w:szCs w:val="28"/>
          <w:u w:val="single"/>
          <w:rtl/>
        </w:rPr>
        <w:t>السادس:الأصول والنقود</w:t>
      </w:r>
      <w:r w:rsidRPr="00FC456A">
        <w:rPr>
          <w:rFonts w:hint="cs"/>
          <w:szCs w:val="28"/>
          <w:rtl/>
        </w:rPr>
        <w:t>.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>يهدف هذا الفصل إلى: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lastRenderedPageBreak/>
        <w:t>استعراض المدارس الاقتصادية التي تناولت الطلب على النقود.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تحيد أهم العوامل المؤثرة على عرض النقود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اشتقاق المضاعف النقدي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شرح أدوات السياسة النقدية.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تطبيق التوازن في سوق النقود.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تحليل أثر اختلال التوازن في سوق النقود.</w:t>
      </w:r>
    </w:p>
    <w:p w:rsidR="00636670" w:rsidRPr="00421331" w:rsidRDefault="00636670" w:rsidP="00636670">
      <w:pPr>
        <w:pStyle w:val="ListParagraph"/>
        <w:numPr>
          <w:ilvl w:val="0"/>
          <w:numId w:val="5"/>
        </w:numPr>
        <w:spacing w:line="480" w:lineRule="auto"/>
        <w:jc w:val="both"/>
        <w:rPr>
          <w:b/>
          <w:bCs/>
          <w:sz w:val="28"/>
          <w:szCs w:val="28"/>
          <w:u w:val="single"/>
        </w:rPr>
      </w:pPr>
      <w:r w:rsidRPr="00421331">
        <w:rPr>
          <w:rFonts w:hint="cs"/>
          <w:b/>
          <w:bCs/>
          <w:sz w:val="28"/>
          <w:szCs w:val="28"/>
          <w:u w:val="single"/>
          <w:rtl/>
        </w:rPr>
        <w:t xml:space="preserve">الفصل </w:t>
      </w:r>
      <w:r>
        <w:rPr>
          <w:rFonts w:hint="cs"/>
          <w:b/>
          <w:bCs/>
          <w:sz w:val="28"/>
          <w:szCs w:val="28"/>
          <w:u w:val="single"/>
          <w:rtl/>
        </w:rPr>
        <w:t>السابع</w:t>
      </w:r>
      <w:r w:rsidRPr="00421331">
        <w:rPr>
          <w:rFonts w:hint="cs"/>
          <w:b/>
          <w:bCs/>
          <w:sz w:val="28"/>
          <w:szCs w:val="28"/>
          <w:u w:val="single"/>
          <w:rtl/>
        </w:rPr>
        <w:t xml:space="preserve">: نموذج </w:t>
      </w:r>
      <w:r w:rsidRPr="00421331">
        <w:rPr>
          <w:b/>
          <w:bCs/>
          <w:sz w:val="28"/>
          <w:szCs w:val="28"/>
          <w:u w:val="single"/>
        </w:rPr>
        <w:t>IS/LM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>يهدف هذا الفصل إلى: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 xml:space="preserve">اشتقاق منحنى </w:t>
      </w:r>
      <w:r w:rsidRPr="00421331">
        <w:rPr>
          <w:sz w:val="28"/>
          <w:szCs w:val="28"/>
        </w:rPr>
        <w:t>IS</w:t>
      </w:r>
      <w:r>
        <w:rPr>
          <w:rFonts w:hint="cs"/>
          <w:szCs w:val="28"/>
          <w:rtl/>
        </w:rPr>
        <w:t>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 xml:space="preserve">اشتقاق منحنى </w:t>
      </w:r>
      <w:r>
        <w:rPr>
          <w:sz w:val="28"/>
          <w:szCs w:val="28"/>
        </w:rPr>
        <w:t>LM</w:t>
      </w:r>
      <w:r>
        <w:rPr>
          <w:rFonts w:hint="cs"/>
          <w:szCs w:val="28"/>
          <w:rtl/>
        </w:rPr>
        <w:t>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تحديد التوازن.</w:t>
      </w:r>
    </w:p>
    <w:p w:rsidR="00636670" w:rsidRDefault="00636670" w:rsidP="00636670">
      <w:pPr>
        <w:pStyle w:val="ListParagraph"/>
        <w:numPr>
          <w:ilvl w:val="0"/>
          <w:numId w:val="5"/>
        </w:numPr>
        <w:spacing w:line="480" w:lineRule="auto"/>
        <w:jc w:val="both"/>
        <w:rPr>
          <w:b/>
          <w:bCs/>
          <w:szCs w:val="28"/>
          <w:u w:val="single"/>
        </w:rPr>
      </w:pPr>
      <w:r w:rsidRPr="00421331">
        <w:rPr>
          <w:rFonts w:hint="cs"/>
          <w:b/>
          <w:bCs/>
          <w:szCs w:val="28"/>
          <w:u w:val="single"/>
          <w:rtl/>
        </w:rPr>
        <w:t>الفصل الثامن: اختلال التوازن والسياسات المالية والنقدية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>يهدف هذا الفصل إلى: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تحليل أثر كل من السياسات المالية والنقدية على المتغيرات الاقتصادية.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 xml:space="preserve">استعراض الحالات القصوى 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تحليل فعالية السياسة المالية والنقدية في الحالات القصوى.</w:t>
      </w:r>
    </w:p>
    <w:p w:rsidR="00636670" w:rsidRDefault="00636670" w:rsidP="00636670">
      <w:pPr>
        <w:pStyle w:val="ListParagraph"/>
        <w:numPr>
          <w:ilvl w:val="0"/>
          <w:numId w:val="5"/>
        </w:numPr>
        <w:spacing w:line="480" w:lineRule="auto"/>
        <w:jc w:val="both"/>
        <w:rPr>
          <w:szCs w:val="28"/>
        </w:rPr>
      </w:pPr>
      <w:r>
        <w:rPr>
          <w:rFonts w:hint="cs"/>
          <w:b/>
          <w:bCs/>
          <w:szCs w:val="28"/>
          <w:u w:val="single"/>
          <w:rtl/>
        </w:rPr>
        <w:t>الفصل التاسع: الطلب الكلي والعرض الكلي: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>يهدف هذا الفصل إلى: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اشتقاق منحنى الطلب الكلي.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استعراض أشكال منحى العرض الكلي.</w:t>
      </w:r>
    </w:p>
    <w:p w:rsidR="00636670" w:rsidRPr="00A02F51" w:rsidRDefault="00636670" w:rsidP="00A02F51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lastRenderedPageBreak/>
        <w:t>تحليل أثر السياسات الاقتصادية على التوازن الاقتصادي طبقاً لشكل منحنى العرض الكلي.</w:t>
      </w:r>
    </w:p>
    <w:p w:rsidR="00636670" w:rsidRDefault="00636670" w:rsidP="00636670">
      <w:pPr>
        <w:pStyle w:val="ListParagraph"/>
        <w:numPr>
          <w:ilvl w:val="0"/>
          <w:numId w:val="5"/>
        </w:numPr>
        <w:spacing w:line="480" w:lineRule="auto"/>
        <w:jc w:val="both"/>
        <w:rPr>
          <w:szCs w:val="28"/>
        </w:rPr>
      </w:pPr>
      <w:r w:rsidRPr="00421331">
        <w:rPr>
          <w:rFonts w:hint="cs"/>
          <w:b/>
          <w:bCs/>
          <w:szCs w:val="28"/>
          <w:u w:val="single"/>
          <w:rtl/>
        </w:rPr>
        <w:t>الفصل العاشر: العرض الكلي</w:t>
      </w:r>
      <w:r>
        <w:rPr>
          <w:rFonts w:hint="cs"/>
          <w:szCs w:val="28"/>
          <w:rtl/>
        </w:rPr>
        <w:t>: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>يهدف هذا الفصل إلى: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تحديد العوامل المؤثرة على الطلب على العمل.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تحديد العوامل المؤثرة على عرض العمل.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تطبيق التوازن في سوق العمل.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تحليل اختلال التوازن في سوق العمل.</w:t>
      </w:r>
    </w:p>
    <w:p w:rsidR="00636670" w:rsidRDefault="00636670" w:rsidP="00636670">
      <w:pPr>
        <w:pStyle w:val="ListParagraph"/>
        <w:numPr>
          <w:ilvl w:val="0"/>
          <w:numId w:val="5"/>
        </w:numPr>
        <w:spacing w:line="480" w:lineRule="auto"/>
        <w:jc w:val="both"/>
        <w:rPr>
          <w:szCs w:val="28"/>
        </w:rPr>
      </w:pPr>
      <w:r w:rsidRPr="004A52EF">
        <w:rPr>
          <w:rFonts w:hint="cs"/>
          <w:b/>
          <w:bCs/>
          <w:szCs w:val="28"/>
          <w:u w:val="single"/>
          <w:rtl/>
        </w:rPr>
        <w:t>الفصل الثاني عشر: الاقتصاد المفتوح</w:t>
      </w:r>
      <w:r>
        <w:rPr>
          <w:rFonts w:hint="cs"/>
          <w:szCs w:val="28"/>
          <w:rtl/>
        </w:rPr>
        <w:t>:</w:t>
      </w:r>
    </w:p>
    <w:p w:rsidR="00636670" w:rsidRDefault="00636670" w:rsidP="00636670">
      <w:pPr>
        <w:pStyle w:val="ListParagraph"/>
        <w:spacing w:line="480" w:lineRule="auto"/>
        <w:ind w:left="360"/>
        <w:jc w:val="both"/>
        <w:rPr>
          <w:szCs w:val="28"/>
          <w:rtl/>
        </w:rPr>
      </w:pPr>
      <w:r>
        <w:rPr>
          <w:rFonts w:hint="cs"/>
          <w:szCs w:val="28"/>
          <w:rtl/>
        </w:rPr>
        <w:t>يهدف هذا الفصل إلى: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استعراض أنظمة سعر الصرف.</w:t>
      </w:r>
    </w:p>
    <w:p w:rsidR="00636670" w:rsidRDefault="00636670" w:rsidP="00636670">
      <w:pPr>
        <w:pStyle w:val="ListParagraph"/>
        <w:numPr>
          <w:ilvl w:val="0"/>
          <w:numId w:val="4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تطبيق التوازن الاقتصادي باستخدام نموذج</w:t>
      </w:r>
      <w:r w:rsidRPr="004A52EF">
        <w:rPr>
          <w:rFonts w:hint="cs"/>
          <w:sz w:val="28"/>
          <w:szCs w:val="28"/>
          <w:rtl/>
        </w:rPr>
        <w:t xml:space="preserve"> </w:t>
      </w:r>
      <w:r w:rsidRPr="004A52EF">
        <w:rPr>
          <w:sz w:val="28"/>
          <w:szCs w:val="28"/>
        </w:rPr>
        <w:t>IS/LM</w:t>
      </w:r>
      <w:r w:rsidRPr="004A52EF">
        <w:rPr>
          <w:rFonts w:hint="cs"/>
          <w:sz w:val="28"/>
          <w:szCs w:val="28"/>
          <w:rtl/>
        </w:rPr>
        <w:t>.</w:t>
      </w:r>
    </w:p>
    <w:p w:rsidR="00636670" w:rsidRPr="003A7283" w:rsidRDefault="00636670" w:rsidP="00636670">
      <w:pPr>
        <w:pStyle w:val="ListParagraph"/>
        <w:spacing w:line="480" w:lineRule="auto"/>
        <w:jc w:val="both"/>
        <w:rPr>
          <w:b/>
          <w:bCs/>
          <w:szCs w:val="28"/>
          <w:u w:val="single"/>
          <w:rtl/>
        </w:rPr>
      </w:pPr>
      <w:r w:rsidRPr="003A7283">
        <w:rPr>
          <w:rFonts w:hint="cs"/>
          <w:b/>
          <w:bCs/>
          <w:szCs w:val="28"/>
          <w:u w:val="single"/>
          <w:rtl/>
        </w:rPr>
        <w:t>توزيع الدرجات</w:t>
      </w:r>
    </w:p>
    <w:p w:rsidR="00636670" w:rsidRDefault="00636670" w:rsidP="00636670">
      <w:pPr>
        <w:pStyle w:val="ListParagraph"/>
        <w:numPr>
          <w:ilvl w:val="0"/>
          <w:numId w:val="1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اختبار فصلي أول (25 درجة)</w:t>
      </w:r>
    </w:p>
    <w:p w:rsidR="00636670" w:rsidRDefault="00636670" w:rsidP="00636670">
      <w:pPr>
        <w:pStyle w:val="ListParagraph"/>
        <w:numPr>
          <w:ilvl w:val="0"/>
          <w:numId w:val="1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اختبار فصلي ثاني (25 درجة)</w:t>
      </w:r>
    </w:p>
    <w:p w:rsidR="00636670" w:rsidRDefault="00636670" w:rsidP="00636670">
      <w:pPr>
        <w:pStyle w:val="ListParagraph"/>
        <w:numPr>
          <w:ilvl w:val="0"/>
          <w:numId w:val="1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كويز (10 درجات)</w:t>
      </w:r>
    </w:p>
    <w:p w:rsidR="00636670" w:rsidRDefault="00636670" w:rsidP="00636670">
      <w:pPr>
        <w:pStyle w:val="ListParagraph"/>
        <w:numPr>
          <w:ilvl w:val="0"/>
          <w:numId w:val="1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الاختبار النهائي (40 درجة)</w:t>
      </w:r>
    </w:p>
    <w:p w:rsidR="00A02F51" w:rsidRPr="00A02F51" w:rsidRDefault="00A02F51" w:rsidP="00A02F51">
      <w:pPr>
        <w:spacing w:line="480" w:lineRule="auto"/>
        <w:jc w:val="both"/>
        <w:rPr>
          <w:szCs w:val="28"/>
          <w:rtl/>
        </w:rPr>
      </w:pPr>
    </w:p>
    <w:p w:rsidR="00636670" w:rsidRPr="005E25B4" w:rsidRDefault="00636670" w:rsidP="00636670">
      <w:pPr>
        <w:pStyle w:val="ListParagraph"/>
        <w:spacing w:line="480" w:lineRule="auto"/>
        <w:jc w:val="both"/>
        <w:rPr>
          <w:b/>
          <w:bCs/>
          <w:szCs w:val="28"/>
          <w:u w:val="single"/>
          <w:rtl/>
        </w:rPr>
      </w:pPr>
      <w:r w:rsidRPr="005E25B4">
        <w:rPr>
          <w:rFonts w:hint="cs"/>
          <w:b/>
          <w:bCs/>
          <w:szCs w:val="28"/>
          <w:u w:val="single"/>
          <w:rtl/>
        </w:rPr>
        <w:t>ملاحظات:</w:t>
      </w:r>
    </w:p>
    <w:p w:rsidR="00636670" w:rsidRDefault="00636670" w:rsidP="00636670">
      <w:pPr>
        <w:pStyle w:val="ListParagraph"/>
        <w:numPr>
          <w:ilvl w:val="0"/>
          <w:numId w:val="2"/>
        </w:numPr>
        <w:spacing w:line="480" w:lineRule="auto"/>
        <w:jc w:val="both"/>
        <w:rPr>
          <w:szCs w:val="28"/>
          <w:rtl/>
        </w:rPr>
      </w:pPr>
      <w:r>
        <w:rPr>
          <w:rFonts w:hint="cs"/>
          <w:szCs w:val="28"/>
          <w:rtl/>
        </w:rPr>
        <w:t>في حال التغيب عن الاختبار الفصلي يجب تزويدي بعذر الغياب ويكون موعد الاختبار في أخر أسبوع قبل الإختبارات وفي كل المنهج.</w:t>
      </w:r>
    </w:p>
    <w:p w:rsidR="00636670" w:rsidRDefault="000E7368" w:rsidP="00636670">
      <w:pPr>
        <w:pStyle w:val="ListParagraph"/>
        <w:numPr>
          <w:ilvl w:val="0"/>
          <w:numId w:val="2"/>
        </w:numPr>
        <w:spacing w:line="480" w:lineRule="auto"/>
        <w:jc w:val="both"/>
        <w:rPr>
          <w:szCs w:val="28"/>
          <w:rtl/>
        </w:rPr>
      </w:pPr>
      <w:r>
        <w:rPr>
          <w:rFonts w:hint="cs"/>
          <w:szCs w:val="28"/>
          <w:rtl/>
        </w:rPr>
        <w:lastRenderedPageBreak/>
        <w:t>الكويزات لاتعوض وليس لها بديل</w:t>
      </w:r>
      <w:r w:rsidR="00636670">
        <w:rPr>
          <w:rFonts w:hint="cs"/>
          <w:szCs w:val="28"/>
          <w:rtl/>
        </w:rPr>
        <w:t xml:space="preserve">. </w:t>
      </w:r>
    </w:p>
    <w:p w:rsidR="00636670" w:rsidRDefault="00636670" w:rsidP="00A02F51">
      <w:pPr>
        <w:pStyle w:val="ListParagraph"/>
        <w:numPr>
          <w:ilvl w:val="0"/>
          <w:numId w:val="2"/>
        </w:numPr>
        <w:spacing w:line="480" w:lineRule="auto"/>
        <w:jc w:val="both"/>
        <w:rPr>
          <w:szCs w:val="28"/>
        </w:rPr>
      </w:pPr>
      <w:r>
        <w:rPr>
          <w:rFonts w:hint="cs"/>
          <w:szCs w:val="28"/>
          <w:rtl/>
        </w:rPr>
        <w:t>أخر موعد للاعتذار أو حذف المادة هو 3</w:t>
      </w:r>
      <w:r w:rsidR="00A02F51">
        <w:rPr>
          <w:rFonts w:hint="cs"/>
          <w:szCs w:val="28"/>
          <w:rtl/>
        </w:rPr>
        <w:t>17</w:t>
      </w:r>
      <w:r>
        <w:rPr>
          <w:rFonts w:hint="cs"/>
          <w:szCs w:val="28"/>
          <w:rtl/>
        </w:rPr>
        <w:t xml:space="preserve">/6/1435 الموافق </w:t>
      </w:r>
      <w:r w:rsidR="00A02F51">
        <w:rPr>
          <w:rFonts w:hint="cs"/>
          <w:szCs w:val="28"/>
          <w:rtl/>
        </w:rPr>
        <w:t>17</w:t>
      </w:r>
      <w:r>
        <w:rPr>
          <w:rFonts w:hint="cs"/>
          <w:szCs w:val="28"/>
          <w:rtl/>
        </w:rPr>
        <w:t>/4/2014</w:t>
      </w:r>
    </w:p>
    <w:p w:rsidR="006B4092" w:rsidRDefault="006B4092" w:rsidP="006B4092">
      <w:pPr>
        <w:spacing w:line="480" w:lineRule="auto"/>
        <w:jc w:val="both"/>
        <w:rPr>
          <w:szCs w:val="28"/>
          <w:rtl/>
        </w:rPr>
      </w:pPr>
    </w:p>
    <w:p w:rsidR="006B4092" w:rsidRDefault="006B4092" w:rsidP="006B4092">
      <w:pPr>
        <w:spacing w:line="480" w:lineRule="auto"/>
        <w:jc w:val="both"/>
        <w:rPr>
          <w:szCs w:val="28"/>
          <w:rtl/>
        </w:rPr>
      </w:pPr>
    </w:p>
    <w:p w:rsidR="006B4092" w:rsidRDefault="006B4092" w:rsidP="006B4092">
      <w:pPr>
        <w:spacing w:line="480" w:lineRule="auto"/>
        <w:jc w:val="both"/>
        <w:rPr>
          <w:szCs w:val="28"/>
          <w:rtl/>
        </w:rPr>
      </w:pPr>
    </w:p>
    <w:p w:rsidR="006B4092" w:rsidRDefault="006B4092" w:rsidP="006B4092">
      <w:pPr>
        <w:spacing w:line="480" w:lineRule="auto"/>
        <w:jc w:val="both"/>
        <w:rPr>
          <w:szCs w:val="28"/>
          <w:rtl/>
        </w:rPr>
      </w:pPr>
    </w:p>
    <w:p w:rsidR="006B4092" w:rsidRDefault="006B4092" w:rsidP="006B4092">
      <w:pPr>
        <w:spacing w:line="480" w:lineRule="auto"/>
        <w:jc w:val="both"/>
        <w:rPr>
          <w:szCs w:val="28"/>
          <w:rtl/>
        </w:rPr>
      </w:pPr>
    </w:p>
    <w:p w:rsidR="006B4092" w:rsidRDefault="006B4092" w:rsidP="006B4092">
      <w:pPr>
        <w:spacing w:line="480" w:lineRule="auto"/>
        <w:jc w:val="both"/>
        <w:rPr>
          <w:szCs w:val="28"/>
          <w:rtl/>
        </w:rPr>
      </w:pPr>
    </w:p>
    <w:p w:rsidR="006B4092" w:rsidRDefault="006B4092" w:rsidP="006B4092">
      <w:pPr>
        <w:spacing w:line="480" w:lineRule="auto"/>
        <w:jc w:val="both"/>
        <w:rPr>
          <w:szCs w:val="28"/>
          <w:rtl/>
        </w:rPr>
      </w:pPr>
    </w:p>
    <w:p w:rsidR="006B4092" w:rsidRDefault="006B4092" w:rsidP="006B4092">
      <w:pPr>
        <w:spacing w:line="480" w:lineRule="auto"/>
        <w:jc w:val="both"/>
        <w:rPr>
          <w:szCs w:val="28"/>
          <w:rtl/>
        </w:rPr>
      </w:pPr>
    </w:p>
    <w:p w:rsidR="006B4092" w:rsidRPr="006B4092" w:rsidRDefault="006B4092" w:rsidP="006B4092">
      <w:pPr>
        <w:spacing w:line="480" w:lineRule="auto"/>
        <w:jc w:val="both"/>
        <w:rPr>
          <w:szCs w:val="28"/>
        </w:rPr>
      </w:pPr>
    </w:p>
    <w:p w:rsidR="00636670" w:rsidRDefault="00636670" w:rsidP="00636670">
      <w:pPr>
        <w:spacing w:line="480" w:lineRule="auto"/>
        <w:jc w:val="both"/>
        <w:rPr>
          <w:szCs w:val="28"/>
          <w:rtl/>
        </w:rPr>
      </w:pPr>
    </w:p>
    <w:p w:rsidR="00636670" w:rsidRDefault="00636670" w:rsidP="00636670">
      <w:pPr>
        <w:spacing w:line="480" w:lineRule="auto"/>
        <w:jc w:val="both"/>
        <w:rPr>
          <w:szCs w:val="28"/>
          <w:rtl/>
        </w:rPr>
      </w:pPr>
    </w:p>
    <w:p w:rsidR="00636670" w:rsidRPr="00636670" w:rsidRDefault="00636670" w:rsidP="00636670">
      <w:pPr>
        <w:spacing w:line="480" w:lineRule="auto"/>
        <w:jc w:val="both"/>
        <w:rPr>
          <w:szCs w:val="28"/>
        </w:rPr>
      </w:pPr>
    </w:p>
    <w:p w:rsidR="00636670" w:rsidRPr="00896EEE" w:rsidRDefault="00636670" w:rsidP="00636670">
      <w:pPr>
        <w:pStyle w:val="ListParagraph"/>
        <w:spacing w:line="480" w:lineRule="auto"/>
        <w:ind w:left="360"/>
        <w:jc w:val="both"/>
        <w:rPr>
          <w:szCs w:val="28"/>
        </w:rPr>
      </w:pPr>
    </w:p>
    <w:p w:rsidR="00636670" w:rsidRDefault="00636670" w:rsidP="00636670">
      <w:pPr>
        <w:pStyle w:val="ListParagraph"/>
        <w:spacing w:line="480" w:lineRule="auto"/>
        <w:jc w:val="both"/>
        <w:rPr>
          <w:rFonts w:hint="cs"/>
          <w:szCs w:val="28"/>
          <w:rtl/>
        </w:rPr>
      </w:pPr>
    </w:p>
    <w:p w:rsidR="00D00100" w:rsidRDefault="00D00100" w:rsidP="00636670">
      <w:pPr>
        <w:pStyle w:val="ListParagraph"/>
        <w:spacing w:line="480" w:lineRule="auto"/>
        <w:jc w:val="both"/>
        <w:rPr>
          <w:rFonts w:hint="cs"/>
          <w:szCs w:val="28"/>
          <w:rtl/>
        </w:rPr>
      </w:pPr>
    </w:p>
    <w:p w:rsidR="00D00100" w:rsidRDefault="00D00100" w:rsidP="00636670">
      <w:pPr>
        <w:pStyle w:val="ListParagraph"/>
        <w:spacing w:line="480" w:lineRule="auto"/>
        <w:jc w:val="both"/>
        <w:rPr>
          <w:rFonts w:hint="cs"/>
          <w:szCs w:val="28"/>
          <w:rtl/>
        </w:rPr>
      </w:pPr>
    </w:p>
    <w:p w:rsidR="00D00100" w:rsidRDefault="00D00100" w:rsidP="00636670">
      <w:pPr>
        <w:pStyle w:val="ListParagraph"/>
        <w:spacing w:line="480" w:lineRule="auto"/>
        <w:jc w:val="both"/>
        <w:rPr>
          <w:szCs w:val="28"/>
        </w:rPr>
      </w:pPr>
      <w:bookmarkStart w:id="0" w:name="_GoBack"/>
      <w:bookmarkEnd w:id="0"/>
    </w:p>
    <w:p w:rsidR="00636670" w:rsidRPr="00FC456A" w:rsidRDefault="00636670" w:rsidP="00636670">
      <w:pPr>
        <w:pStyle w:val="ListParagraph"/>
        <w:spacing w:line="480" w:lineRule="auto"/>
        <w:jc w:val="both"/>
        <w:rPr>
          <w:szCs w:val="28"/>
          <w:rtl/>
        </w:rPr>
      </w:pPr>
    </w:p>
    <w:p w:rsidR="006B4092" w:rsidRDefault="006B4092" w:rsidP="006B4092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ECON 202: Macroeconomic Analysis</w:t>
      </w:r>
    </w:p>
    <w:p w:rsidR="006B4092" w:rsidRDefault="006B4092" w:rsidP="006B4092">
      <w:pPr>
        <w:jc w:val="center"/>
      </w:pPr>
    </w:p>
    <w:tbl>
      <w:tblPr>
        <w:tblW w:w="11070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410"/>
        <w:gridCol w:w="1170"/>
        <w:gridCol w:w="2430"/>
        <w:gridCol w:w="2520"/>
      </w:tblGrid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>
            <w:r>
              <w:br w:type="page"/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NQF Learning Domains</w:t>
            </w:r>
          </w:p>
          <w:p w:rsidR="006B4092" w:rsidRDefault="006B4092" w:rsidP="001E78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and Course Learning Outcomes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Program Learning Outcomes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 Teaching</w:t>
            </w:r>
          </w:p>
          <w:p w:rsidR="006B4092" w:rsidRDefault="006B4092" w:rsidP="001E78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Strategies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 Assessment</w:t>
            </w:r>
          </w:p>
          <w:p w:rsidR="006B4092" w:rsidRDefault="006B4092" w:rsidP="001E78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Methods</w:t>
            </w:r>
          </w:p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rPr>
                <w:b/>
                <w:bCs/>
              </w:rPr>
            </w:pPr>
            <w:r>
              <w:rPr>
                <w:b/>
                <w:bCs/>
              </w:rPr>
              <w:t>1.0</w:t>
            </w:r>
          </w:p>
        </w:tc>
        <w:tc>
          <w:tcPr>
            <w:tcW w:w="8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rPr>
                <w:b/>
                <w:bCs/>
              </w:rPr>
              <w:t>Knowledge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>
            <w:pPr>
              <w:rPr>
                <w:b/>
                <w:bCs/>
              </w:rPr>
            </w:pPr>
          </w:p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1.1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Recognize the macroeconomic theories and concepts at the intermediate level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LOs 1.1, 1.2, 1.3, 1.4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>
            <w:r>
              <w:t>Lecture</w:t>
            </w:r>
          </w:p>
          <w:p w:rsidR="006B4092" w:rsidRDefault="006B4092" w:rsidP="006B4092">
            <w:pPr>
              <w:pStyle w:val="ListParagraph"/>
              <w:numPr>
                <w:ilvl w:val="0"/>
                <w:numId w:val="6"/>
              </w:numPr>
              <w:overflowPunct/>
              <w:autoSpaceDE/>
              <w:autoSpaceDN/>
              <w:bidi w:val="0"/>
              <w:adjustRightInd/>
              <w:contextualSpacing w:val="0"/>
            </w:pPr>
            <w:r>
              <w:t>Interactive Lectures</w:t>
            </w:r>
          </w:p>
          <w:p w:rsidR="006B4092" w:rsidRDefault="006B4092" w:rsidP="006B4092">
            <w:pPr>
              <w:pStyle w:val="ListParagraph"/>
              <w:numPr>
                <w:ilvl w:val="0"/>
                <w:numId w:val="6"/>
              </w:numPr>
              <w:overflowPunct/>
              <w:autoSpaceDE/>
              <w:autoSpaceDN/>
              <w:bidi w:val="0"/>
              <w:adjustRightInd/>
              <w:contextualSpacing w:val="0"/>
            </w:pPr>
            <w:r>
              <w:t>Exercises &amp; assignments</w:t>
            </w:r>
          </w:p>
          <w:p w:rsidR="006B4092" w:rsidRDefault="006B4092" w:rsidP="001E7839"/>
          <w:p w:rsidR="006B4092" w:rsidRDefault="006B4092" w:rsidP="001E7839"/>
          <w:p w:rsidR="006B4092" w:rsidRDefault="006B4092" w:rsidP="001E7839">
            <w:r>
              <w:t>Active Learning</w:t>
            </w:r>
          </w:p>
          <w:p w:rsidR="006B4092" w:rsidRDefault="006B4092" w:rsidP="006B4092">
            <w:pPr>
              <w:pStyle w:val="ListParagraph"/>
              <w:numPr>
                <w:ilvl w:val="0"/>
                <w:numId w:val="7"/>
              </w:numPr>
              <w:overflowPunct/>
              <w:autoSpaceDE/>
              <w:autoSpaceDN/>
              <w:bidi w:val="0"/>
              <w:adjustRightInd/>
              <w:contextualSpacing w:val="0"/>
            </w:pPr>
            <w:r>
              <w:t>Debate</w:t>
            </w:r>
          </w:p>
          <w:p w:rsidR="006B4092" w:rsidRDefault="006B4092" w:rsidP="006B4092">
            <w:pPr>
              <w:pStyle w:val="ListParagraph"/>
              <w:numPr>
                <w:ilvl w:val="0"/>
                <w:numId w:val="7"/>
              </w:numPr>
              <w:overflowPunct/>
              <w:autoSpaceDE/>
              <w:autoSpaceDN/>
              <w:bidi w:val="0"/>
              <w:adjustRightInd/>
              <w:contextualSpacing w:val="0"/>
            </w:pPr>
            <w:r>
              <w:t>Brain storming</w:t>
            </w:r>
          </w:p>
          <w:p w:rsidR="006B4092" w:rsidRDefault="006B4092" w:rsidP="006B4092">
            <w:pPr>
              <w:pStyle w:val="ListParagraph"/>
              <w:numPr>
                <w:ilvl w:val="0"/>
                <w:numId w:val="7"/>
              </w:numPr>
              <w:overflowPunct/>
              <w:autoSpaceDE/>
              <w:autoSpaceDN/>
              <w:bidi w:val="0"/>
              <w:adjustRightInd/>
              <w:contextualSpacing w:val="0"/>
            </w:pPr>
            <w:r>
              <w:t>Hands – on Activities</w:t>
            </w:r>
          </w:p>
          <w:p w:rsidR="006B4092" w:rsidRDefault="006B4092" w:rsidP="001E7839"/>
          <w:p w:rsidR="006B4092" w:rsidRDefault="006B4092" w:rsidP="001E7839"/>
          <w:p w:rsidR="006B4092" w:rsidRDefault="006B4092" w:rsidP="001E7839">
            <w:r>
              <w:t>Cooperative Learning</w:t>
            </w:r>
          </w:p>
          <w:p w:rsidR="006B4092" w:rsidRDefault="006B4092" w:rsidP="006B4092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bidi w:val="0"/>
              <w:adjustRightInd/>
              <w:contextualSpacing w:val="0"/>
            </w:pPr>
            <w:r>
              <w:t>Small Group Work</w:t>
            </w:r>
          </w:p>
          <w:p w:rsidR="006B4092" w:rsidRDefault="006B4092" w:rsidP="006B4092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bidi w:val="0"/>
              <w:adjustRightInd/>
              <w:contextualSpacing w:val="0"/>
            </w:pPr>
            <w:r>
              <w:t>Small and whole Group discussion</w:t>
            </w:r>
          </w:p>
          <w:p w:rsidR="006B4092" w:rsidRDefault="006B4092" w:rsidP="001E7839"/>
          <w:p w:rsidR="006B4092" w:rsidRDefault="006B4092" w:rsidP="001E7839"/>
          <w:p w:rsidR="006B4092" w:rsidRDefault="006B4092" w:rsidP="001E7839"/>
          <w:p w:rsidR="006B4092" w:rsidRDefault="006B4092" w:rsidP="001E7839"/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Formal Exams</w:t>
            </w:r>
          </w:p>
          <w:p w:rsidR="006B4092" w:rsidRDefault="006B4092" w:rsidP="006B4092">
            <w:pPr>
              <w:pStyle w:val="ListParagraph"/>
              <w:numPr>
                <w:ilvl w:val="0"/>
                <w:numId w:val="9"/>
              </w:numPr>
              <w:overflowPunct/>
              <w:autoSpaceDE/>
              <w:autoSpaceDN/>
              <w:bidi w:val="0"/>
              <w:adjustRightInd/>
              <w:contextualSpacing w:val="0"/>
            </w:pPr>
            <w:r>
              <w:t>Two mid-term Exams 60%</w:t>
            </w:r>
          </w:p>
          <w:p w:rsidR="006B4092" w:rsidRDefault="006B4092" w:rsidP="006B4092">
            <w:pPr>
              <w:pStyle w:val="ListParagraph"/>
              <w:numPr>
                <w:ilvl w:val="0"/>
                <w:numId w:val="9"/>
              </w:numPr>
              <w:overflowPunct/>
              <w:autoSpaceDE/>
              <w:autoSpaceDN/>
              <w:bidi w:val="0"/>
              <w:adjustRightInd/>
              <w:contextualSpacing w:val="0"/>
            </w:pPr>
            <w:r>
              <w:t>Final Exam 40%</w:t>
            </w:r>
          </w:p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1.2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 xml:space="preserve">Define and analyze macroeconomic theories, inflation and public debt 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1.3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Outline economic activities and models at the intermediate level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1.4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Recognize the differences between macroeconomic models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rPr>
                <w:b/>
                <w:bCs/>
              </w:rPr>
            </w:pPr>
            <w:r>
              <w:rPr>
                <w:b/>
                <w:bCs/>
              </w:rPr>
              <w:t>2.0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rPr>
                <w:b/>
                <w:bCs/>
              </w:rPr>
            </w:pPr>
            <w:r>
              <w:rPr>
                <w:b/>
                <w:bCs/>
              </w:rPr>
              <w:t>Cognitive Skills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2.1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Explain and compare between macroeconomic models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Los 2.1, 2.2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2.2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interpret impact of expansionary &amp; contractionary fiscal and monetary policies at the intermediate level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2.3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Analyze the structure of the simple Keynesian. IS /LM and the AD/AS models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2.4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Predict and analyze the outcome of the fiscal and monetary policies on the macroeconomic variables in the short and long run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rPr>
                <w:b/>
                <w:bCs/>
              </w:rPr>
            </w:pPr>
            <w:r>
              <w:rPr>
                <w:b/>
                <w:bCs/>
              </w:rPr>
              <w:t>3.0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rPr>
                <w:b/>
                <w:bCs/>
              </w:rPr>
            </w:pPr>
            <w:r>
              <w:rPr>
                <w:b/>
                <w:bCs/>
              </w:rPr>
              <w:t>Interpersonal Skills &amp; Responsibility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3.1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Demonstrate the ability to work and discuss with others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Los, 3.1, 3.2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3.2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Communicate with and learn from others opinions and adding to it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rPr>
                <w:b/>
                <w:bCs/>
              </w:rPr>
            </w:pPr>
            <w:r>
              <w:rPr>
                <w:b/>
                <w:bCs/>
              </w:rPr>
              <w:t>4.0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rPr>
                <w:b/>
                <w:bCs/>
              </w:rPr>
            </w:pPr>
            <w:r>
              <w:rPr>
                <w:b/>
                <w:bCs/>
              </w:rPr>
              <w:t>Communication, Information Technology, Numerical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4.1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Perform mathematical analysis in understanding economic relationships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Los, 4.1, 4.2</w:t>
            </w: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4.2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>
            <w:r>
              <w:t>Interpret macroeconomic data at the intermediate level</w:t>
            </w:r>
          </w:p>
          <w:p w:rsidR="006B4092" w:rsidRDefault="006B4092" w:rsidP="001E7839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092" w:rsidRDefault="006B4092" w:rsidP="001E7839"/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rPr>
                <w:b/>
                <w:bCs/>
              </w:rPr>
            </w:pPr>
            <w:r>
              <w:rPr>
                <w:b/>
                <w:bCs/>
              </w:rPr>
              <w:t>5.0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pPr>
              <w:rPr>
                <w:b/>
                <w:bCs/>
              </w:rPr>
            </w:pPr>
            <w:r>
              <w:rPr>
                <w:b/>
                <w:bCs/>
              </w:rPr>
              <w:t>Psychomotor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>
            <w:pPr>
              <w:rPr>
                <w:b/>
                <w:bCs/>
              </w:rPr>
            </w:pPr>
          </w:p>
        </w:tc>
      </w:tr>
      <w:tr w:rsidR="006B4092" w:rsidTr="001E783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/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92" w:rsidRDefault="006B4092" w:rsidP="001E7839">
            <w:r>
              <w:t>N/A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/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92" w:rsidRDefault="006B4092" w:rsidP="001E7839"/>
        </w:tc>
      </w:tr>
    </w:tbl>
    <w:p w:rsidR="006B4092" w:rsidRDefault="006B4092" w:rsidP="006B4092"/>
    <w:p w:rsidR="006B4092" w:rsidRDefault="006B4092" w:rsidP="006B4092"/>
    <w:p w:rsidR="00636670" w:rsidRDefault="00636670" w:rsidP="00636670"/>
    <w:p w:rsidR="00346BCE" w:rsidRPr="00636670" w:rsidRDefault="00346BCE"/>
    <w:sectPr w:rsidR="00346BCE" w:rsidRPr="00636670" w:rsidSect="002F69E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3A3" w:rsidRDefault="00E873A3">
      <w:r>
        <w:separator/>
      </w:r>
    </w:p>
  </w:endnote>
  <w:endnote w:type="continuationSeparator" w:id="0">
    <w:p w:rsidR="00E873A3" w:rsidRDefault="00E8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altName w:val="MS Mincho"/>
    <w:charset w:val="B2"/>
    <w:family w:val="auto"/>
    <w:pitch w:val="variable"/>
    <w:sig w:usb0="00002000" w:usb1="03F40006" w:usb2="000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04E" w:rsidRDefault="0063667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0100">
      <w:rPr>
        <w:noProof/>
        <w:rtl/>
      </w:rPr>
      <w:t>6</w:t>
    </w:r>
    <w:r>
      <w:rPr>
        <w:noProof/>
      </w:rPr>
      <w:fldChar w:fldCharType="end"/>
    </w:r>
  </w:p>
  <w:p w:rsidR="0044504E" w:rsidRDefault="00E873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3A3" w:rsidRDefault="00E873A3">
      <w:r>
        <w:separator/>
      </w:r>
    </w:p>
  </w:footnote>
  <w:footnote w:type="continuationSeparator" w:id="0">
    <w:p w:rsidR="00E873A3" w:rsidRDefault="00E87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72DBF"/>
    <w:multiLevelType w:val="hybridMultilevel"/>
    <w:tmpl w:val="D4B4B3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93635"/>
    <w:multiLevelType w:val="hybridMultilevel"/>
    <w:tmpl w:val="6CD6AF3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432FC9"/>
    <w:multiLevelType w:val="hybridMultilevel"/>
    <w:tmpl w:val="D4CE5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B1982"/>
    <w:multiLevelType w:val="hybridMultilevel"/>
    <w:tmpl w:val="78968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53F67"/>
    <w:multiLevelType w:val="hybridMultilevel"/>
    <w:tmpl w:val="1EAC015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BFC698C"/>
    <w:multiLevelType w:val="hybridMultilevel"/>
    <w:tmpl w:val="75AEFDF8"/>
    <w:lvl w:ilvl="0" w:tplc="040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72020AD9"/>
    <w:multiLevelType w:val="hybridMultilevel"/>
    <w:tmpl w:val="9E6E4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D72513"/>
    <w:multiLevelType w:val="hybridMultilevel"/>
    <w:tmpl w:val="1ECCD4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920D1"/>
    <w:multiLevelType w:val="hybridMultilevel"/>
    <w:tmpl w:val="68109F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670"/>
    <w:rsid w:val="000E7368"/>
    <w:rsid w:val="00346BCE"/>
    <w:rsid w:val="005C713C"/>
    <w:rsid w:val="00636670"/>
    <w:rsid w:val="00644087"/>
    <w:rsid w:val="006B4092"/>
    <w:rsid w:val="008D50C8"/>
    <w:rsid w:val="00916458"/>
    <w:rsid w:val="00A02F51"/>
    <w:rsid w:val="00AA005D"/>
    <w:rsid w:val="00C71EAD"/>
    <w:rsid w:val="00D00100"/>
    <w:rsid w:val="00D73590"/>
    <w:rsid w:val="00E8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670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67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366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670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sid w:val="006366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670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67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366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670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sid w:val="006366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0C0C0"/>
                <w:bottom w:val="none" w:sz="0" w:space="0" w:color="auto"/>
                <w:right w:val="single" w:sz="6" w:space="0" w:color="C0C0C0"/>
              </w:divBdr>
              <w:divsChild>
                <w:div w:id="56834641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36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75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24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43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182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2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0C0C0"/>
                <w:bottom w:val="none" w:sz="0" w:space="0" w:color="auto"/>
                <w:right w:val="single" w:sz="6" w:space="0" w:color="C0C0C0"/>
              </w:divBdr>
              <w:divsChild>
                <w:div w:id="3952357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6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16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12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3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0C0C0"/>
                <w:bottom w:val="none" w:sz="0" w:space="0" w:color="auto"/>
                <w:right w:val="single" w:sz="6" w:space="0" w:color="C0C0C0"/>
              </w:divBdr>
              <w:divsChild>
                <w:div w:id="207496238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4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2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96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0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rshegr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</dc:creator>
  <cp:lastModifiedBy>HELP</cp:lastModifiedBy>
  <cp:revision>7</cp:revision>
  <dcterms:created xsi:type="dcterms:W3CDTF">2014-01-14T14:08:00Z</dcterms:created>
  <dcterms:modified xsi:type="dcterms:W3CDTF">2014-02-16T19:48:00Z</dcterms:modified>
</cp:coreProperties>
</file>