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527" w:rsidRPr="00493661" w:rsidRDefault="00493661" w:rsidP="00493661">
      <w:pPr>
        <w:jc w:val="right"/>
        <w:rPr>
          <w:sz w:val="28"/>
          <w:szCs w:val="28"/>
          <w:rtl/>
        </w:rPr>
      </w:pPr>
      <w:r w:rsidRPr="00493661">
        <w:rPr>
          <w:rFonts w:hint="cs"/>
          <w:sz w:val="28"/>
          <w:szCs w:val="28"/>
          <w:rtl/>
        </w:rPr>
        <w:t xml:space="preserve">جامعة الملك سعود </w:t>
      </w:r>
      <w:r w:rsidR="00152CE3">
        <w:rPr>
          <w:rFonts w:hint="cs"/>
          <w:sz w:val="28"/>
          <w:szCs w:val="28"/>
          <w:rtl/>
        </w:rPr>
        <w:t xml:space="preserve">                                  </w:t>
      </w:r>
      <w:r w:rsidR="00F07C8D">
        <w:rPr>
          <w:noProof/>
          <w:sz w:val="28"/>
          <w:szCs w:val="28"/>
          <w:rtl/>
          <w:lang w:eastAsia="en-GB"/>
        </w:rPr>
        <w:drawing>
          <wp:inline distT="0" distB="0" distL="0" distR="0" wp14:anchorId="02CBB918" wp14:editId="5C887E7F">
            <wp:extent cx="1213485" cy="69469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661" w:rsidRPr="00493661" w:rsidRDefault="00493661" w:rsidP="00F07C8D">
      <w:pPr>
        <w:jc w:val="right"/>
        <w:rPr>
          <w:sz w:val="28"/>
          <w:szCs w:val="28"/>
          <w:rtl/>
        </w:rPr>
      </w:pPr>
      <w:r w:rsidRPr="00493661">
        <w:rPr>
          <w:rFonts w:hint="cs"/>
          <w:sz w:val="28"/>
          <w:szCs w:val="28"/>
          <w:rtl/>
        </w:rPr>
        <w:t xml:space="preserve">كلية الآداب </w:t>
      </w:r>
      <w:r w:rsidR="00F07C8D">
        <w:rPr>
          <w:rFonts w:hint="cs"/>
          <w:sz w:val="28"/>
          <w:szCs w:val="28"/>
          <w:rtl/>
        </w:rPr>
        <w:t xml:space="preserve">                                                  </w:t>
      </w:r>
    </w:p>
    <w:p w:rsidR="00493661" w:rsidRDefault="00493661" w:rsidP="00493661">
      <w:pPr>
        <w:ind w:left="720"/>
        <w:jc w:val="right"/>
        <w:rPr>
          <w:sz w:val="28"/>
          <w:szCs w:val="28"/>
          <w:rtl/>
        </w:rPr>
      </w:pPr>
      <w:r w:rsidRPr="00493661">
        <w:rPr>
          <w:rFonts w:hint="cs"/>
          <w:sz w:val="28"/>
          <w:szCs w:val="28"/>
          <w:rtl/>
        </w:rPr>
        <w:t xml:space="preserve">قسم الدراسات </w:t>
      </w:r>
      <w:r>
        <w:rPr>
          <w:rFonts w:hint="cs"/>
          <w:sz w:val="28"/>
          <w:szCs w:val="28"/>
          <w:rtl/>
        </w:rPr>
        <w:t xml:space="preserve">الاجتماعية                   العام </w:t>
      </w:r>
      <w:r w:rsidR="00CE4076">
        <w:rPr>
          <w:rFonts w:hint="cs"/>
          <w:sz w:val="28"/>
          <w:szCs w:val="28"/>
          <w:rtl/>
        </w:rPr>
        <w:t>الدراسي:</w:t>
      </w:r>
      <w:r>
        <w:rPr>
          <w:rFonts w:hint="cs"/>
          <w:sz w:val="28"/>
          <w:szCs w:val="28"/>
          <w:rtl/>
        </w:rPr>
        <w:t xml:space="preserve"> 1438-1439</w:t>
      </w:r>
      <w:r w:rsidRPr="00493661">
        <w:rPr>
          <w:rFonts w:hint="cs"/>
          <w:sz w:val="28"/>
          <w:szCs w:val="28"/>
          <w:rtl/>
        </w:rPr>
        <w:t xml:space="preserve"> </w:t>
      </w:r>
    </w:p>
    <w:p w:rsidR="00493661" w:rsidRDefault="00493661" w:rsidP="00493661">
      <w:pPr>
        <w:ind w:left="720"/>
        <w:jc w:val="right"/>
        <w:rPr>
          <w:sz w:val="28"/>
          <w:szCs w:val="28"/>
          <w:rtl/>
        </w:rPr>
      </w:pPr>
    </w:p>
    <w:p w:rsidR="00493661" w:rsidRDefault="00493661" w:rsidP="00493661">
      <w:pPr>
        <w:ind w:left="720"/>
        <w:jc w:val="right"/>
        <w:rPr>
          <w:sz w:val="28"/>
          <w:szCs w:val="28"/>
          <w:rtl/>
        </w:rPr>
      </w:pPr>
    </w:p>
    <w:p w:rsidR="00493661" w:rsidRPr="0094381C" w:rsidRDefault="00493661" w:rsidP="00493661">
      <w:pPr>
        <w:ind w:left="720"/>
        <w:jc w:val="right"/>
        <w:rPr>
          <w:b/>
          <w:bCs/>
          <w:sz w:val="28"/>
          <w:szCs w:val="28"/>
          <w:rtl/>
        </w:rPr>
      </w:pPr>
      <w:r w:rsidRPr="0094381C">
        <w:rPr>
          <w:rFonts w:hint="cs"/>
          <w:b/>
          <w:bCs/>
          <w:sz w:val="28"/>
          <w:szCs w:val="28"/>
          <w:rtl/>
        </w:rPr>
        <w:t xml:space="preserve">معلومات </w:t>
      </w:r>
      <w:r w:rsidR="00B356D2" w:rsidRPr="0094381C">
        <w:rPr>
          <w:rFonts w:hint="cs"/>
          <w:b/>
          <w:bCs/>
          <w:sz w:val="28"/>
          <w:szCs w:val="28"/>
          <w:rtl/>
        </w:rPr>
        <w:t>المحاضر: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8371"/>
        <w:gridCol w:w="1693"/>
      </w:tblGrid>
      <w:tr w:rsidR="00224B7A" w:rsidTr="00346885">
        <w:tc>
          <w:tcPr>
            <w:tcW w:w="8371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أ.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سلمى حمد بن رباح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اسم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المحاضر</w:t>
            </w:r>
          </w:p>
        </w:tc>
      </w:tr>
      <w:tr w:rsidR="00224B7A" w:rsidTr="00346885">
        <w:tc>
          <w:tcPr>
            <w:tcW w:w="8371" w:type="dxa"/>
          </w:tcPr>
          <w:p w:rsidR="00224B7A" w:rsidRDefault="001503FE" w:rsidP="001503F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الأحد من 8-10 ومن الخميس من 10-12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الساعات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المكتبية</w:t>
            </w:r>
          </w:p>
        </w:tc>
      </w:tr>
      <w:tr w:rsidR="00224B7A" w:rsidTr="00346885">
        <w:tc>
          <w:tcPr>
            <w:tcW w:w="8371" w:type="dxa"/>
          </w:tcPr>
          <w:p w:rsidR="00224B7A" w:rsidRDefault="00256D44" w:rsidP="00224B7A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(18) الدور الأول مبنى رقم 1 قسم الدراسات الاجتماعية 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رقم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المكتب</w:t>
            </w:r>
          </w:p>
        </w:tc>
      </w:tr>
      <w:tr w:rsidR="00224B7A" w:rsidTr="00346885">
        <w:tc>
          <w:tcPr>
            <w:tcW w:w="8371" w:type="dxa"/>
          </w:tcPr>
          <w:p w:rsidR="00224B7A" w:rsidRPr="004A78F3" w:rsidRDefault="00224B7A" w:rsidP="00224B7A">
            <w:pPr>
              <w:jc w:val="center"/>
              <w:rPr>
                <w:b/>
                <w:bCs/>
                <w:sz w:val="28"/>
                <w:szCs w:val="28"/>
              </w:rPr>
            </w:pPr>
            <w:r w:rsidRPr="004A78F3">
              <w:rPr>
                <w:b/>
                <w:bCs/>
                <w:sz w:val="28"/>
                <w:szCs w:val="28"/>
              </w:rPr>
              <w:t>Srabah</w:t>
            </w:r>
            <w:r w:rsidRPr="004A78F3">
              <w:rPr>
                <w:rFonts w:hint="cs"/>
                <w:b/>
                <w:bCs/>
                <w:sz w:val="28"/>
                <w:szCs w:val="28"/>
                <w:rtl/>
              </w:rPr>
              <w:t>@</w:t>
            </w:r>
            <w:r w:rsidRPr="004A78F3">
              <w:rPr>
                <w:b/>
                <w:bCs/>
                <w:sz w:val="28"/>
                <w:szCs w:val="28"/>
              </w:rPr>
              <w:t>ksu.edu.sa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عنوان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البريدي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الإلكتروني</w:t>
            </w:r>
          </w:p>
        </w:tc>
      </w:tr>
    </w:tbl>
    <w:p w:rsidR="00D424FF" w:rsidRPr="00152CE3" w:rsidRDefault="00493661" w:rsidP="00152CE3">
      <w:pPr>
        <w:ind w:left="72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</w:p>
    <w:p w:rsidR="00D424FF" w:rsidRPr="0094381C" w:rsidRDefault="00D424FF" w:rsidP="00D424FF">
      <w:pPr>
        <w:bidi/>
        <w:rPr>
          <w:rFonts w:ascii="Times New Roman" w:hAnsi="Times New Roman"/>
          <w:bCs/>
          <w:sz w:val="28"/>
          <w:szCs w:val="28"/>
          <w:rtl/>
        </w:rPr>
      </w:pPr>
      <w:r w:rsidRPr="0094381C">
        <w:rPr>
          <w:rFonts w:ascii="Times New Roman" w:hAnsi="Times New Roman" w:hint="cs"/>
          <w:bCs/>
          <w:sz w:val="28"/>
          <w:szCs w:val="28"/>
          <w:rtl/>
        </w:rPr>
        <w:t>معلومات المقرر:</w:t>
      </w:r>
    </w:p>
    <w:p w:rsidR="00D424FF" w:rsidRPr="007E320D" w:rsidRDefault="00D424FF" w:rsidP="00D424FF">
      <w:pPr>
        <w:bidi/>
        <w:rPr>
          <w:rFonts w:ascii="Times New Roman" w:hAnsi="Times New Roman"/>
          <w:bCs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70"/>
        <w:gridCol w:w="2120"/>
      </w:tblGrid>
      <w:tr w:rsidR="00D424FF" w:rsidRPr="007E320D" w:rsidTr="008A042B">
        <w:trPr>
          <w:cantSplit/>
          <w:trHeight w:val="473"/>
        </w:trPr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2A18A6" w:rsidP="00E91CAB">
            <w:pPr>
              <w:pStyle w:val="TableGrid1"/>
              <w:bidi/>
              <w:spacing w:line="276" w:lineRule="auto"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الاجتماع الصناعي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D424FF" w:rsidP="00D424FF">
            <w:pPr>
              <w:bidi/>
              <w:rPr>
                <w:rFonts w:ascii="Times New Roman" w:hAnsi="Times New Roman"/>
                <w:bCs/>
              </w:rPr>
            </w:pPr>
            <w:r w:rsidRPr="007E320D">
              <w:rPr>
                <w:rFonts w:ascii="Times New Roman" w:hAnsi="Times New Roman" w:hint="cs"/>
                <w:bCs/>
                <w:rtl/>
              </w:rPr>
              <w:t xml:space="preserve"> اسم المقرر</w:t>
            </w:r>
          </w:p>
        </w:tc>
      </w:tr>
      <w:tr w:rsidR="00D424FF" w:rsidRPr="007E320D" w:rsidTr="008A042B">
        <w:trPr>
          <w:cantSplit/>
          <w:trHeight w:val="473"/>
        </w:trPr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EF010D" w:rsidP="00E91CAB">
            <w:pPr>
              <w:pStyle w:val="TableGrid1"/>
              <w:bidi/>
              <w:spacing w:line="276" w:lineRule="auto"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406</w:t>
            </w:r>
            <w:r w:rsidR="00D424F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D424FF" w:rsidRPr="007E320D" w:rsidTr="008A042B">
        <w:trPr>
          <w:cantSplit/>
          <w:trHeight w:val="473"/>
        </w:trPr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FF1AD4" w:rsidP="000F17CD">
            <w:pPr>
              <w:pStyle w:val="TableGrid1"/>
              <w:bidi/>
              <w:spacing w:line="276" w:lineRule="auto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يقوم المقرر على دراسة الصناعة من حيث التاريخ والنشأة والتطورات التي حصلت والعلاقات في بيئة العمل كما يهتم </w:t>
            </w:r>
            <w:r w:rsidR="001750C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بدراسة كل من علاقة الصناعة بالأسرة والهجرة </w:t>
            </w:r>
            <w:proofErr w:type="gramStart"/>
            <w:r w:rsidR="00935A4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والتعليم .</w:t>
            </w:r>
            <w:proofErr w:type="gram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D424FF" w:rsidP="00D424FF">
            <w:pPr>
              <w:bidi/>
              <w:rPr>
                <w:rFonts w:ascii="Times New Roman" w:eastAsia="Times New Roman" w:hAnsi="Times New Roman"/>
                <w:bCs/>
              </w:rPr>
            </w:pPr>
            <w:r w:rsidRPr="007E320D">
              <w:rPr>
                <w:rFonts w:ascii="Times New Roman" w:eastAsia="Times New Roman" w:hAnsi="Times New Roman" w:hint="cs"/>
                <w:bCs/>
                <w:rtl/>
              </w:rPr>
              <w:t xml:space="preserve"> توصيف المقرر</w:t>
            </w:r>
          </w:p>
        </w:tc>
      </w:tr>
      <w:tr w:rsidR="00D424FF" w:rsidRPr="005353B9" w:rsidTr="008A042B">
        <w:trPr>
          <w:cantSplit/>
          <w:trHeight w:val="1200"/>
        </w:trPr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5A0" w:rsidRDefault="008A042B" w:rsidP="001750C9">
            <w:pPr>
              <w:pStyle w:val="TableGrid1"/>
              <w:numPr>
                <w:ilvl w:val="0"/>
                <w:numId w:val="6"/>
              </w:numPr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تعرف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الطالب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دراسته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لهذا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المقرر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علم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الصناعي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ونشأته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واهم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الدراسات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التي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أجريت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مجاله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ومراحل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تطور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وسائل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الإنتاج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وما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ترتب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عليها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تغيرات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اجتماعية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واقتصادية</w:t>
            </w:r>
            <w:proofErr w:type="gramStart"/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,</w:t>
            </w:r>
            <w:proofErr w:type="gramEnd"/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كما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يتناول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العلاقة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بين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الصناعة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والظواهر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.</w:t>
            </w:r>
          </w:p>
          <w:p w:rsidR="008A042B" w:rsidRPr="008A042B" w:rsidRDefault="008A042B" w:rsidP="001750C9">
            <w:pPr>
              <w:pStyle w:val="TableGrid1"/>
              <w:ind w:left="570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2-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القدرة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علي</w:t>
            </w:r>
            <w:proofErr w:type="gramEnd"/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التفسير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وربط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المعلومات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ببعضها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البعض والمناقشات المتبادلة وكيفية التعامل مع الأسئلة المفاجأة</w:t>
            </w:r>
          </w:p>
          <w:p w:rsidR="008A042B" w:rsidRDefault="008A042B" w:rsidP="001750C9">
            <w:pPr>
              <w:pStyle w:val="TableGrid1"/>
              <w:ind w:left="360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proofErr w:type="gram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3-</w:t>
            </w:r>
            <w:r>
              <w:rPr>
                <w:rFonts w:hint="cs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تشجيع</w:t>
            </w:r>
            <w:proofErr w:type="gramEnd"/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الطلاب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محاكاة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دور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عضو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هيئة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التدريس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شرح الموضوع وأجراء المحاورة حولة .</w:t>
            </w:r>
          </w:p>
          <w:p w:rsidR="008A042B" w:rsidRPr="008A042B" w:rsidRDefault="008A042B" w:rsidP="001750C9">
            <w:pPr>
              <w:pStyle w:val="TableGrid1"/>
              <w:ind w:left="360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4-كتابة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التقارير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البحثية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حول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موضوعات</w:t>
            </w:r>
            <w:r w:rsidRPr="008A042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8A042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المقرر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ة والتحاور حول موضوع المقرر وشرح الموضوع واجراء المحاوره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حولة .</w:t>
            </w:r>
            <w:proofErr w:type="gramEnd"/>
          </w:p>
          <w:p w:rsidR="008A042B" w:rsidRPr="008A042B" w:rsidRDefault="008A042B" w:rsidP="008A042B">
            <w:pPr>
              <w:pStyle w:val="TableGrid1"/>
              <w:ind w:left="360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</w:p>
          <w:p w:rsidR="008A042B" w:rsidRPr="00152CE3" w:rsidRDefault="008A042B" w:rsidP="008A042B">
            <w:pPr>
              <w:pStyle w:val="TableGrid1"/>
              <w:ind w:left="360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477E53" w:rsidRDefault="00D424FF" w:rsidP="00D424FF">
            <w:pPr>
              <w:bidi/>
              <w:contextualSpacing/>
              <w:rPr>
                <w:rFonts w:ascii="Times New Roman" w:hAnsi="Times New Roman"/>
                <w:bCs/>
                <w:lang w:val="en-AU"/>
              </w:rPr>
            </w:pPr>
            <w:r>
              <w:rPr>
                <w:rFonts w:ascii="Times New Roman" w:hAnsi="Times New Roman" w:hint="cs"/>
                <w:bCs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20314B" w:rsidRPr="005353B9" w:rsidTr="008A042B">
        <w:trPr>
          <w:cantSplit/>
          <w:trHeight w:val="2170"/>
        </w:trPr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072A" w:rsidRDefault="0031072A" w:rsidP="0031072A">
            <w:pPr>
              <w:bidi/>
              <w:spacing w:line="240" w:lineRule="auto"/>
              <w:jc w:val="both"/>
              <w:rPr>
                <w:rFonts w:cs="AL-Mohanad Bold"/>
                <w:sz w:val="28"/>
                <w:szCs w:val="28"/>
                <w:rtl/>
                <w:lang w:val="en-US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lastRenderedPageBreak/>
              <w:t xml:space="preserve"> </w:t>
            </w:r>
            <w:r w:rsidRPr="0031072A">
              <w:rPr>
                <w:rFonts w:cs="AL-Mohanad Bold"/>
                <w:sz w:val="28"/>
                <w:szCs w:val="28"/>
                <w:rtl/>
              </w:rPr>
              <w:t>الكتب المقررة المطلوب</w:t>
            </w:r>
            <w:r w:rsidRPr="0031072A">
              <w:rPr>
                <w:rFonts w:ascii="Arial" w:hAnsi="Arial" w:cs="Arial" w:hint="cs"/>
                <w:sz w:val="28"/>
                <w:szCs w:val="28"/>
                <w:rtl/>
              </w:rPr>
              <w:t>ة</w:t>
            </w:r>
            <w:r w:rsidRPr="0031072A">
              <w:rPr>
                <w:rFonts w:cs="AL-Mohanad Bold" w:hint="cs"/>
                <w:sz w:val="28"/>
                <w:szCs w:val="28"/>
                <w:rtl/>
              </w:rPr>
              <w:t>:</w:t>
            </w:r>
            <w:r w:rsidRPr="0031072A">
              <w:rPr>
                <w:rFonts w:cs="AL-Mohanad Bold"/>
                <w:sz w:val="28"/>
                <w:szCs w:val="28"/>
                <w:lang w:val="en-US"/>
              </w:rPr>
              <w:t xml:space="preserve"> - </w:t>
            </w:r>
          </w:p>
          <w:p w:rsidR="0031072A" w:rsidRPr="0031072A" w:rsidRDefault="0031072A" w:rsidP="0031072A">
            <w:pPr>
              <w:bidi/>
              <w:spacing w:line="240" w:lineRule="auto"/>
              <w:jc w:val="both"/>
              <w:rPr>
                <w:rFonts w:cs="AL-Mohanad Bold"/>
                <w:sz w:val="28"/>
                <w:szCs w:val="28"/>
                <w:rtl/>
                <w:lang w:val="en-US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val="en-US"/>
              </w:rPr>
              <w:t xml:space="preserve">- </w:t>
            </w:r>
            <w:r w:rsidRPr="0031072A">
              <w:rPr>
                <w:rFonts w:ascii="Arial" w:hAnsi="Arial" w:cs="Arial" w:hint="cs"/>
                <w:sz w:val="28"/>
                <w:szCs w:val="28"/>
                <w:rtl/>
                <w:lang w:val="en-US"/>
              </w:rPr>
              <w:t>علم</w:t>
            </w:r>
            <w:r w:rsidRPr="0031072A">
              <w:rPr>
                <w:rFonts w:cs="AL-Mohanad Bold"/>
                <w:sz w:val="28"/>
                <w:szCs w:val="28"/>
                <w:rtl/>
                <w:lang w:val="en-US"/>
              </w:rPr>
              <w:t xml:space="preserve"> </w:t>
            </w:r>
            <w:r w:rsidRPr="0031072A">
              <w:rPr>
                <w:rFonts w:ascii="Arial" w:hAnsi="Arial" w:cs="Arial" w:hint="cs"/>
                <w:sz w:val="28"/>
                <w:szCs w:val="28"/>
                <w:rtl/>
                <w:lang w:val="en-US"/>
              </w:rPr>
              <w:t>الاجتماع</w:t>
            </w:r>
            <w:r w:rsidRPr="0031072A">
              <w:rPr>
                <w:rFonts w:cs="AL-Mohanad Bold"/>
                <w:sz w:val="28"/>
                <w:szCs w:val="28"/>
                <w:rtl/>
                <w:lang w:val="en-US"/>
              </w:rPr>
              <w:t xml:space="preserve"> </w:t>
            </w:r>
            <w:proofErr w:type="gramStart"/>
            <w:r w:rsidRPr="0031072A">
              <w:rPr>
                <w:rFonts w:ascii="Arial" w:hAnsi="Arial" w:cs="Arial" w:hint="cs"/>
                <w:sz w:val="28"/>
                <w:szCs w:val="28"/>
                <w:rtl/>
                <w:lang w:val="en-US"/>
              </w:rPr>
              <w:t>الصناعي</w:t>
            </w:r>
            <w:r>
              <w:rPr>
                <w:rFonts w:cs="AL-Mohanad Bold" w:hint="cs"/>
                <w:sz w:val="28"/>
                <w:szCs w:val="28"/>
                <w:rtl/>
                <w:lang w:val="en-US"/>
              </w:rPr>
              <w:t xml:space="preserve"> .</w:t>
            </w:r>
            <w:proofErr w:type="gramEnd"/>
            <w:r w:rsidRPr="0031072A">
              <w:rPr>
                <w:rFonts w:cs="AL-Mohanad Bold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cs="AL-Mohanad Bold"/>
                <w:sz w:val="28"/>
                <w:szCs w:val="28"/>
                <w:rtl/>
                <w:lang w:val="en-US"/>
              </w:rPr>
              <w:t xml:space="preserve">جلبي </w:t>
            </w:r>
            <w:r w:rsidRPr="0031072A">
              <w:rPr>
                <w:rFonts w:cs="AL-Mohanad Bold"/>
                <w:sz w:val="28"/>
                <w:szCs w:val="28"/>
                <w:rtl/>
                <w:lang w:val="en-US"/>
              </w:rPr>
              <w:t xml:space="preserve"> علي</w:t>
            </w:r>
            <w:proofErr w:type="gramEnd"/>
            <w:r w:rsidRPr="0031072A">
              <w:rPr>
                <w:rFonts w:cs="AL-Mohanad Bold"/>
                <w:sz w:val="28"/>
                <w:szCs w:val="28"/>
                <w:rtl/>
                <w:lang w:val="en-US"/>
              </w:rPr>
              <w:t xml:space="preserve"> عبد الرازق</w:t>
            </w:r>
            <w:r w:rsidRPr="0031072A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31072A">
              <w:rPr>
                <w:rFonts w:cs="AL-Mohanad Bold"/>
                <w:sz w:val="28"/>
                <w:szCs w:val="28"/>
                <w:rtl/>
                <w:lang w:val="en-US"/>
              </w:rPr>
              <w:t>دار المعرفة الجامعية، الإسكندرية</w:t>
            </w:r>
            <w:r w:rsidRPr="0031072A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31072A">
              <w:rPr>
                <w:rFonts w:cs="AL-Mohanad Bold"/>
                <w:sz w:val="28"/>
                <w:szCs w:val="28"/>
                <w:rtl/>
                <w:lang w:val="en-US"/>
              </w:rPr>
              <w:t>2000</w:t>
            </w:r>
            <w:r w:rsidRPr="0031072A">
              <w:rPr>
                <w:rFonts w:cs="AL-Mohanad Bold"/>
                <w:sz w:val="28"/>
                <w:szCs w:val="28"/>
                <w:lang w:val="en-US"/>
              </w:rPr>
              <w:t>-</w:t>
            </w:r>
          </w:p>
          <w:p w:rsidR="0031072A" w:rsidRPr="00CB6D93" w:rsidRDefault="0031072A" w:rsidP="0031072A">
            <w:pPr>
              <w:bidi/>
              <w:spacing w:line="240" w:lineRule="auto"/>
              <w:jc w:val="both"/>
              <w:rPr>
                <w:rFonts w:cs="AL-Mohanad Bold"/>
                <w:sz w:val="28"/>
                <w:szCs w:val="28"/>
                <w:rtl/>
                <w:lang w:val="en-US"/>
              </w:rPr>
            </w:pPr>
            <w:r w:rsidRPr="00CB6D93">
              <w:rPr>
                <w:rFonts w:cs="AL-Mohanad Bold"/>
                <w:sz w:val="28"/>
                <w:szCs w:val="28"/>
                <w:lang w:val="en-US"/>
              </w:rPr>
              <w:t xml:space="preserve"> </w:t>
            </w:r>
            <w:r>
              <w:rPr>
                <w:rFonts w:cs="AL-Mohanad Bold" w:hint="cs"/>
                <w:sz w:val="28"/>
                <w:szCs w:val="28"/>
                <w:rtl/>
                <w:lang w:val="en-US"/>
              </w:rPr>
              <w:t xml:space="preserve">- </w:t>
            </w:r>
            <w:r>
              <w:rPr>
                <w:rFonts w:cs="AL-Mohanad Bold"/>
                <w:sz w:val="28"/>
                <w:szCs w:val="28"/>
                <w:rtl/>
                <w:lang w:val="en-US"/>
              </w:rPr>
              <w:t xml:space="preserve">علم الاجتماع </w:t>
            </w:r>
            <w:proofErr w:type="gramStart"/>
            <w:r>
              <w:rPr>
                <w:rFonts w:cs="AL-Mohanad Bold"/>
                <w:sz w:val="28"/>
                <w:szCs w:val="28"/>
                <w:rtl/>
                <w:lang w:val="en-US"/>
              </w:rPr>
              <w:t>الصناعي</w:t>
            </w:r>
            <w:r>
              <w:rPr>
                <w:rFonts w:cs="AL-Mohanad Bold" w:hint="cs"/>
                <w:sz w:val="28"/>
                <w:szCs w:val="28"/>
                <w:rtl/>
                <w:lang w:val="en-US"/>
              </w:rPr>
              <w:t xml:space="preserve"> .</w:t>
            </w:r>
            <w:proofErr w:type="gramEnd"/>
            <w:r>
              <w:rPr>
                <w:rFonts w:cs="AL-Mohanad Bold" w:hint="cs"/>
                <w:sz w:val="28"/>
                <w:szCs w:val="28"/>
                <w:rtl/>
                <w:lang w:val="en-US"/>
              </w:rPr>
              <w:t xml:space="preserve"> </w:t>
            </w:r>
            <w:proofErr w:type="gramStart"/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>حسن ،</w:t>
            </w:r>
            <w:proofErr w:type="gramEnd"/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 xml:space="preserve"> عبد الباسط محمد </w:t>
            </w:r>
            <w:r w:rsidRPr="00CB6D93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>مكتبة وهبة، القاهرة</w:t>
            </w:r>
            <w:r w:rsidRPr="00CB6D93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>1985</w:t>
            </w:r>
          </w:p>
          <w:p w:rsidR="0031072A" w:rsidRPr="00CB6D93" w:rsidRDefault="0031072A" w:rsidP="0031072A">
            <w:pPr>
              <w:bidi/>
              <w:spacing w:line="240" w:lineRule="auto"/>
              <w:jc w:val="both"/>
              <w:rPr>
                <w:rFonts w:cs="AL-Mohanad Bold"/>
                <w:sz w:val="28"/>
                <w:szCs w:val="28"/>
                <w:rtl/>
                <w:lang w:val="en-US"/>
              </w:rPr>
            </w:pPr>
            <w:r w:rsidRPr="00CB6D93">
              <w:rPr>
                <w:rFonts w:cs="AL-Mohanad Bold"/>
                <w:sz w:val="28"/>
                <w:szCs w:val="28"/>
                <w:lang w:val="en-US"/>
              </w:rPr>
              <w:t xml:space="preserve">- </w:t>
            </w:r>
            <w:r>
              <w:rPr>
                <w:rFonts w:cs="AL-Mohanad Bold"/>
                <w:sz w:val="28"/>
                <w:szCs w:val="28"/>
                <w:rtl/>
                <w:lang w:val="en-US"/>
              </w:rPr>
              <w:t xml:space="preserve">علم الاجتماع </w:t>
            </w:r>
            <w:proofErr w:type="gramStart"/>
            <w:r>
              <w:rPr>
                <w:rFonts w:cs="AL-Mohanad Bold"/>
                <w:sz w:val="28"/>
                <w:szCs w:val="28"/>
                <w:rtl/>
                <w:lang w:val="en-US"/>
              </w:rPr>
              <w:t>الصناع</w:t>
            </w:r>
            <w:r>
              <w:rPr>
                <w:rFonts w:cs="AL-Mohanad Bold" w:hint="cs"/>
                <w:sz w:val="28"/>
                <w:szCs w:val="28"/>
                <w:rtl/>
                <w:lang w:val="en-US"/>
              </w:rPr>
              <w:t>ي .</w:t>
            </w:r>
            <w:proofErr w:type="gramEnd"/>
            <w:r w:rsidRPr="00CB6D93">
              <w:rPr>
                <w:rFonts w:cs="AL-Mohanad Bold"/>
                <w:sz w:val="28"/>
                <w:szCs w:val="28"/>
                <w:lang w:val="en-US"/>
              </w:rPr>
              <w:t xml:space="preserve"> </w:t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 xml:space="preserve">لطفي ، طلعت إبراهيم </w:t>
            </w:r>
            <w:r w:rsidRPr="00CB6D93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>مكتبة الأنجلو المصرية، القاهرة</w:t>
            </w:r>
            <w:r w:rsidRPr="00CB6D93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>1980</w:t>
            </w:r>
          </w:p>
          <w:p w:rsidR="0031072A" w:rsidRPr="00CB6D93" w:rsidRDefault="0031072A" w:rsidP="0031072A">
            <w:pPr>
              <w:bidi/>
              <w:spacing w:line="240" w:lineRule="auto"/>
              <w:jc w:val="both"/>
              <w:rPr>
                <w:rFonts w:cs="AL-Mohanad Bold"/>
                <w:sz w:val="28"/>
                <w:szCs w:val="28"/>
                <w:rtl/>
                <w:lang w:val="en-US"/>
              </w:rPr>
            </w:pPr>
            <w:r w:rsidRPr="00CB6D93">
              <w:rPr>
                <w:rFonts w:cs="AL-Mohanad Bold"/>
                <w:sz w:val="28"/>
                <w:szCs w:val="28"/>
                <w:lang w:val="en-US"/>
              </w:rPr>
              <w:t xml:space="preserve"> - </w:t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 xml:space="preserve">علم الاجتماع الصناعي (التطورات والمجالات) علام، اعتماد محمد </w:t>
            </w:r>
            <w:r w:rsidRPr="00CB6D93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>مكتبة جامعة عين شمس، القاهرة</w:t>
            </w:r>
            <w:r w:rsidRPr="00CB6D93">
              <w:rPr>
                <w:rFonts w:cs="AL-Mohanad Bold"/>
                <w:sz w:val="28"/>
                <w:szCs w:val="28"/>
                <w:lang w:val="en-US"/>
              </w:rPr>
              <w:tab/>
            </w:r>
            <w:r w:rsidRPr="00CB6D93">
              <w:rPr>
                <w:rFonts w:cs="AL-Mohanad Bold"/>
                <w:sz w:val="28"/>
                <w:szCs w:val="28"/>
                <w:rtl/>
                <w:lang w:val="en-US"/>
              </w:rPr>
              <w:t>1995</w:t>
            </w:r>
          </w:p>
          <w:p w:rsidR="0020314B" w:rsidRPr="00152CE3" w:rsidRDefault="0020314B" w:rsidP="001503FE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14B" w:rsidRPr="005A690D" w:rsidRDefault="0020314B" w:rsidP="00D424FF">
            <w:pPr>
              <w:bidi/>
              <w:rPr>
                <w:rFonts w:ascii="Times New Roman" w:hAnsi="Times New Roman"/>
                <w:b/>
                <w:bCs/>
              </w:rPr>
            </w:pPr>
            <w:r w:rsidRPr="005A690D">
              <w:rPr>
                <w:rFonts w:ascii="Times New Roman" w:hAnsi="Times New Roman" w:hint="cs"/>
                <w:b/>
                <w:bCs/>
                <w:rtl/>
              </w:rPr>
              <w:t xml:space="preserve">الكتب الرئيسية </w:t>
            </w:r>
          </w:p>
          <w:p w:rsidR="0020314B" w:rsidRPr="005A690D" w:rsidRDefault="0020314B" w:rsidP="00D424FF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</w:tbl>
    <w:p w:rsidR="00346885" w:rsidRDefault="00346885" w:rsidP="00346885">
      <w:pPr>
        <w:bidi/>
        <w:rPr>
          <w:rFonts w:ascii="Times New Roman" w:hAnsi="Times New Roman"/>
          <w:bCs/>
          <w:rtl/>
        </w:rPr>
      </w:pPr>
    </w:p>
    <w:p w:rsidR="00346885" w:rsidRPr="007B644B" w:rsidRDefault="00346885" w:rsidP="00346885">
      <w:pPr>
        <w:bidi/>
        <w:rPr>
          <w:rFonts w:ascii="Times New Roman" w:hAnsi="Times New Roman"/>
          <w:bCs/>
        </w:rPr>
      </w:pPr>
    </w:p>
    <w:p w:rsidR="00D424FF" w:rsidRPr="00010239" w:rsidRDefault="00D424FF" w:rsidP="00346885">
      <w:pPr>
        <w:bidi/>
        <w:rPr>
          <w:rFonts w:ascii="Times New Roman" w:hAnsi="Times New Roman"/>
          <w:bCs/>
          <w:sz w:val="28"/>
          <w:szCs w:val="28"/>
        </w:rPr>
      </w:pPr>
      <w:r w:rsidRPr="00010239">
        <w:rPr>
          <w:rFonts w:ascii="Times New Roman" w:hAnsi="Times New Roman" w:hint="cs"/>
          <w:bCs/>
          <w:sz w:val="28"/>
          <w:szCs w:val="28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1975"/>
        <w:gridCol w:w="2693"/>
        <w:gridCol w:w="3253"/>
      </w:tblGrid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(تزويد الطالبات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بالنتيجة)*</w:t>
            </w:r>
            <w:proofErr w:type="gramEnd"/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0F0F29" w:rsidRDefault="00374430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بعد الامتحان بأسبوع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0F0F29" w:rsidRDefault="00F03C42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0F0F29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0F0F29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الاول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24FF" w:rsidRPr="003F564D" w:rsidRDefault="00374430" w:rsidP="00D424FF">
            <w:pPr>
              <w:bidi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بعد الامتحان بأسبوع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F03C42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بالاتفاق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24FF" w:rsidRPr="003F564D" w:rsidRDefault="00D424FF" w:rsidP="00D424FF">
            <w:pPr>
              <w:bidi/>
              <w:rPr>
                <w:rFonts w:ascii="Times New Roman" w:hAnsi="Times New Roman"/>
                <w:bCs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20314B" w:rsidP="00D424F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20 درجة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20314B" w:rsidP="0034688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أبحاث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,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وواجبات علمية </w:t>
            </w:r>
            <w:r w:rsidR="0034688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, واورق عمل 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6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يُحدد من قبل القسم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D424FF" w:rsidRPr="005353B9" w:rsidTr="00D424FF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الطالبة المتغيبة عن الاختبارات الفصلية لا يتم السماح لها بإعادة الاختبار الا بعذر طبي مصدق من مستشفى حكومي أو من شؤون الطالبات</w:t>
            </w:r>
          </w:p>
        </w:tc>
      </w:tr>
    </w:tbl>
    <w:p w:rsidR="00224B7A" w:rsidRDefault="00224B7A" w:rsidP="00B14CF8">
      <w:pPr>
        <w:rPr>
          <w:sz w:val="28"/>
          <w:szCs w:val="28"/>
          <w:rtl/>
        </w:rPr>
      </w:pPr>
    </w:p>
    <w:p w:rsidR="00604208" w:rsidRPr="00224B7A" w:rsidRDefault="00604208" w:rsidP="00604208">
      <w:pPr>
        <w:bidi/>
        <w:spacing w:after="0" w:line="240" w:lineRule="auto"/>
        <w:rPr>
          <w:rFonts w:ascii="Times New Roman" w:eastAsia="ヒラギノ角ゴ Pro W3" w:hAnsi="Times New Roman" w:cs="Times New Roman"/>
          <w:b/>
          <w:sz w:val="24"/>
          <w:szCs w:val="24"/>
          <w:lang w:val="en-US"/>
        </w:rPr>
      </w:pPr>
    </w:p>
    <w:p w:rsidR="00604208" w:rsidRPr="00604208" w:rsidRDefault="00604208" w:rsidP="00604208">
      <w:pPr>
        <w:bidi/>
        <w:spacing w:after="0" w:line="240" w:lineRule="auto"/>
        <w:rPr>
          <w:rFonts w:ascii="Times New Roman" w:eastAsia="ヒラギノ角ゴ Pro W3" w:hAnsi="Times New Roman" w:cs="Times New Roman"/>
          <w:bCs/>
          <w:sz w:val="28"/>
          <w:szCs w:val="28"/>
          <w:rtl/>
          <w:lang w:val="en-US"/>
        </w:rPr>
      </w:pPr>
      <w:r w:rsidRPr="00604208">
        <w:rPr>
          <w:rFonts w:ascii="Times New Roman" w:eastAsia="ヒラギノ角ゴ Pro W3" w:hAnsi="Times New Roman" w:cs="Times New Roman"/>
          <w:bCs/>
          <w:sz w:val="28"/>
          <w:szCs w:val="28"/>
          <w:rtl/>
          <w:lang w:val="en-US"/>
        </w:rPr>
        <w:t>الخطة الأسبوعية:</w:t>
      </w:r>
    </w:p>
    <w:p w:rsidR="00604208" w:rsidRPr="00224B7A" w:rsidRDefault="00604208" w:rsidP="00604208">
      <w:pPr>
        <w:bidi/>
        <w:spacing w:after="0" w:line="240" w:lineRule="auto"/>
        <w:rPr>
          <w:rFonts w:ascii="Times New Roman" w:eastAsia="ヒラギノ角ゴ Pro W3" w:hAnsi="Times New Roman" w:cs="Times New Roman"/>
          <w:b/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604208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7159F0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  <w:lang w:val="en-US"/>
              </w:rPr>
              <w:t>العـنـوان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7159F0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  <w:lang w:val="en-US"/>
              </w:rPr>
              <w:t>الأسبوع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28"/>
                <w:szCs w:val="28"/>
              </w:rPr>
            </w:pPr>
            <w:r w:rsidRPr="001503FE">
              <w:rPr>
                <w:rFonts w:hint="cs"/>
                <w:sz w:val="28"/>
                <w:szCs w:val="28"/>
                <w:rtl/>
              </w:rPr>
              <w:t>تعريف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علم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الاجتماع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ونشأته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28"/>
                <w:szCs w:val="28"/>
              </w:rPr>
            </w:pPr>
            <w:r w:rsidRPr="001503FE">
              <w:rPr>
                <w:rFonts w:hint="cs"/>
                <w:sz w:val="28"/>
                <w:szCs w:val="28"/>
                <w:rtl/>
              </w:rPr>
              <w:t>تطورات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ومجالات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الصناعة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2</w:t>
            </w:r>
          </w:p>
        </w:tc>
      </w:tr>
      <w:tr w:rsidR="001503FE" w:rsidRPr="00224B7A" w:rsidTr="007159F0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28"/>
                <w:szCs w:val="28"/>
              </w:rPr>
            </w:pPr>
            <w:r w:rsidRPr="001503FE">
              <w:rPr>
                <w:rFonts w:hint="cs"/>
                <w:sz w:val="28"/>
                <w:szCs w:val="28"/>
                <w:rtl/>
              </w:rPr>
              <w:t>النسق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الايكولوجي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للمدينة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الصناعية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3</w:t>
            </w:r>
          </w:p>
        </w:tc>
      </w:tr>
      <w:tr w:rsidR="001503FE" w:rsidRPr="00224B7A" w:rsidTr="007159F0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28"/>
                <w:szCs w:val="28"/>
              </w:rPr>
            </w:pPr>
            <w:r w:rsidRPr="001503FE">
              <w:rPr>
                <w:rFonts w:hint="cs"/>
                <w:sz w:val="28"/>
                <w:szCs w:val="28"/>
                <w:rtl/>
              </w:rPr>
              <w:t>نمو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المدينة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الصناعية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وتطورها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4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الفصلي الأول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5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28"/>
                <w:szCs w:val="28"/>
              </w:rPr>
            </w:pPr>
            <w:r w:rsidRPr="001503FE">
              <w:rPr>
                <w:rFonts w:hint="cs"/>
                <w:sz w:val="28"/>
                <w:szCs w:val="28"/>
                <w:rtl/>
              </w:rPr>
              <w:t>علاقات</w:t>
            </w:r>
            <w:r w:rsidRPr="001503FE">
              <w:rPr>
                <w:sz w:val="28"/>
                <w:szCs w:val="28"/>
                <w:rtl/>
              </w:rPr>
              <w:t xml:space="preserve"> </w:t>
            </w:r>
            <w:r w:rsidRPr="001503FE">
              <w:rPr>
                <w:rFonts w:hint="cs"/>
                <w:sz w:val="28"/>
                <w:szCs w:val="28"/>
                <w:rtl/>
              </w:rPr>
              <w:t>العمل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6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32"/>
                <w:szCs w:val="32"/>
              </w:rPr>
            </w:pPr>
            <w:r w:rsidRPr="001503FE">
              <w:rPr>
                <w:rFonts w:hint="cs"/>
                <w:sz w:val="32"/>
                <w:szCs w:val="32"/>
                <w:rtl/>
              </w:rPr>
              <w:t>العلاقة</w:t>
            </w:r>
            <w:r w:rsidRPr="001503FE">
              <w:rPr>
                <w:sz w:val="32"/>
                <w:szCs w:val="32"/>
                <w:rtl/>
              </w:rPr>
              <w:t xml:space="preserve"> </w:t>
            </w:r>
            <w:r w:rsidRPr="001503FE">
              <w:rPr>
                <w:rFonts w:hint="cs"/>
                <w:sz w:val="32"/>
                <w:szCs w:val="32"/>
                <w:rtl/>
              </w:rPr>
              <w:t>المتبادلة</w:t>
            </w:r>
            <w:r w:rsidRPr="001503FE">
              <w:rPr>
                <w:sz w:val="32"/>
                <w:szCs w:val="32"/>
                <w:rtl/>
              </w:rPr>
              <w:t xml:space="preserve"> </w:t>
            </w:r>
            <w:r w:rsidRPr="001503FE">
              <w:rPr>
                <w:rFonts w:hint="cs"/>
                <w:sz w:val="32"/>
                <w:szCs w:val="32"/>
                <w:rtl/>
              </w:rPr>
              <w:t>بين</w:t>
            </w:r>
            <w:r w:rsidRPr="001503FE">
              <w:rPr>
                <w:sz w:val="32"/>
                <w:szCs w:val="32"/>
                <w:rtl/>
              </w:rPr>
              <w:t xml:space="preserve"> </w:t>
            </w:r>
            <w:r w:rsidRPr="001503FE">
              <w:rPr>
                <w:rFonts w:hint="cs"/>
                <w:sz w:val="32"/>
                <w:szCs w:val="32"/>
                <w:rtl/>
              </w:rPr>
              <w:t>الصناعة</w:t>
            </w:r>
            <w:r w:rsidRPr="001503FE">
              <w:rPr>
                <w:sz w:val="32"/>
                <w:szCs w:val="32"/>
                <w:rtl/>
              </w:rPr>
              <w:t xml:space="preserve"> </w:t>
            </w:r>
            <w:r w:rsidRPr="001503FE">
              <w:rPr>
                <w:rFonts w:hint="cs"/>
                <w:sz w:val="32"/>
                <w:szCs w:val="32"/>
                <w:rtl/>
              </w:rPr>
              <w:t>والمجتمع</w:t>
            </w:r>
            <w:r w:rsidRPr="001503FE">
              <w:rPr>
                <w:sz w:val="32"/>
                <w:szCs w:val="32"/>
                <w:rtl/>
              </w:rPr>
              <w:t xml:space="preserve"> </w:t>
            </w:r>
            <w:r w:rsidRPr="001503FE">
              <w:rPr>
                <w:rFonts w:hint="cs"/>
                <w:sz w:val="32"/>
                <w:szCs w:val="32"/>
                <w:rtl/>
              </w:rPr>
              <w:t>المحلي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7</w:t>
            </w:r>
          </w:p>
        </w:tc>
      </w:tr>
      <w:tr w:rsidR="001503FE" w:rsidRPr="00224B7A" w:rsidTr="007159F0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32"/>
                <w:szCs w:val="32"/>
              </w:rPr>
            </w:pPr>
            <w:r w:rsidRPr="001503FE">
              <w:rPr>
                <w:rFonts w:hint="cs"/>
                <w:sz w:val="32"/>
                <w:szCs w:val="32"/>
                <w:rtl/>
              </w:rPr>
              <w:t>الصناعة</w:t>
            </w:r>
            <w:r w:rsidRPr="001503FE">
              <w:rPr>
                <w:sz w:val="32"/>
                <w:szCs w:val="32"/>
                <w:rtl/>
              </w:rPr>
              <w:t xml:space="preserve"> </w:t>
            </w:r>
            <w:r w:rsidRPr="001503FE">
              <w:rPr>
                <w:rFonts w:hint="cs"/>
                <w:sz w:val="32"/>
                <w:szCs w:val="32"/>
                <w:rtl/>
              </w:rPr>
              <w:t>والاسرة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8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32"/>
                <w:szCs w:val="32"/>
              </w:rPr>
            </w:pPr>
            <w:r w:rsidRPr="001503FE">
              <w:rPr>
                <w:rFonts w:hint="cs"/>
                <w:sz w:val="32"/>
                <w:szCs w:val="32"/>
                <w:rtl/>
              </w:rPr>
              <w:t>الصناعة</w:t>
            </w:r>
            <w:r w:rsidRPr="001503FE">
              <w:rPr>
                <w:sz w:val="32"/>
                <w:szCs w:val="32"/>
                <w:rtl/>
              </w:rPr>
              <w:t xml:space="preserve"> </w:t>
            </w:r>
            <w:r w:rsidRPr="001503FE">
              <w:rPr>
                <w:rFonts w:hint="cs"/>
                <w:sz w:val="32"/>
                <w:szCs w:val="32"/>
                <w:rtl/>
              </w:rPr>
              <w:t>والتعليم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9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6E08C1" w:rsidP="001503F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الاختبار</w:t>
            </w:r>
            <w:bookmarkStart w:id="0" w:name="_GoBack"/>
            <w:bookmarkEnd w:id="0"/>
            <w:r w:rsidR="00506B54">
              <w:rPr>
                <w:rFonts w:hint="cs"/>
                <w:sz w:val="32"/>
                <w:szCs w:val="32"/>
                <w:rtl/>
              </w:rPr>
              <w:t xml:space="preserve"> الفصلي الثاني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10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506B54" w:rsidP="001503F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 xml:space="preserve">الصناعة والهجرة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11</w:t>
            </w:r>
          </w:p>
        </w:tc>
      </w:tr>
      <w:tr w:rsidR="001503FE" w:rsidRPr="00224B7A" w:rsidTr="007159F0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506B54" w:rsidP="001503F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المراجعة النهائية للمنهج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12</w:t>
            </w:r>
          </w:p>
        </w:tc>
      </w:tr>
      <w:tr w:rsidR="001503FE" w:rsidRPr="00224B7A" w:rsidTr="007159F0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1503FE" w:rsidRDefault="001503FE" w:rsidP="001503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3FE" w:rsidRPr="00224B7A" w:rsidRDefault="001503FE" w:rsidP="001503F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13</w:t>
            </w:r>
          </w:p>
        </w:tc>
      </w:tr>
    </w:tbl>
    <w:p w:rsidR="00394946" w:rsidRDefault="00394946" w:rsidP="00B14CF8">
      <w:pPr>
        <w:rPr>
          <w:sz w:val="28"/>
          <w:szCs w:val="28"/>
          <w:rtl/>
        </w:rPr>
      </w:pPr>
    </w:p>
    <w:p w:rsidR="00B14CF8" w:rsidRPr="00927FC4" w:rsidRDefault="003A5E23" w:rsidP="00B14CF8">
      <w:pPr>
        <w:ind w:left="720"/>
        <w:jc w:val="right"/>
        <w:rPr>
          <w:b/>
          <w:bCs/>
          <w:sz w:val="32"/>
          <w:szCs w:val="32"/>
          <w:u w:val="single"/>
        </w:rPr>
      </w:pPr>
      <w:r>
        <w:rPr>
          <w:rFonts w:hint="cs"/>
          <w:sz w:val="28"/>
          <w:szCs w:val="28"/>
          <w:rtl/>
        </w:rPr>
        <w:t>آ</w:t>
      </w:r>
      <w:r w:rsidR="00B14CF8" w:rsidRPr="00927FC4">
        <w:rPr>
          <w:rFonts w:hint="cs"/>
          <w:b/>
          <w:bCs/>
          <w:sz w:val="32"/>
          <w:szCs w:val="32"/>
          <w:u w:val="single"/>
          <w:rtl/>
        </w:rPr>
        <w:t xml:space="preserve">لية تسليم </w:t>
      </w:r>
      <w:proofErr w:type="gramStart"/>
      <w:r w:rsidR="00B14CF8" w:rsidRPr="00927FC4">
        <w:rPr>
          <w:rFonts w:hint="cs"/>
          <w:b/>
          <w:bCs/>
          <w:sz w:val="32"/>
          <w:szCs w:val="32"/>
          <w:u w:val="single"/>
          <w:rtl/>
        </w:rPr>
        <w:t>الواجبات :</w:t>
      </w:r>
      <w:proofErr w:type="gramEnd"/>
      <w:r w:rsidR="00ED790C">
        <w:rPr>
          <w:rFonts w:hint="cs"/>
          <w:b/>
          <w:bCs/>
          <w:sz w:val="32"/>
          <w:szCs w:val="32"/>
          <w:u w:val="single"/>
          <w:rtl/>
        </w:rPr>
        <w:t>-</w:t>
      </w:r>
    </w:p>
    <w:p w:rsidR="00B14CF8" w:rsidRPr="00B14CF8" w:rsidRDefault="00B14CF8" w:rsidP="00B14CF8">
      <w:pPr>
        <w:ind w:left="720"/>
        <w:jc w:val="right"/>
        <w:rPr>
          <w:sz w:val="28"/>
          <w:szCs w:val="28"/>
        </w:rPr>
      </w:pPr>
      <w:r w:rsidRPr="00B14CF8">
        <w:rPr>
          <w:sz w:val="28"/>
          <w:szCs w:val="28"/>
        </w:rPr>
        <w:t xml:space="preserve">- </w:t>
      </w:r>
      <w:r w:rsidRPr="00B14CF8">
        <w:rPr>
          <w:rFonts w:cs="Arial" w:hint="cs"/>
          <w:sz w:val="28"/>
          <w:szCs w:val="28"/>
          <w:rtl/>
        </w:rPr>
        <w:t>الالتزام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بالتسليم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في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الموعد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المحدد</w:t>
      </w:r>
      <w:r w:rsidRPr="00B14CF8">
        <w:rPr>
          <w:rFonts w:cs="Arial"/>
          <w:sz w:val="28"/>
          <w:szCs w:val="28"/>
          <w:rtl/>
        </w:rPr>
        <w:t xml:space="preserve">, </w:t>
      </w:r>
      <w:r w:rsidRPr="00B14CF8">
        <w:rPr>
          <w:rFonts w:cs="Arial" w:hint="cs"/>
          <w:sz w:val="28"/>
          <w:szCs w:val="28"/>
          <w:rtl/>
        </w:rPr>
        <w:t>وكل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يوم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تأخير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ستحسم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درجة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عن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كل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يوم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تأخير</w:t>
      </w:r>
      <w:r w:rsidRPr="00B14CF8">
        <w:rPr>
          <w:sz w:val="28"/>
          <w:szCs w:val="28"/>
        </w:rPr>
        <w:t>.</w:t>
      </w:r>
    </w:p>
    <w:p w:rsidR="00B14CF8" w:rsidRPr="00B14CF8" w:rsidRDefault="00374430" w:rsidP="00B14CF8">
      <w:pPr>
        <w:ind w:left="72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B14CF8" w:rsidRPr="00B14CF8">
        <w:rPr>
          <w:sz w:val="28"/>
          <w:szCs w:val="28"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لا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أقبل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بالتسليم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عبر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البريد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الالكتروني</w:t>
      </w:r>
    </w:p>
    <w:p w:rsidR="00B14CF8" w:rsidRPr="00B14CF8" w:rsidRDefault="00B14CF8" w:rsidP="007B4EC5">
      <w:pPr>
        <w:ind w:left="720"/>
        <w:jc w:val="right"/>
        <w:rPr>
          <w:sz w:val="28"/>
          <w:szCs w:val="28"/>
        </w:rPr>
      </w:pPr>
      <w:r w:rsidRPr="00B14CF8">
        <w:rPr>
          <w:rFonts w:cs="Arial" w:hint="cs"/>
          <w:sz w:val="28"/>
          <w:szCs w:val="28"/>
          <w:rtl/>
        </w:rPr>
        <w:t>ان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يكون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نوع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وحجم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الخط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المستخدم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في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الكتابة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كما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يلي</w:t>
      </w:r>
      <w:r w:rsidR="007B4EC5">
        <w:rPr>
          <w:rFonts w:hint="cs"/>
          <w:sz w:val="28"/>
          <w:szCs w:val="28"/>
          <w:rtl/>
        </w:rPr>
        <w:t>/</w:t>
      </w:r>
      <w:r w:rsidRPr="00B14CF8">
        <w:rPr>
          <w:sz w:val="28"/>
          <w:szCs w:val="28"/>
        </w:rPr>
        <w:t xml:space="preserve"> </w:t>
      </w:r>
    </w:p>
    <w:p w:rsidR="00B14CF8" w:rsidRPr="00B14CF8" w:rsidRDefault="00B14CF8" w:rsidP="00B14CF8">
      <w:pPr>
        <w:ind w:left="720"/>
        <w:jc w:val="right"/>
        <w:rPr>
          <w:sz w:val="28"/>
          <w:szCs w:val="28"/>
        </w:rPr>
      </w:pPr>
      <w:r w:rsidRPr="00B14CF8">
        <w:rPr>
          <w:sz w:val="28"/>
          <w:szCs w:val="28"/>
        </w:rPr>
        <w:t xml:space="preserve">     </w:t>
      </w:r>
      <w:r w:rsidRPr="00B14CF8">
        <w:rPr>
          <w:rFonts w:cs="Arial" w:hint="cs"/>
          <w:sz w:val="28"/>
          <w:szCs w:val="28"/>
          <w:rtl/>
        </w:rPr>
        <w:t>حجم</w:t>
      </w:r>
      <w:r w:rsidRPr="00B14CF8">
        <w:rPr>
          <w:rFonts w:cs="Arial"/>
          <w:sz w:val="28"/>
          <w:szCs w:val="28"/>
          <w:rtl/>
        </w:rPr>
        <w:t xml:space="preserve"> </w:t>
      </w:r>
      <w:r w:rsidR="00DB6BFC" w:rsidRPr="00B14CF8">
        <w:rPr>
          <w:rFonts w:cs="Arial" w:hint="cs"/>
          <w:sz w:val="28"/>
          <w:szCs w:val="28"/>
          <w:rtl/>
        </w:rPr>
        <w:t>الخط 14</w:t>
      </w:r>
      <w:r w:rsidRPr="00B14CF8">
        <w:rPr>
          <w:sz w:val="28"/>
          <w:szCs w:val="28"/>
        </w:rPr>
        <w:t xml:space="preserve">   Simplified </w:t>
      </w:r>
      <w:proofErr w:type="gramStart"/>
      <w:r w:rsidRPr="00B14CF8">
        <w:rPr>
          <w:sz w:val="28"/>
          <w:szCs w:val="28"/>
        </w:rPr>
        <w:t>Arabic  -</w:t>
      </w:r>
      <w:proofErr w:type="gramEnd"/>
      <w:r w:rsidRPr="00B14CF8">
        <w:rPr>
          <w:sz w:val="28"/>
          <w:szCs w:val="28"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نوع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الخط</w:t>
      </w:r>
      <w:r w:rsidRPr="00B14CF8">
        <w:rPr>
          <w:sz w:val="28"/>
          <w:szCs w:val="28"/>
        </w:rPr>
        <w:t xml:space="preserve"> </w:t>
      </w:r>
      <w:r w:rsidR="007B4EC5">
        <w:rPr>
          <w:rFonts w:hint="cs"/>
          <w:sz w:val="28"/>
          <w:szCs w:val="28"/>
          <w:rtl/>
        </w:rPr>
        <w:t>1-</w:t>
      </w:r>
    </w:p>
    <w:p w:rsidR="00B14CF8" w:rsidRPr="00B14CF8" w:rsidRDefault="007B4EC5" w:rsidP="00B14CF8">
      <w:pPr>
        <w:ind w:left="720"/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2- </w:t>
      </w:r>
      <w:r w:rsidR="00B14CF8" w:rsidRPr="00B14CF8">
        <w:rPr>
          <w:rFonts w:cs="Arial" w:hint="cs"/>
          <w:sz w:val="28"/>
          <w:szCs w:val="28"/>
          <w:rtl/>
        </w:rPr>
        <w:t>أن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تحتوي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صفحة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الغلاف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على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عنوان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الواجب</w:t>
      </w:r>
      <w:r w:rsidR="00B14CF8" w:rsidRPr="00B14CF8">
        <w:rPr>
          <w:rFonts w:cs="Arial"/>
          <w:sz w:val="28"/>
          <w:szCs w:val="28"/>
          <w:rtl/>
        </w:rPr>
        <w:t xml:space="preserve">, </w:t>
      </w:r>
      <w:r w:rsidR="00B14CF8" w:rsidRPr="00B14CF8">
        <w:rPr>
          <w:rFonts w:cs="Arial" w:hint="cs"/>
          <w:sz w:val="28"/>
          <w:szCs w:val="28"/>
          <w:rtl/>
        </w:rPr>
        <w:t>اسم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المقرر</w:t>
      </w:r>
      <w:r w:rsidR="00B14CF8" w:rsidRPr="00B14CF8">
        <w:rPr>
          <w:rFonts w:cs="Arial"/>
          <w:sz w:val="28"/>
          <w:szCs w:val="28"/>
          <w:rtl/>
        </w:rPr>
        <w:t xml:space="preserve">, </w:t>
      </w:r>
      <w:r w:rsidR="00B14CF8" w:rsidRPr="00B14CF8">
        <w:rPr>
          <w:rFonts w:cs="Arial" w:hint="cs"/>
          <w:sz w:val="28"/>
          <w:szCs w:val="28"/>
          <w:rtl/>
        </w:rPr>
        <w:t>أستاذة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المقرر</w:t>
      </w:r>
      <w:r w:rsidR="00B14CF8" w:rsidRPr="00B14CF8">
        <w:rPr>
          <w:rFonts w:cs="Arial"/>
          <w:sz w:val="28"/>
          <w:szCs w:val="28"/>
          <w:rtl/>
        </w:rPr>
        <w:t xml:space="preserve">, </w:t>
      </w:r>
      <w:r w:rsidR="00B14CF8" w:rsidRPr="00B14CF8">
        <w:rPr>
          <w:rFonts w:cs="Arial" w:hint="cs"/>
          <w:sz w:val="28"/>
          <w:szCs w:val="28"/>
          <w:rtl/>
        </w:rPr>
        <w:t>اسم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الطالبة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ورقمها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الجامعي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والتسلسلي</w:t>
      </w:r>
      <w:r>
        <w:rPr>
          <w:rFonts w:cs="Arial" w:hint="cs"/>
          <w:sz w:val="28"/>
          <w:szCs w:val="28"/>
          <w:rtl/>
        </w:rPr>
        <w:t xml:space="preserve"> .</w:t>
      </w:r>
      <w:r w:rsidR="00B14CF8" w:rsidRPr="00B14CF8">
        <w:rPr>
          <w:sz w:val="28"/>
          <w:szCs w:val="28"/>
        </w:rPr>
        <w:t xml:space="preserve"> </w:t>
      </w:r>
    </w:p>
    <w:p w:rsidR="00B14CF8" w:rsidRPr="00B14CF8" w:rsidRDefault="007B4EC5" w:rsidP="007B4EC5">
      <w:pPr>
        <w:ind w:left="720"/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3- </w:t>
      </w:r>
      <w:r w:rsidR="00B14CF8" w:rsidRPr="00B14CF8">
        <w:rPr>
          <w:rFonts w:cs="Arial" w:hint="cs"/>
          <w:sz w:val="28"/>
          <w:szCs w:val="28"/>
          <w:rtl/>
        </w:rPr>
        <w:t>أن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يراعى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التنويع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في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المراجع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كالمقالات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والدراسات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والبحوث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والكتب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والمواقع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الالكترونية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الرسمية</w:t>
      </w:r>
      <w:r>
        <w:rPr>
          <w:rFonts w:cs="Arial" w:hint="cs"/>
          <w:sz w:val="28"/>
          <w:szCs w:val="28"/>
          <w:rtl/>
        </w:rPr>
        <w:t>.</w:t>
      </w:r>
    </w:p>
    <w:p w:rsidR="00B14CF8" w:rsidRPr="00B14CF8" w:rsidRDefault="007B4EC5" w:rsidP="007B4EC5">
      <w:pPr>
        <w:ind w:left="720"/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4- </w:t>
      </w:r>
      <w:r w:rsidR="00B14CF8" w:rsidRPr="00B14CF8">
        <w:rPr>
          <w:rFonts w:cs="Arial" w:hint="cs"/>
          <w:sz w:val="28"/>
          <w:szCs w:val="28"/>
          <w:rtl/>
        </w:rPr>
        <w:t>أن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لا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يقل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عدد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المراجع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من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الكتب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عن</w:t>
      </w:r>
      <w:r w:rsidR="00B14CF8" w:rsidRPr="00B14CF8">
        <w:rPr>
          <w:rFonts w:cs="Arial"/>
          <w:sz w:val="28"/>
          <w:szCs w:val="28"/>
          <w:rtl/>
        </w:rPr>
        <w:t xml:space="preserve"> 3 </w:t>
      </w:r>
      <w:r w:rsidR="00B14CF8" w:rsidRPr="00B14CF8">
        <w:rPr>
          <w:rFonts w:cs="Arial" w:hint="cs"/>
          <w:sz w:val="28"/>
          <w:szCs w:val="28"/>
          <w:rtl/>
        </w:rPr>
        <w:t>كتب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علمية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حديثة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تاريخ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النشر</w:t>
      </w:r>
      <w:r>
        <w:rPr>
          <w:rFonts w:cs="Arial" w:hint="cs"/>
          <w:sz w:val="28"/>
          <w:szCs w:val="28"/>
          <w:rtl/>
        </w:rPr>
        <w:t>.</w:t>
      </w:r>
    </w:p>
    <w:p w:rsidR="00152CE3" w:rsidRDefault="007B4EC5" w:rsidP="009844EA">
      <w:pPr>
        <w:ind w:left="720"/>
        <w:jc w:val="right"/>
        <w:rPr>
          <w:sz w:val="28"/>
          <w:szCs w:val="28"/>
          <w:rtl/>
        </w:rPr>
      </w:pPr>
      <w:proofErr w:type="gramStart"/>
      <w:r>
        <w:rPr>
          <w:rFonts w:cs="Arial" w:hint="cs"/>
          <w:sz w:val="28"/>
          <w:szCs w:val="28"/>
          <w:rtl/>
        </w:rPr>
        <w:t>5-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مراعاة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الكتابة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بطريقة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سليمة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نحوياً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وإملائيا</w:t>
      </w:r>
      <w:r>
        <w:rPr>
          <w:rFonts w:cs="Arial" w:hint="cs"/>
          <w:sz w:val="28"/>
          <w:szCs w:val="28"/>
          <w:rtl/>
        </w:rPr>
        <w:t>.</w:t>
      </w:r>
    </w:p>
    <w:p w:rsidR="00A47DA4" w:rsidRPr="008C7120" w:rsidRDefault="00A47DA4" w:rsidP="00A47DA4">
      <w:pPr>
        <w:ind w:left="720"/>
        <w:jc w:val="right"/>
        <w:rPr>
          <w:sz w:val="28"/>
          <w:szCs w:val="28"/>
        </w:rPr>
      </w:pPr>
    </w:p>
    <w:p w:rsidR="008C7120" w:rsidRPr="00927FC4" w:rsidRDefault="008C7120" w:rsidP="008C7120">
      <w:pPr>
        <w:ind w:left="720"/>
        <w:jc w:val="right"/>
        <w:rPr>
          <w:b/>
          <w:bCs/>
          <w:sz w:val="28"/>
          <w:szCs w:val="28"/>
          <w:u w:val="single"/>
        </w:rPr>
      </w:pPr>
      <w:r w:rsidRPr="00927FC4">
        <w:rPr>
          <w:rFonts w:cs="Arial" w:hint="cs"/>
          <w:b/>
          <w:bCs/>
          <w:sz w:val="28"/>
          <w:szCs w:val="28"/>
          <w:u w:val="single"/>
          <w:rtl/>
        </w:rPr>
        <w:t>سياسة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الغش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والنقل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غير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الموثق</w:t>
      </w:r>
      <w:r w:rsidR="00ED790C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proofErr w:type="gramStart"/>
      <w:r w:rsidR="00ED790C">
        <w:rPr>
          <w:rFonts w:cs="Arial" w:hint="cs"/>
          <w:b/>
          <w:bCs/>
          <w:sz w:val="28"/>
          <w:szCs w:val="28"/>
          <w:u w:val="single"/>
          <w:rtl/>
        </w:rPr>
        <w:t>للمراجع :</w:t>
      </w:r>
      <w:proofErr w:type="gramEnd"/>
      <w:r w:rsidR="00ED790C">
        <w:rPr>
          <w:rFonts w:cs="Arial" w:hint="cs"/>
          <w:b/>
          <w:bCs/>
          <w:sz w:val="28"/>
          <w:szCs w:val="28"/>
          <w:u w:val="single"/>
          <w:rtl/>
        </w:rPr>
        <w:t>-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حالة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الغش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سترصد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الدرجة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صفر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للطالبة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سواء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الواجبات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أو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="00927FC4" w:rsidRPr="008C7120">
        <w:rPr>
          <w:rFonts w:cs="Arial" w:hint="cs"/>
          <w:sz w:val="28"/>
          <w:szCs w:val="28"/>
          <w:rtl/>
        </w:rPr>
        <w:t>الاختبارات،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أما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حالة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عدم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الالتزام</w:t>
      </w:r>
      <w:r w:rsidR="00152CE3">
        <w:rPr>
          <w:rFonts w:cs="Arial" w:hint="cs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بطريقة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التوثيق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العلمية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فإنه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ستتعرض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الطالبة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إلى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من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درجات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الواجب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طريق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توثيق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المراجع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كما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يلي</w:t>
      </w:r>
      <w:r w:rsidRPr="008C7120">
        <w:rPr>
          <w:sz w:val="28"/>
          <w:szCs w:val="28"/>
        </w:rPr>
        <w:t>: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sz w:val="28"/>
          <w:szCs w:val="28"/>
        </w:rPr>
        <w:t xml:space="preserve">-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المتن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sz w:val="28"/>
          <w:szCs w:val="28"/>
        </w:rPr>
        <w:t>(</w:t>
      </w:r>
      <w:r w:rsidRPr="008C7120">
        <w:rPr>
          <w:rFonts w:cs="Arial" w:hint="cs"/>
          <w:sz w:val="28"/>
          <w:szCs w:val="28"/>
          <w:rtl/>
        </w:rPr>
        <w:t>الاسم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الأخير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للمؤلف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سنة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rFonts w:cs="Arial"/>
          <w:sz w:val="28"/>
          <w:szCs w:val="28"/>
          <w:rtl/>
        </w:rPr>
        <w:t xml:space="preserve">: </w:t>
      </w:r>
      <w:r w:rsidRPr="008C7120">
        <w:rPr>
          <w:rFonts w:cs="Arial" w:hint="cs"/>
          <w:sz w:val="28"/>
          <w:szCs w:val="28"/>
          <w:rtl/>
        </w:rPr>
        <w:t>رقم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الصفحة</w:t>
      </w:r>
      <w:r w:rsidRPr="008C7120">
        <w:rPr>
          <w:rFonts w:cs="Arial"/>
          <w:sz w:val="28"/>
          <w:szCs w:val="28"/>
          <w:rtl/>
        </w:rPr>
        <w:t xml:space="preserve">) </w:t>
      </w:r>
      <w:r w:rsidRPr="008C7120">
        <w:rPr>
          <w:rFonts w:cs="Arial" w:hint="cs"/>
          <w:sz w:val="28"/>
          <w:szCs w:val="28"/>
          <w:rtl/>
        </w:rPr>
        <w:t>مثال</w:t>
      </w:r>
      <w:r w:rsidRPr="008C7120">
        <w:rPr>
          <w:sz w:val="28"/>
          <w:szCs w:val="28"/>
        </w:rPr>
        <w:t>: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proofErr w:type="gramStart"/>
      <w:r w:rsidRPr="008C7120">
        <w:rPr>
          <w:sz w:val="28"/>
          <w:szCs w:val="28"/>
        </w:rPr>
        <w:t xml:space="preserve">( </w:t>
      </w:r>
      <w:r w:rsidRPr="008C7120">
        <w:rPr>
          <w:rFonts w:cs="Arial" w:hint="cs"/>
          <w:sz w:val="28"/>
          <w:szCs w:val="28"/>
          <w:rtl/>
        </w:rPr>
        <w:t>رشوان</w:t>
      </w:r>
      <w:proofErr w:type="gramEnd"/>
      <w:r w:rsidRPr="008C7120">
        <w:rPr>
          <w:rFonts w:cs="Arial"/>
          <w:sz w:val="28"/>
          <w:szCs w:val="28"/>
          <w:rtl/>
        </w:rPr>
        <w:t>, 2012: 25</w:t>
      </w:r>
      <w:r w:rsidRPr="008C7120">
        <w:rPr>
          <w:sz w:val="28"/>
          <w:szCs w:val="28"/>
        </w:rPr>
        <w:t>).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sz w:val="28"/>
          <w:szCs w:val="28"/>
        </w:rPr>
        <w:t xml:space="preserve">-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قائمة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المراجع</w:t>
      </w:r>
      <w:r w:rsidRPr="008C7120">
        <w:rPr>
          <w:sz w:val="28"/>
          <w:szCs w:val="28"/>
        </w:rPr>
        <w:t>: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الاسم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الأخير</w:t>
      </w:r>
      <w:r w:rsidRPr="008C7120">
        <w:rPr>
          <w:rFonts w:cs="Arial"/>
          <w:sz w:val="28"/>
          <w:szCs w:val="28"/>
          <w:rtl/>
        </w:rPr>
        <w:t xml:space="preserve"> </w:t>
      </w:r>
      <w:proofErr w:type="gramStart"/>
      <w:r w:rsidRPr="008C7120">
        <w:rPr>
          <w:rFonts w:cs="Arial" w:hint="cs"/>
          <w:sz w:val="28"/>
          <w:szCs w:val="28"/>
          <w:rtl/>
        </w:rPr>
        <w:t>للمؤلف</w:t>
      </w:r>
      <w:r w:rsidRPr="008C7120">
        <w:rPr>
          <w:rFonts w:cs="Arial"/>
          <w:sz w:val="28"/>
          <w:szCs w:val="28"/>
          <w:rtl/>
        </w:rPr>
        <w:t>,</w:t>
      </w:r>
      <w:proofErr w:type="gramEnd"/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الاسم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الأول</w:t>
      </w:r>
      <w:r w:rsidRPr="008C7120">
        <w:rPr>
          <w:rFonts w:cs="Arial"/>
          <w:sz w:val="28"/>
          <w:szCs w:val="28"/>
          <w:rtl/>
        </w:rPr>
        <w:t xml:space="preserve"> (</w:t>
      </w:r>
      <w:r w:rsidRPr="008C7120">
        <w:rPr>
          <w:rFonts w:cs="Arial" w:hint="cs"/>
          <w:sz w:val="28"/>
          <w:szCs w:val="28"/>
          <w:rtl/>
        </w:rPr>
        <w:t>سنة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rFonts w:cs="Arial"/>
          <w:sz w:val="28"/>
          <w:szCs w:val="28"/>
          <w:rtl/>
        </w:rPr>
        <w:t xml:space="preserve">): </w:t>
      </w:r>
      <w:r w:rsidRPr="008C7120">
        <w:rPr>
          <w:rFonts w:cs="Arial" w:hint="cs"/>
          <w:sz w:val="28"/>
          <w:szCs w:val="28"/>
          <w:rtl/>
        </w:rPr>
        <w:t>عنوان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الكتاب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دار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مكان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sz w:val="28"/>
          <w:szCs w:val="28"/>
        </w:rPr>
        <w:t>.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مثال</w:t>
      </w:r>
      <w:r w:rsidRPr="008C7120">
        <w:rPr>
          <w:rFonts w:cs="Arial"/>
          <w:sz w:val="28"/>
          <w:szCs w:val="28"/>
          <w:rtl/>
        </w:rPr>
        <w:t xml:space="preserve">: </w:t>
      </w:r>
      <w:proofErr w:type="gramStart"/>
      <w:r w:rsidRPr="008C7120">
        <w:rPr>
          <w:rFonts w:cs="Arial" w:hint="cs"/>
          <w:sz w:val="28"/>
          <w:szCs w:val="28"/>
          <w:rtl/>
        </w:rPr>
        <w:t>رشوان</w:t>
      </w:r>
      <w:r w:rsidRPr="008C7120">
        <w:rPr>
          <w:rFonts w:cs="Arial"/>
          <w:sz w:val="28"/>
          <w:szCs w:val="28"/>
          <w:rtl/>
        </w:rPr>
        <w:t>,</w:t>
      </w:r>
      <w:proofErr w:type="gramEnd"/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حسين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عبد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الحميد</w:t>
      </w:r>
      <w:r w:rsidRPr="008C7120">
        <w:rPr>
          <w:rFonts w:cs="Arial"/>
          <w:sz w:val="28"/>
          <w:szCs w:val="28"/>
          <w:rtl/>
        </w:rPr>
        <w:t xml:space="preserve"> ,(2012)" </w:t>
      </w:r>
      <w:r w:rsidRPr="008C7120">
        <w:rPr>
          <w:rFonts w:cs="Arial" w:hint="cs"/>
          <w:sz w:val="28"/>
          <w:szCs w:val="28"/>
          <w:rtl/>
        </w:rPr>
        <w:t>الأسرة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والمجتمع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دراسة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علم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اجتماع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الأسرة</w:t>
      </w:r>
      <w:r w:rsidRPr="008C7120">
        <w:rPr>
          <w:rFonts w:cs="Arial"/>
          <w:sz w:val="28"/>
          <w:szCs w:val="28"/>
          <w:rtl/>
        </w:rPr>
        <w:t xml:space="preserve"> ", </w:t>
      </w:r>
      <w:r w:rsidRPr="008C7120">
        <w:rPr>
          <w:rFonts w:cs="Arial" w:hint="cs"/>
          <w:sz w:val="28"/>
          <w:szCs w:val="28"/>
          <w:rtl/>
        </w:rPr>
        <w:t>مؤسسة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شباب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الجامعة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الإسكندرية</w:t>
      </w:r>
      <w:r w:rsidRPr="008C7120">
        <w:rPr>
          <w:rFonts w:cs="Arial"/>
          <w:sz w:val="28"/>
          <w:szCs w:val="28"/>
          <w:rtl/>
        </w:rPr>
        <w:t xml:space="preserve"> , </w:t>
      </w:r>
      <w:r w:rsidRPr="008C7120">
        <w:rPr>
          <w:rFonts w:cs="Arial" w:hint="cs"/>
          <w:sz w:val="28"/>
          <w:szCs w:val="28"/>
          <w:rtl/>
        </w:rPr>
        <w:t>مصر</w:t>
      </w:r>
      <w:r w:rsidRPr="008C7120">
        <w:rPr>
          <w:sz w:val="28"/>
          <w:szCs w:val="28"/>
        </w:rPr>
        <w:t>.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ويراعى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المراجع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الترتيب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بطريقة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أبجدية</w:t>
      </w:r>
      <w:r w:rsidRPr="008C7120">
        <w:rPr>
          <w:sz w:val="28"/>
          <w:szCs w:val="28"/>
        </w:rPr>
        <w:t>.</w:t>
      </w:r>
    </w:p>
    <w:p w:rsidR="00D424FF" w:rsidRDefault="00D424FF" w:rsidP="00493661">
      <w:pPr>
        <w:ind w:left="720"/>
        <w:jc w:val="right"/>
        <w:rPr>
          <w:sz w:val="28"/>
          <w:szCs w:val="28"/>
        </w:rPr>
      </w:pPr>
    </w:p>
    <w:p w:rsidR="003A4583" w:rsidRDefault="003A4583" w:rsidP="00493661">
      <w:pPr>
        <w:ind w:left="720"/>
        <w:jc w:val="right"/>
        <w:rPr>
          <w:sz w:val="28"/>
          <w:szCs w:val="28"/>
        </w:rPr>
      </w:pPr>
    </w:p>
    <w:p w:rsidR="003A4583" w:rsidRDefault="003A4583" w:rsidP="00493661">
      <w:pPr>
        <w:ind w:left="720"/>
        <w:jc w:val="right"/>
        <w:rPr>
          <w:sz w:val="28"/>
          <w:szCs w:val="28"/>
        </w:rPr>
      </w:pPr>
    </w:p>
    <w:p w:rsidR="0087051A" w:rsidRDefault="0087051A" w:rsidP="00493661">
      <w:pPr>
        <w:ind w:left="720"/>
        <w:jc w:val="right"/>
        <w:rPr>
          <w:b/>
          <w:bCs/>
          <w:sz w:val="28"/>
          <w:szCs w:val="28"/>
          <w:u w:val="single"/>
        </w:rPr>
      </w:pPr>
    </w:p>
    <w:p w:rsidR="00D424FF" w:rsidRPr="00256D44" w:rsidRDefault="00256D44" w:rsidP="00493661">
      <w:pPr>
        <w:ind w:left="720"/>
        <w:jc w:val="right"/>
        <w:rPr>
          <w:b/>
          <w:bCs/>
          <w:sz w:val="28"/>
          <w:szCs w:val="28"/>
          <w:u w:val="single"/>
          <w:rtl/>
        </w:rPr>
      </w:pPr>
      <w:r w:rsidRPr="00256D44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عزيزتي الطالبة :- </w:t>
      </w:r>
    </w:p>
    <w:p w:rsidR="00256D44" w:rsidRDefault="00256D44" w:rsidP="00256D44">
      <w:pPr>
        <w:ind w:left="72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1-المتوقع منك حضور المحاضرات في الوقت المحدد وعدم التأخر ومن تتأخر عن الحضور سوف يحسب له تأخير ثم </w:t>
      </w:r>
      <w:r w:rsidR="00981C00">
        <w:rPr>
          <w:rFonts w:hint="cs"/>
          <w:sz w:val="28"/>
          <w:szCs w:val="28"/>
          <w:rtl/>
        </w:rPr>
        <w:t>غياب.</w:t>
      </w:r>
    </w:p>
    <w:p w:rsidR="00256D44" w:rsidRDefault="00256D44" w:rsidP="00493661">
      <w:pPr>
        <w:ind w:left="72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2-كما يجب عليك عزيزتي الطالبة أن تكوني على قدر المسؤولية في اعداد الواجب وتسليمة في الوقت المحدد وعدم التأخر في ذلك.</w:t>
      </w:r>
    </w:p>
    <w:p w:rsidR="00256D44" w:rsidRDefault="00256D44" w:rsidP="00493661">
      <w:pPr>
        <w:ind w:left="72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3-الفهم والاستيعاب الجيد والمشاركة في المحاضرة والمناقشة مع زميلاتك في كل ما يطرح في </w:t>
      </w:r>
      <w:proofErr w:type="gramStart"/>
      <w:r>
        <w:rPr>
          <w:rFonts w:hint="cs"/>
          <w:sz w:val="28"/>
          <w:szCs w:val="28"/>
          <w:rtl/>
        </w:rPr>
        <w:t>المحاضرة .</w:t>
      </w:r>
      <w:proofErr w:type="gramEnd"/>
    </w:p>
    <w:p w:rsidR="00256D44" w:rsidRDefault="00A22677" w:rsidP="00493661">
      <w:pPr>
        <w:ind w:left="72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4-السؤال</w:t>
      </w:r>
      <w:r w:rsidR="00256D44">
        <w:rPr>
          <w:rFonts w:hint="cs"/>
          <w:sz w:val="28"/>
          <w:szCs w:val="28"/>
          <w:rtl/>
        </w:rPr>
        <w:t xml:space="preserve"> عندما تكون هناك أشكالية في أحد جوانب المقرر لديك حتى تستفيدي مما يطرح من مادة </w:t>
      </w:r>
      <w:proofErr w:type="gramStart"/>
      <w:r w:rsidR="00256D44">
        <w:rPr>
          <w:rFonts w:hint="cs"/>
          <w:sz w:val="28"/>
          <w:szCs w:val="28"/>
          <w:rtl/>
        </w:rPr>
        <w:t>علمية .</w:t>
      </w:r>
      <w:proofErr w:type="gramEnd"/>
    </w:p>
    <w:p w:rsidR="00256D44" w:rsidRDefault="00256D44" w:rsidP="00E20675">
      <w:pPr>
        <w:rPr>
          <w:sz w:val="28"/>
          <w:szCs w:val="28"/>
          <w:rtl/>
        </w:rPr>
      </w:pPr>
    </w:p>
    <w:p w:rsidR="00D424FF" w:rsidRDefault="00D424FF" w:rsidP="00374430">
      <w:pPr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080A8D" w:rsidRDefault="007159F0" w:rsidP="00493661">
      <w:pPr>
        <w:ind w:left="720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</w:t>
      </w: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604208" w:rsidRDefault="00604208" w:rsidP="00493661">
      <w:pPr>
        <w:ind w:left="720"/>
        <w:jc w:val="right"/>
        <w:rPr>
          <w:sz w:val="28"/>
          <w:szCs w:val="28"/>
          <w:rtl/>
        </w:rPr>
      </w:pPr>
    </w:p>
    <w:p w:rsidR="00604208" w:rsidRDefault="00604208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Default="00D424FF" w:rsidP="00493661">
      <w:pPr>
        <w:ind w:left="720"/>
        <w:jc w:val="right"/>
        <w:rPr>
          <w:sz w:val="28"/>
          <w:szCs w:val="28"/>
        </w:rPr>
      </w:pPr>
    </w:p>
    <w:p w:rsidR="00224B7A" w:rsidRPr="00493661" w:rsidRDefault="00224B7A" w:rsidP="00493661">
      <w:pPr>
        <w:ind w:left="720"/>
        <w:jc w:val="right"/>
        <w:rPr>
          <w:sz w:val="28"/>
          <w:szCs w:val="28"/>
        </w:rPr>
      </w:pPr>
    </w:p>
    <w:sectPr w:rsidR="00224B7A" w:rsidRPr="00493661" w:rsidSect="004936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7005E"/>
    <w:multiLevelType w:val="hybridMultilevel"/>
    <w:tmpl w:val="55AAE374"/>
    <w:lvl w:ilvl="0" w:tplc="1DF6C7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42CEC"/>
    <w:multiLevelType w:val="hybridMultilevel"/>
    <w:tmpl w:val="FB1E39B2"/>
    <w:lvl w:ilvl="0" w:tplc="54F23E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97856"/>
    <w:multiLevelType w:val="hybridMultilevel"/>
    <w:tmpl w:val="6B3EACFC"/>
    <w:lvl w:ilvl="0" w:tplc="DA765C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D10623"/>
    <w:multiLevelType w:val="hybridMultilevel"/>
    <w:tmpl w:val="95AA05C4"/>
    <w:lvl w:ilvl="0" w:tplc="35FC78F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623E8"/>
    <w:multiLevelType w:val="hybridMultilevel"/>
    <w:tmpl w:val="56C2DF46"/>
    <w:lvl w:ilvl="0" w:tplc="97089E10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6BE15255"/>
    <w:multiLevelType w:val="hybridMultilevel"/>
    <w:tmpl w:val="9BAC8AC2"/>
    <w:lvl w:ilvl="0" w:tplc="71F4F95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61"/>
    <w:rsid w:val="00010239"/>
    <w:rsid w:val="00080A8D"/>
    <w:rsid w:val="000F17CD"/>
    <w:rsid w:val="001503FE"/>
    <w:rsid w:val="00152CE3"/>
    <w:rsid w:val="001750C9"/>
    <w:rsid w:val="0020314B"/>
    <w:rsid w:val="00224B7A"/>
    <w:rsid w:val="00256D44"/>
    <w:rsid w:val="002A18A6"/>
    <w:rsid w:val="002C15A0"/>
    <w:rsid w:val="002D302D"/>
    <w:rsid w:val="0031072A"/>
    <w:rsid w:val="00340C6B"/>
    <w:rsid w:val="00346885"/>
    <w:rsid w:val="00374430"/>
    <w:rsid w:val="00394946"/>
    <w:rsid w:val="003A4583"/>
    <w:rsid w:val="003A5E23"/>
    <w:rsid w:val="003F5F48"/>
    <w:rsid w:val="00493661"/>
    <w:rsid w:val="004A78F3"/>
    <w:rsid w:val="004F32AB"/>
    <w:rsid w:val="00506B54"/>
    <w:rsid w:val="00517902"/>
    <w:rsid w:val="0053325A"/>
    <w:rsid w:val="00604208"/>
    <w:rsid w:val="006820CA"/>
    <w:rsid w:val="006E08C1"/>
    <w:rsid w:val="007159F0"/>
    <w:rsid w:val="007B4EC5"/>
    <w:rsid w:val="0087051A"/>
    <w:rsid w:val="008A042B"/>
    <w:rsid w:val="008C7120"/>
    <w:rsid w:val="00927FC4"/>
    <w:rsid w:val="00935A49"/>
    <w:rsid w:val="0094381C"/>
    <w:rsid w:val="00981C00"/>
    <w:rsid w:val="009844EA"/>
    <w:rsid w:val="009B7020"/>
    <w:rsid w:val="00A22677"/>
    <w:rsid w:val="00A30EDB"/>
    <w:rsid w:val="00A402F8"/>
    <w:rsid w:val="00A47DA4"/>
    <w:rsid w:val="00AA6D49"/>
    <w:rsid w:val="00B14CF8"/>
    <w:rsid w:val="00B356D2"/>
    <w:rsid w:val="00CE4076"/>
    <w:rsid w:val="00D348C2"/>
    <w:rsid w:val="00D424FF"/>
    <w:rsid w:val="00D84E72"/>
    <w:rsid w:val="00DB6BFC"/>
    <w:rsid w:val="00E20675"/>
    <w:rsid w:val="00E91CAB"/>
    <w:rsid w:val="00ED790C"/>
    <w:rsid w:val="00EE07AA"/>
    <w:rsid w:val="00EF010D"/>
    <w:rsid w:val="00F03C42"/>
    <w:rsid w:val="00F07C8D"/>
    <w:rsid w:val="00F3361D"/>
    <w:rsid w:val="00F36E24"/>
    <w:rsid w:val="00F56527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B69E8-0604-4190-9E35-BFF16FAC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4B7A"/>
    <w:pPr>
      <w:ind w:left="720"/>
      <w:contextualSpacing/>
    </w:pPr>
  </w:style>
  <w:style w:type="paragraph" w:customStyle="1" w:styleId="TableGrid1">
    <w:name w:val="Table Grid1"/>
    <w:rsid w:val="00D424FF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  <w:lang w:val="en-US"/>
    </w:rPr>
  </w:style>
  <w:style w:type="paragraph" w:customStyle="1" w:styleId="FreeForm">
    <w:name w:val="Free Form"/>
    <w:rsid w:val="00D424FF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en-US"/>
    </w:rPr>
  </w:style>
  <w:style w:type="paragraph" w:styleId="a5">
    <w:name w:val="Balloon Text"/>
    <w:basedOn w:val="a"/>
    <w:link w:val="Char"/>
    <w:uiPriority w:val="99"/>
    <w:semiHidden/>
    <w:unhideWhenUsed/>
    <w:rsid w:val="00080A8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080A8D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371BA-5A1B-466E-9B14-27A44507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603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</dc:creator>
  <cp:keywords/>
  <dc:description/>
  <cp:lastModifiedBy>salma</cp:lastModifiedBy>
  <cp:revision>49</cp:revision>
  <cp:lastPrinted>2017-10-01T05:29:00Z</cp:lastPrinted>
  <dcterms:created xsi:type="dcterms:W3CDTF">2017-09-20T21:40:00Z</dcterms:created>
  <dcterms:modified xsi:type="dcterms:W3CDTF">2017-10-08T11:26:00Z</dcterms:modified>
</cp:coreProperties>
</file>