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26F4A" w:rsidRPr="00026F4A" w:rsidRDefault="00026F4A" w:rsidP="00132E2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132E27">
        <w:rPr>
          <w:rFonts w:hint="cs"/>
          <w:sz w:val="28"/>
          <w:szCs w:val="28"/>
          <w:rtl/>
        </w:rPr>
        <w:t xml:space="preserve">الثاني 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132E27" w:rsidRPr="0061048C">
        <w:rPr>
          <w:rFonts w:hint="cs"/>
          <w:sz w:val="28"/>
          <w:szCs w:val="28"/>
          <w:rtl/>
        </w:rPr>
        <w:t>1435 ه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4F2F1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</w:t>
            </w:r>
            <w:r w:rsidRPr="0061048C">
              <w:rPr>
                <w:rFonts w:hint="cs"/>
                <w:sz w:val="28"/>
                <w:szCs w:val="28"/>
                <w:rtl/>
              </w:rPr>
              <w:t>أ.أفنان محمد الرويبعه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4F2F1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97C45">
              <w:rPr>
                <w:rFonts w:hint="cs"/>
                <w:b/>
                <w:bCs/>
                <w:sz w:val="28"/>
                <w:szCs w:val="28"/>
                <w:rtl/>
              </w:rPr>
              <w:t>الأحد:</w:t>
            </w:r>
            <w:r>
              <w:rPr>
                <w:rFonts w:hint="cs"/>
                <w:sz w:val="28"/>
                <w:szCs w:val="28"/>
                <w:rtl/>
              </w:rPr>
              <w:t>10</w:t>
            </w:r>
            <w:r w:rsidRPr="00097C45">
              <w:rPr>
                <w:rFonts w:hint="cs"/>
                <w:sz w:val="28"/>
                <w:szCs w:val="28"/>
                <w:rtl/>
              </w:rPr>
              <w:t xml:space="preserve"> -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97C45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>2</w:t>
            </w:r>
            <w:r w:rsidRPr="00097C4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4436BC">
              <w:rPr>
                <w:rFonts w:hint="cs"/>
                <w:b/>
                <w:bCs/>
                <w:sz w:val="28"/>
                <w:szCs w:val="28"/>
                <w:rtl/>
              </w:rPr>
              <w:t>الأثنين :</w:t>
            </w:r>
            <w:r>
              <w:rPr>
                <w:rFonts w:hint="cs"/>
                <w:sz w:val="28"/>
                <w:szCs w:val="28"/>
                <w:rtl/>
              </w:rPr>
              <w:t>8-10</w:t>
            </w:r>
            <w:r w:rsidRPr="00097C4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97C45">
              <w:rPr>
                <w:rFonts w:hint="cs"/>
                <w:b/>
                <w:bCs/>
                <w:sz w:val="28"/>
                <w:szCs w:val="28"/>
                <w:rtl/>
              </w:rPr>
              <w:t>الثلاثاء:</w:t>
            </w:r>
            <w:r>
              <w:rPr>
                <w:rFonts w:hint="cs"/>
                <w:sz w:val="28"/>
                <w:szCs w:val="28"/>
                <w:rtl/>
              </w:rPr>
              <w:t>8</w:t>
            </w:r>
            <w:r w:rsidRPr="00097C45">
              <w:rPr>
                <w:rFonts w:hint="cs"/>
                <w:sz w:val="28"/>
                <w:szCs w:val="28"/>
                <w:rtl/>
              </w:rPr>
              <w:t xml:space="preserve"> -1</w:t>
            </w:r>
            <w:r>
              <w:rPr>
                <w:rFonts w:hint="cs"/>
                <w:sz w:val="28"/>
                <w:szCs w:val="28"/>
                <w:rtl/>
              </w:rPr>
              <w:t>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13DD7" w:rsidRDefault="00413DD7" w:rsidP="00413DD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Pr="00413DD7">
              <w:rPr>
                <w:rFonts w:hint="cs"/>
                <w:sz w:val="28"/>
                <w:szCs w:val="28"/>
                <w:rtl/>
              </w:rPr>
              <w:t>194</w:t>
            </w:r>
            <w:r w:rsidRPr="00413DD7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رقم المبنى :1 الدور: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الثالث</w:t>
            </w:r>
            <w:r w:rsidRPr="00413DD7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13DD7" w:rsidRDefault="00413DD7" w:rsidP="00413DD7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413DD7">
              <w:rPr>
                <w:sz w:val="26"/>
                <w:szCs w:val="28"/>
                <w:lang w:val="en-GB"/>
              </w:rPr>
              <w:t>aalrowaibah</w:t>
            </w:r>
            <w:r w:rsidRPr="00413DD7">
              <w:rPr>
                <w:rFonts w:ascii="Arial" w:hAnsi="Arial"/>
                <w:sz w:val="28"/>
                <w:szCs w:val="28"/>
                <w:lang w:val="en-GB"/>
              </w:rPr>
              <w:t>@</w:t>
            </w:r>
            <w:r w:rsidRPr="00413DD7">
              <w:rPr>
                <w:sz w:val="26"/>
                <w:szCs w:val="28"/>
                <w:lang w:val="en-GB"/>
              </w:rPr>
              <w:t>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F2F1D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Style w:val="fonttextsmall"/>
                <w:rFonts w:hint="cs"/>
                <w:sz w:val="28"/>
                <w:szCs w:val="28"/>
                <w:rtl/>
              </w:rPr>
              <w:t xml:space="preserve">   ت</w:t>
            </w:r>
            <w:r w:rsidRPr="00FF79BF">
              <w:rPr>
                <w:rStyle w:val="fonttextsmall"/>
                <w:sz w:val="28"/>
                <w:szCs w:val="28"/>
                <w:rtl/>
              </w:rPr>
              <w:t xml:space="preserve">قويم المشروعات </w:t>
            </w:r>
            <w:r w:rsidRPr="00FF79BF">
              <w:rPr>
                <w:rStyle w:val="fonttextsmall"/>
                <w:rFonts w:hint="cs"/>
                <w:sz w:val="28"/>
                <w:szCs w:val="28"/>
                <w:rtl/>
              </w:rPr>
              <w:t>الاجتماعية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13DD7" w:rsidRDefault="00413DD7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</w:t>
            </w:r>
            <w:r w:rsidRPr="00413DD7">
              <w:rPr>
                <w:rFonts w:hint="cs"/>
                <w:sz w:val="28"/>
                <w:szCs w:val="28"/>
                <w:rtl/>
              </w:rPr>
              <w:t>363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13DD7" w:rsidRDefault="00413DD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يهدف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هذا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المقرر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إلى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التعريف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بأهمية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التقويم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لمشروعات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الرعاية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أساس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أنه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المدخل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الصحيح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لتحقيق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الفاعلية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والوصول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إلى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الأهداف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المبتغاة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,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ويستند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هذا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المقرر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محاولة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استخدام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طرق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البحث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وتصميم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البحوث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التعرف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النتائج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النهائية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للمشروعات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مع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استخدام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جوانب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التباين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الكمي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والكيفي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للمنجزات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ضوء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اقتصاديات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تكلفة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مشروعات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الرعاية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3DD7" w:rsidRDefault="00413DD7" w:rsidP="00413DD7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أن تعرف </w:t>
            </w: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الطالبات </w:t>
            </w:r>
            <w:r w:rsidRPr="00183E0C">
              <w:rPr>
                <w:rFonts w:asciiTheme="minorBidi" w:hAnsiTheme="minorBidi" w:cstheme="minorBidi"/>
                <w:sz w:val="28"/>
                <w:szCs w:val="28"/>
                <w:rtl/>
              </w:rPr>
              <w:t>ماهية تقويم المشروعات الاجتماعية وخصائصها.</w:t>
            </w:r>
          </w:p>
          <w:p w:rsidR="00413DD7" w:rsidRDefault="00413DD7" w:rsidP="00413DD7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أن تفهم الطالبة الفرق بين التقييم والتقويم .</w:t>
            </w:r>
          </w:p>
          <w:p w:rsidR="00413DD7" w:rsidRDefault="00413DD7" w:rsidP="00413DD7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أن تعرف الطالبة خصائص تقويم البرامج وأهدافه .</w:t>
            </w:r>
          </w:p>
          <w:p w:rsidR="00413DD7" w:rsidRDefault="00413DD7" w:rsidP="00413DD7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أن تفهم الطالبة خطوات إجراء تقويم البرامج والمشروعات ومراحلها ودور المقوم.</w:t>
            </w:r>
          </w:p>
          <w:p w:rsidR="00413DD7" w:rsidRDefault="00413DD7" w:rsidP="00413DD7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أن تتعرف الطالبة على أنواع التقويم المختلفة  وخاصة تقويم منظمات الرعاية الاجتماعية.</w:t>
            </w:r>
          </w:p>
          <w:p w:rsidR="00413DD7" w:rsidRDefault="00413DD7" w:rsidP="00413DD7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أن تطبق الطالبة دراسة الجدوى للبرامج والمشروعات الاجتماعية .</w:t>
            </w:r>
          </w:p>
          <w:p w:rsidR="00413DD7" w:rsidRDefault="00413DD7" w:rsidP="00413DD7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أن تكتب الطالبة التقرير النهائي لتقويم البرامج والمشروعات الاجتماعية .</w:t>
            </w:r>
          </w:p>
          <w:p w:rsidR="00853C77" w:rsidRPr="00413DD7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13DD7" w:rsidRDefault="00413DD7" w:rsidP="00413DD7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علي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،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ماهر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أبو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المعاطي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(2009)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تقويم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البرامج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والمنظمات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(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معالجة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منظور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تقنيات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البحث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الخدمة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).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الرياض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: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دار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الزهراء</w:t>
            </w:r>
            <w:r w:rsidRPr="00413DD7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933C66">
        <w:trPr>
          <w:cantSplit/>
          <w:trHeight w:val="21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E27" w:rsidRPr="00132E27" w:rsidRDefault="00132E27" w:rsidP="00132E27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132E27">
              <w:rPr>
                <w:rFonts w:asciiTheme="minorBidi" w:hAnsiTheme="minorBidi" w:cstheme="minorBidi"/>
                <w:sz w:val="28"/>
                <w:szCs w:val="28"/>
                <w:rtl/>
              </w:rPr>
              <w:lastRenderedPageBreak/>
              <w:t>المغلوث، فهد حمد (1417) تقويم البرامج والمشروعات الاجتماعية. الرياض : مركز الليزر للطباعة بجامعة الملك سعود</w:t>
            </w:r>
            <w:r w:rsidRPr="00132E27"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</w:p>
          <w:p w:rsidR="00BA6B99" w:rsidRDefault="00132E27" w:rsidP="00132E27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132E2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ناجي عبد الفتاح ، أحمد  (2011)تقييم المشروعات الاجتماعية والتنموية من منظور الخدمة  الاجتماعية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  <w:p w:rsidR="00132E27" w:rsidRDefault="00132E27" w:rsidP="00132E27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132E2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وفاء نصار (2009) التقويم والقياس.</w:t>
            </w:r>
          </w:p>
          <w:p w:rsidR="00132E27" w:rsidRPr="00933C66" w:rsidRDefault="00132E27" w:rsidP="00132E27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933C6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الإطلاع على رسائل الماجستير والدكتوراة  التي تق</w:t>
            </w:r>
            <w:r w:rsidR="00933C66" w:rsidRPr="00933C6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وم البرامج والمشروعات الاجتماعية .</w:t>
            </w:r>
          </w:p>
          <w:p w:rsidR="00933C66" w:rsidRPr="00933C66" w:rsidRDefault="00933C66" w:rsidP="00933C66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933C6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تقارير عن تقويم البرامج والمشروعات ودراسة الجدوى .</w:t>
            </w:r>
          </w:p>
          <w:p w:rsidR="00933C66" w:rsidRPr="00132E27" w:rsidRDefault="00933C66" w:rsidP="00933C66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933C6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مواقع إلكترونية (وزارة الشؤون الاجتماعية 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7033EA" w:rsidRDefault="009706E3" w:rsidP="009706E3">
            <w:pPr>
              <w:pStyle w:val="TableGrid1"/>
              <w:bidi/>
              <w:rPr>
                <w:rFonts w:asciiTheme="minorBidi" w:hAnsiTheme="minorBidi" w:cstheme="minorBidi"/>
                <w:bCs/>
                <w:color w:val="auto"/>
                <w:szCs w:val="24"/>
                <w:rtl/>
              </w:rPr>
            </w:pPr>
            <w:r w:rsidRPr="007033EA"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عند إنهاء الطالبة  أو تجاوزها هذا المقرر بنجاح ستكون قادرةً على:</w:t>
            </w:r>
          </w:p>
          <w:p w:rsidR="009706E3" w:rsidRPr="00E2717E" w:rsidRDefault="005E6B7D" w:rsidP="009706E3">
            <w:pPr>
              <w:pStyle w:val="TableGrid1"/>
              <w:numPr>
                <w:ilvl w:val="0"/>
                <w:numId w:val="7"/>
              </w:numPr>
              <w:bidi/>
              <w:rPr>
                <w:rFonts w:asciiTheme="minorBidi" w:hAnsiTheme="minorBidi" w:cstheme="minorBidi"/>
                <w:b/>
                <w:color w:val="auto"/>
                <w:sz w:val="28"/>
                <w:szCs w:val="28"/>
              </w:rPr>
            </w:pPr>
            <w:r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>أن تفرق بين البرامج والمشروعات الاجتماعية وغيرها من البرامج والمشاريع الأخرى بناء على خصائصها .</w:t>
            </w:r>
          </w:p>
          <w:p w:rsidR="005E6B7D" w:rsidRPr="00E2717E" w:rsidRDefault="005E6B7D" w:rsidP="005E6B7D">
            <w:pPr>
              <w:pStyle w:val="TableGrid1"/>
              <w:numPr>
                <w:ilvl w:val="0"/>
                <w:numId w:val="7"/>
              </w:numPr>
              <w:bidi/>
              <w:rPr>
                <w:rFonts w:asciiTheme="minorBidi" w:hAnsiTheme="minorBidi" w:cstheme="minorBidi"/>
                <w:b/>
                <w:color w:val="auto"/>
                <w:sz w:val="28"/>
                <w:szCs w:val="28"/>
              </w:rPr>
            </w:pPr>
            <w:r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>أن تنفذ عمليتي القويم والتقييم على اختلافهما .</w:t>
            </w:r>
          </w:p>
          <w:p w:rsidR="005E6B7D" w:rsidRPr="00E2717E" w:rsidRDefault="00E2717E" w:rsidP="005E6B7D">
            <w:pPr>
              <w:pStyle w:val="TableGrid1"/>
              <w:numPr>
                <w:ilvl w:val="0"/>
                <w:numId w:val="7"/>
              </w:numPr>
              <w:bidi/>
              <w:rPr>
                <w:rFonts w:asciiTheme="minorBidi" w:hAnsiTheme="minorBidi" w:cstheme="minorBidi"/>
                <w:b/>
                <w:color w:val="auto"/>
                <w:sz w:val="28"/>
                <w:szCs w:val="28"/>
              </w:rPr>
            </w:pPr>
            <w:r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>أن تقوم بدور المقوم عند تقويمها لل</w:t>
            </w:r>
            <w:r w:rsidR="005E6B7D"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>برامج والمشروعات الاجتماعية .</w:t>
            </w:r>
          </w:p>
          <w:p w:rsidR="00E2717E" w:rsidRPr="00E2717E" w:rsidRDefault="00E2717E" w:rsidP="00E2717E">
            <w:pPr>
              <w:pStyle w:val="TableGrid1"/>
              <w:numPr>
                <w:ilvl w:val="0"/>
                <w:numId w:val="7"/>
              </w:numPr>
              <w:bidi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>أن تطبق الأسلوب العلمي لدراسة الجدوى على البرامج والمشروعات الاجتماعية والاقتصادية</w:t>
            </w:r>
            <w:r w:rsidRPr="00E2717E"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  <w:t xml:space="preserve"> .</w:t>
            </w:r>
          </w:p>
          <w:p w:rsidR="005E6B7D" w:rsidRPr="009706E3" w:rsidRDefault="00E2717E" w:rsidP="00E2717E">
            <w:pPr>
              <w:pStyle w:val="TableGrid1"/>
              <w:numPr>
                <w:ilvl w:val="0"/>
                <w:numId w:val="7"/>
              </w:numPr>
              <w:bidi/>
              <w:rPr>
                <w:rFonts w:asciiTheme="minorBidi" w:hAnsiTheme="minorBidi" w:cstheme="minorBidi"/>
                <w:b/>
                <w:color w:val="auto"/>
                <w:szCs w:val="24"/>
              </w:rPr>
            </w:pPr>
            <w:r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 xml:space="preserve">أن تصيغ </w:t>
            </w:r>
            <w:r w:rsidR="005E6B7D"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 xml:space="preserve">التقرير النهائي لتقويم البرنامج أو المشروع </w:t>
            </w:r>
            <w:r w:rsidR="00C24E61"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>الاجتماعي الذي تناولته بدراسة الجدوى</w:t>
            </w:r>
            <w:r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 xml:space="preserve"> وفق البنود المطلوبة منها (خطوات كتابة التقرير) </w:t>
            </w:r>
            <w:r w:rsidR="00C24E61" w:rsidRPr="00E2717E">
              <w:rPr>
                <w:rFonts w:asciiTheme="minorBidi" w:hAnsiTheme="minorBidi" w:cstheme="minorBidi" w:hint="cs"/>
                <w:b/>
                <w:color w:val="auto"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3C66" w:rsidRDefault="00933C66" w:rsidP="00933C66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المحاضرة.</w:t>
            </w:r>
          </w:p>
          <w:p w:rsidR="00933C66" w:rsidRDefault="00933C66" w:rsidP="00933C66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المناقشة وتشجيع</w:t>
            </w:r>
            <w:r w:rsidRPr="00ED0247">
              <w:rPr>
                <w:rFonts w:hint="cs"/>
                <w:sz w:val="28"/>
                <w:szCs w:val="28"/>
                <w:rtl/>
                <w:lang w:val="en-G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val="en-GB"/>
              </w:rPr>
              <w:t xml:space="preserve">وتعزيز استجابات الطالبات بهدف الاستجابة لاحتياجات الطالبات واستفساراتهن بهدف الحصول على التغذية المرتجعة حول فهم  الطالبات للمحاضرة. </w:t>
            </w:r>
          </w:p>
          <w:p w:rsidR="00933C66" w:rsidRDefault="00933C66" w:rsidP="00933C66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العصف الذهني.</w:t>
            </w:r>
          </w:p>
          <w:p w:rsidR="00933C66" w:rsidRDefault="00933C66" w:rsidP="00933C66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استخدام الأسلوب القصصي في عرض الأمثلة وحالات تطبيقية للموضع.</w:t>
            </w:r>
          </w:p>
          <w:p w:rsidR="00933C66" w:rsidRDefault="00933C66" w:rsidP="00933C66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استخدام أجهزة العرض المتاحة في عمل خطوط هيكلية ورسومات توضيحية عناصر لتبسيط الموضوعات للطالبات.</w:t>
            </w:r>
          </w:p>
          <w:p w:rsidR="00BA6B99" w:rsidRPr="00933C66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lang w:val="en-GB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C3359C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16/6/1434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C3359C" w:rsidP="00C3359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موعد التسليم  ا</w:t>
            </w:r>
            <w:r w:rsidR="005A3C1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لأسبوع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 عشر 14</w:t>
            </w:r>
            <w:r w:rsidR="005A3C1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  <w:r w:rsidR="005A3C1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C24E6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15+5 </w:t>
            </w:r>
            <w:r w:rsidR="005A3C1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  <w:r w:rsidR="005A3C1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</w:t>
            </w:r>
            <w:r w:rsidR="005A3C10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دراسة الجدوى وكتابة التقرير النهائي للمشروع</w:t>
            </w:r>
            <w:r w:rsidR="005A3C1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5A3C10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7/6/1435</w:t>
            </w:r>
          </w:p>
          <w:p w:rsidR="005A3C10" w:rsidRPr="003F564D" w:rsidRDefault="005A3C10" w:rsidP="005A3C10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13/7/1435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5A3C1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30/5/1435</w:t>
            </w:r>
          </w:p>
          <w:p w:rsidR="005A3C10" w:rsidRPr="003F564D" w:rsidRDefault="005A3C10" w:rsidP="005A3C1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6/7/1435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3C10" w:rsidRDefault="005A3C10" w:rsidP="005A3C10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20درجة  فصلي أول</w:t>
            </w:r>
          </w:p>
          <w:p w:rsidR="00955F5D" w:rsidRPr="003F564D" w:rsidRDefault="005A3C10" w:rsidP="005A3C10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20درجة فصلي ثاني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421D1E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421D1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421D1E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421D1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5A3C1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40 درجة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59C" w:rsidRPr="00133E4A" w:rsidRDefault="00C3359C" w:rsidP="00133E4A">
            <w:pPr>
              <w:bidi/>
              <w:jc w:val="lowKashida"/>
              <w:rPr>
                <w:rFonts w:ascii="Times New Roman" w:hAnsi="Times New Roman"/>
                <w:bCs/>
                <w:rtl/>
              </w:rPr>
            </w:pPr>
          </w:p>
        </w:tc>
      </w:tr>
    </w:tbl>
    <w:p w:rsidR="00C3359C" w:rsidRPr="00C3359C" w:rsidRDefault="00C3359C" w:rsidP="00C3359C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59C" w:rsidRPr="0019109A" w:rsidRDefault="00C3359C" w:rsidP="00C3359C">
            <w:pPr>
              <w:pStyle w:val="1"/>
              <w:numPr>
                <w:ilvl w:val="0"/>
                <w:numId w:val="10"/>
              </w:numPr>
              <w:bidi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2463D3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التعريف بالمقرر ومتطلباته</w:t>
            </w: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.</w:t>
            </w:r>
          </w:p>
          <w:p w:rsidR="00C3359C" w:rsidRDefault="00C3359C" w:rsidP="00C3359C">
            <w:pPr>
              <w:pStyle w:val="1"/>
              <w:numPr>
                <w:ilvl w:val="0"/>
                <w:numId w:val="10"/>
              </w:numPr>
              <w:bidi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العلاقة بين البرامج والمشروعات الاجتماعية</w:t>
            </w:r>
          </w:p>
          <w:p w:rsidR="00853C77" w:rsidRPr="003F564D" w:rsidRDefault="00853C77" w:rsidP="00C3359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59C" w:rsidRDefault="00C3359C" w:rsidP="00C3359C">
            <w:pPr>
              <w:pStyle w:val="1"/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الخصائص المميزة للبرامج والمشروعات الاجتماعية </w:t>
            </w:r>
          </w:p>
          <w:p w:rsidR="00C3359C" w:rsidRDefault="00C3359C" w:rsidP="00C3359C">
            <w:pPr>
              <w:pStyle w:val="1"/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نماذج للبرامج والمشروعات الاجتماعية .</w:t>
            </w:r>
          </w:p>
          <w:p w:rsidR="00853C77" w:rsidRPr="003F564D" w:rsidRDefault="00C3359C" w:rsidP="00C3359C">
            <w:pPr>
              <w:pStyle w:val="TableGrid1"/>
              <w:numPr>
                <w:ilvl w:val="0"/>
                <w:numId w:val="11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مؤشرات نجاح البرامج والمشروعات الاجتماعية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59C" w:rsidRDefault="00C3359C" w:rsidP="00C3359C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2463D3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نشأة وتطور منهج  تقويم البرامج</w:t>
            </w: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.</w:t>
            </w:r>
          </w:p>
          <w:p w:rsidR="00C3359C" w:rsidRPr="002E4A25" w:rsidRDefault="00C3359C" w:rsidP="00C3359C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463D3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مفهوم وأهداف تقويم البرامج الاجتماعية.</w:t>
            </w:r>
          </w:p>
          <w:p w:rsidR="00853C77" w:rsidRPr="003F564D" w:rsidRDefault="00C3359C" w:rsidP="00C3359C">
            <w:pPr>
              <w:pStyle w:val="TableGrid1"/>
              <w:numPr>
                <w:ilvl w:val="0"/>
                <w:numId w:val="1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463D3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 xml:space="preserve">خصائص </w:t>
            </w: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 تقويم </w:t>
            </w:r>
            <w:r w:rsidRPr="002463D3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 xml:space="preserve">البرامج والمشروعات الاجتماعية </w:t>
            </w: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C3359C" w:rsidRPr="005353B9" w:rsidTr="00DB6E92">
        <w:trPr>
          <w:cantSplit/>
          <w:trHeight w:val="413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59C" w:rsidRPr="00C3359C" w:rsidRDefault="00C3359C" w:rsidP="00C3359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2E4A25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تصنيف وأنواع تقويم البرامج الاجتماعية</w:t>
            </w:r>
          </w:p>
          <w:p w:rsidR="00C3359C" w:rsidRPr="00C3359C" w:rsidRDefault="00C3359C" w:rsidP="00C3359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59C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-الأدوار التي يقوم بها  أخصائي التقويم +المصطلحات الانجليزية في التقويم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59C" w:rsidRPr="005A481C" w:rsidRDefault="00C3359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C3359C" w:rsidRPr="005353B9" w:rsidTr="00DB6E92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59C" w:rsidRPr="003F564D" w:rsidRDefault="00C3359C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59C" w:rsidRPr="005A481C" w:rsidRDefault="00C3359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F910C6" w:rsidRPr="005353B9" w:rsidTr="008D41C4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F910C6" w:rsidRDefault="00F910C6" w:rsidP="00F910C6">
            <w:pPr>
              <w:pStyle w:val="TableGrid1"/>
              <w:numPr>
                <w:ilvl w:val="0"/>
                <w:numId w:val="14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19109A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دراسة جدوى البرامج والمشروعات الاجتماعية و الاقتصادية (كتاب د. المغلوث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5A481C" w:rsidRDefault="00F910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F910C6" w:rsidRPr="005353B9" w:rsidTr="00F910C6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3F564D" w:rsidRDefault="00F910C6" w:rsidP="00F910C6">
            <w:pPr>
              <w:pStyle w:val="TableGrid1"/>
              <w:numPr>
                <w:ilvl w:val="0"/>
                <w:numId w:val="15"/>
              </w:numPr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5A481C" w:rsidRDefault="00F910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F910C6" w:rsidRPr="005353B9" w:rsidTr="00F910C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3F564D" w:rsidRDefault="00F910C6" w:rsidP="00F910C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19109A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1-التطبيق على دراسة  </w:t>
            </w:r>
            <w:r w:rsidRPr="0019109A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جدوى البرامج والمشروعات الاجتماعية و الاقتصادية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5A481C" w:rsidRDefault="00F910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F910C6" w:rsidRPr="005353B9" w:rsidTr="009771CF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Default="00F910C6" w:rsidP="00F910C6">
            <w:pPr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 1- </w:t>
            </w:r>
            <w:r w:rsidRPr="0019109A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خطوات تقويم البرامج الاجتماعية</w:t>
            </w:r>
          </w:p>
          <w:p w:rsidR="00F910C6" w:rsidRPr="003F564D" w:rsidRDefault="00F910C6" w:rsidP="00F910C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 2- </w:t>
            </w:r>
            <w:r w:rsidRPr="0019109A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صعوبات تقويم البرامج و المشروعات الاجتماعية ومقومات نجاحها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5A481C" w:rsidRDefault="00F910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F910C6" w:rsidRPr="005353B9" w:rsidTr="009771CF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3F564D" w:rsidRDefault="00F910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5A481C" w:rsidRDefault="00F910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F910C6" w:rsidRPr="005353B9" w:rsidTr="00BC4DEE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Default="00F910C6" w:rsidP="00F910C6">
            <w:pPr>
              <w:ind w:left="360"/>
              <w:jc w:val="righ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1-</w:t>
            </w:r>
            <w:r w:rsidRPr="00B817F4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أهداف وخطوات تقويم المنظمات الاجتماعية</w:t>
            </w: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.</w:t>
            </w:r>
          </w:p>
          <w:p w:rsidR="00F910C6" w:rsidRDefault="00F910C6" w:rsidP="00F910C6">
            <w:pPr>
              <w:ind w:left="360"/>
              <w:jc w:val="righ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 2- نماذج تقويم المنظمات الاجتماعية.</w:t>
            </w:r>
          </w:p>
          <w:p w:rsidR="00F910C6" w:rsidRPr="003F564D" w:rsidRDefault="00F910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5A481C" w:rsidRDefault="00F910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F910C6" w:rsidRPr="005353B9" w:rsidTr="00BC4DEE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3F564D" w:rsidRDefault="00F910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5A481C" w:rsidRDefault="00F910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Default="00F910C6" w:rsidP="00F910C6">
            <w:pPr>
              <w:ind w:left="360"/>
              <w:jc w:val="righ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1- </w:t>
            </w:r>
            <w:r w:rsidRPr="0019109A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إدارة الجودة الشاملة وتقويم البرامج الاجتماعي</w:t>
            </w: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ة</w:t>
            </w:r>
          </w:p>
          <w:p w:rsidR="00F910C6" w:rsidRPr="00733B2F" w:rsidRDefault="00F910C6" w:rsidP="00F910C6">
            <w:pPr>
              <w:ind w:left="36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2</w:t>
            </w:r>
            <w:r w:rsidRPr="00733B2F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-أهمية تطبيق الجودة الشاملة على البرامج والمشروعات الاجتماعية. </w:t>
            </w:r>
          </w:p>
          <w:p w:rsidR="00853C77" w:rsidRPr="00F910C6" w:rsidRDefault="00F910C6" w:rsidP="00F910C6">
            <w:pPr>
              <w:ind w:left="360"/>
              <w:rPr>
                <w:rFonts w:ascii="Times New Roman" w:hAnsi="Times New Roman"/>
                <w:bCs/>
                <w:color w:val="auto"/>
                <w:rtl/>
              </w:rPr>
            </w:pPr>
            <w:r w:rsidRPr="00733B2F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.</w:t>
            </w:r>
            <w:r w:rsidRPr="00F910C6">
              <w:rPr>
                <w:rFonts w:ascii="Times New Roman" w:hAnsi="Times New Roman"/>
                <w:bCs/>
                <w:color w:val="auto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733B2F" w:rsidRDefault="00F910C6" w:rsidP="00F910C6">
            <w:pPr>
              <w:ind w:left="36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1</w:t>
            </w:r>
            <w:r w:rsidRPr="00733B2F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- عناصر إدارة الجودة الشاملة البرامج والمشروعات الاجتماعية. </w:t>
            </w:r>
          </w:p>
          <w:p w:rsidR="00853C77" w:rsidRPr="003F564D" w:rsidRDefault="00F910C6" w:rsidP="00F910C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2</w:t>
            </w:r>
            <w:r w:rsidRPr="00733B2F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- أبعاد الجودة الشاملة البرامج والمشروعات الاجتماعية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9706E3">
        <w:trPr>
          <w:cantSplit/>
          <w:trHeight w:val="687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C6" w:rsidRPr="00733B2F" w:rsidRDefault="00F910C6" w:rsidP="00F910C6">
            <w:pPr>
              <w:ind w:left="36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</w:p>
          <w:p w:rsidR="00F910C6" w:rsidRPr="00733B2F" w:rsidRDefault="009706E3" w:rsidP="00F910C6">
            <w:pPr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1- </w:t>
            </w:r>
            <w:r w:rsidR="00F910C6" w:rsidRPr="00733B2F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ضمانات تحقيق إدارة الجودة الشاملة البرامج والمشروعات الاجتماعية.</w:t>
            </w:r>
          </w:p>
          <w:p w:rsidR="00853C77" w:rsidRPr="00F910C6" w:rsidRDefault="00853C77" w:rsidP="00F910C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9706E3" w:rsidRPr="005353B9" w:rsidRDefault="009706E3" w:rsidP="009706E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9706E3" w:rsidRPr="00183E0C" w:rsidRDefault="009706E3" w:rsidP="009706E3">
      <w:pPr>
        <w:pStyle w:val="a3"/>
        <w:numPr>
          <w:ilvl w:val="0"/>
          <w:numId w:val="16"/>
        </w:numPr>
        <w:spacing w:after="0" w:line="240" w:lineRule="auto"/>
        <w:jc w:val="lowKashida"/>
        <w:rPr>
          <w:rFonts w:asciiTheme="minorBidi" w:hAnsiTheme="minorBidi" w:cstheme="minorBidi"/>
          <w:sz w:val="28"/>
          <w:szCs w:val="28"/>
        </w:rPr>
      </w:pPr>
      <w:r w:rsidRPr="00183E0C">
        <w:rPr>
          <w:rFonts w:asciiTheme="minorBidi" w:hAnsiTheme="minorBidi" w:cstheme="minorBidi"/>
          <w:sz w:val="28"/>
          <w:szCs w:val="28"/>
          <w:rtl/>
        </w:rPr>
        <w:t>تأخرك عن المحاضرة اكثر من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183E0C">
        <w:rPr>
          <w:rFonts w:asciiTheme="minorBidi" w:hAnsiTheme="minorBidi" w:cstheme="minorBidi"/>
          <w:sz w:val="28"/>
          <w:szCs w:val="28"/>
          <w:rtl/>
        </w:rPr>
        <w:t>5 دقائق محاضرتين بغياب</w:t>
      </w:r>
      <w:r>
        <w:rPr>
          <w:rFonts w:asciiTheme="minorBidi" w:hAnsiTheme="minorBidi" w:cstheme="minorBidi" w:hint="cs"/>
          <w:sz w:val="28"/>
          <w:szCs w:val="28"/>
          <w:rtl/>
        </w:rPr>
        <w:t>.</w:t>
      </w:r>
    </w:p>
    <w:p w:rsidR="009706E3" w:rsidRPr="00183E0C" w:rsidRDefault="009706E3" w:rsidP="009706E3">
      <w:pPr>
        <w:pStyle w:val="a3"/>
        <w:numPr>
          <w:ilvl w:val="0"/>
          <w:numId w:val="16"/>
        </w:numPr>
        <w:spacing w:after="0" w:line="240" w:lineRule="auto"/>
        <w:jc w:val="lowKashida"/>
        <w:rPr>
          <w:rFonts w:asciiTheme="minorBidi" w:hAnsiTheme="minorBidi" w:cstheme="minorBidi"/>
          <w:sz w:val="28"/>
          <w:szCs w:val="28"/>
        </w:rPr>
      </w:pPr>
      <w:r w:rsidRPr="00183E0C">
        <w:rPr>
          <w:rFonts w:asciiTheme="minorBidi" w:hAnsiTheme="minorBidi" w:cstheme="minorBidi"/>
          <w:sz w:val="28"/>
          <w:szCs w:val="28"/>
          <w:rtl/>
        </w:rPr>
        <w:t>ضرورة اغلاق الجوال ووضعه في الحقيبة وعدم الانشغال بالحديث أو بشيء آخر عن المحاضرة</w:t>
      </w:r>
    </w:p>
    <w:p w:rsidR="009706E3" w:rsidRDefault="009706E3" w:rsidP="009706E3">
      <w:pPr>
        <w:pStyle w:val="a3"/>
        <w:numPr>
          <w:ilvl w:val="0"/>
          <w:numId w:val="16"/>
        </w:numPr>
        <w:spacing w:after="0" w:line="240" w:lineRule="auto"/>
        <w:jc w:val="lowKashida"/>
        <w:rPr>
          <w:rFonts w:asciiTheme="minorBidi" w:hAnsiTheme="minorBidi" w:cstheme="minorBidi"/>
          <w:sz w:val="28"/>
          <w:szCs w:val="28"/>
        </w:rPr>
      </w:pPr>
      <w:r w:rsidRPr="00183E0C">
        <w:rPr>
          <w:rFonts w:asciiTheme="minorBidi" w:hAnsiTheme="minorBidi" w:cstheme="minorBidi"/>
          <w:sz w:val="28"/>
          <w:szCs w:val="28"/>
          <w:rtl/>
        </w:rPr>
        <w:t>عند اضطراري للتغيب  أو الاعتذار عن احد المحاضرات سأرسل لكن رسائل  عبر خدمة تواصل.</w:t>
      </w:r>
    </w:p>
    <w:p w:rsidR="009706E3" w:rsidRPr="00183E0C" w:rsidRDefault="009706E3" w:rsidP="009706E3">
      <w:pPr>
        <w:pStyle w:val="a3"/>
        <w:numPr>
          <w:ilvl w:val="0"/>
          <w:numId w:val="16"/>
        </w:numPr>
        <w:spacing w:after="0" w:line="240" w:lineRule="auto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يمنع منعاً باتاً إجراء البحث المتطلب من الطالبات لدى مراكز خدمة الطالب أو المكتبات ومن يتضح قيامها بذلك ستعاقب بحذف الدرجة المقرر ل(دراسة الجدوى والتقرير النهائي للمشروع )</w:t>
      </w:r>
      <w:r w:rsidRPr="00183E0C"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</w:rPr>
        <w:t>20درجة.</w:t>
      </w:r>
    </w:p>
    <w:p w:rsidR="00183F69" w:rsidRPr="009706E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9706E3" w:rsidSect="00AD7D39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629" w:rsidRDefault="00F37629">
      <w:r>
        <w:separator/>
      </w:r>
    </w:p>
  </w:endnote>
  <w:endnote w:type="continuationSeparator" w:id="1">
    <w:p w:rsidR="00F37629" w:rsidRDefault="00F37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629" w:rsidRDefault="00F37629">
      <w:r>
        <w:separator/>
      </w:r>
    </w:p>
  </w:footnote>
  <w:footnote w:type="continuationSeparator" w:id="1">
    <w:p w:rsidR="00F37629" w:rsidRDefault="00F37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B53464"/>
    <w:multiLevelType w:val="hybridMultilevel"/>
    <w:tmpl w:val="146604D8"/>
    <w:lvl w:ilvl="0" w:tplc="16DEBB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25F6F"/>
    <w:multiLevelType w:val="hybridMultilevel"/>
    <w:tmpl w:val="865C0D72"/>
    <w:lvl w:ilvl="0" w:tplc="6B2A9C24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46545"/>
    <w:multiLevelType w:val="hybridMultilevel"/>
    <w:tmpl w:val="FFF053B0"/>
    <w:lvl w:ilvl="0" w:tplc="25A808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75878"/>
    <w:multiLevelType w:val="hybridMultilevel"/>
    <w:tmpl w:val="7CC659E2"/>
    <w:lvl w:ilvl="0" w:tplc="C8A282F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C5527"/>
    <w:multiLevelType w:val="hybridMultilevel"/>
    <w:tmpl w:val="095A050E"/>
    <w:lvl w:ilvl="0" w:tplc="B2CCB3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24B3F"/>
    <w:multiLevelType w:val="hybridMultilevel"/>
    <w:tmpl w:val="3AA8CE18"/>
    <w:lvl w:ilvl="0" w:tplc="2A3C8D54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787EB3"/>
    <w:multiLevelType w:val="hybridMultilevel"/>
    <w:tmpl w:val="49C2F9E4"/>
    <w:lvl w:ilvl="0" w:tplc="6228073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83C7F"/>
    <w:multiLevelType w:val="hybridMultilevel"/>
    <w:tmpl w:val="6F8CAF72"/>
    <w:lvl w:ilvl="0" w:tplc="4F06FAC6">
      <w:start w:val="1"/>
      <w:numFmt w:val="decimal"/>
      <w:lvlText w:val="%1-"/>
      <w:lvlJc w:val="left"/>
      <w:pPr>
        <w:ind w:left="720" w:hanging="360"/>
      </w:pPr>
      <w:rPr>
        <w:rFonts w:asciiTheme="majorBidi" w:eastAsia="Times New Roman" w:hAnsiTheme="majorBid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67B3F"/>
    <w:multiLevelType w:val="hybridMultilevel"/>
    <w:tmpl w:val="FFF053B0"/>
    <w:lvl w:ilvl="0" w:tplc="25A808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">
    <w:nsid w:val="7A2E0F8A"/>
    <w:multiLevelType w:val="hybridMultilevel"/>
    <w:tmpl w:val="44724D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5"/>
  </w:num>
  <w:num w:numId="5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"/>
  </w:num>
  <w:num w:numId="8">
    <w:abstractNumId w:val="11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3"/>
  </w:num>
  <w:num w:numId="14">
    <w:abstractNumId w:val="8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A2DE8"/>
    <w:rsid w:val="000A41C4"/>
    <w:rsid w:val="00132E27"/>
    <w:rsid w:val="00133E4A"/>
    <w:rsid w:val="00146145"/>
    <w:rsid w:val="00156FB4"/>
    <w:rsid w:val="001606C9"/>
    <w:rsid w:val="001615DC"/>
    <w:rsid w:val="00167716"/>
    <w:rsid w:val="00183F69"/>
    <w:rsid w:val="001879B6"/>
    <w:rsid w:val="001A63DB"/>
    <w:rsid w:val="001C3C54"/>
    <w:rsid w:val="00262961"/>
    <w:rsid w:val="00263A09"/>
    <w:rsid w:val="0032784D"/>
    <w:rsid w:val="00380D8B"/>
    <w:rsid w:val="003F564D"/>
    <w:rsid w:val="00413DD7"/>
    <w:rsid w:val="00421D1E"/>
    <w:rsid w:val="00441176"/>
    <w:rsid w:val="00477E53"/>
    <w:rsid w:val="004F2F1D"/>
    <w:rsid w:val="00524EA4"/>
    <w:rsid w:val="00526D95"/>
    <w:rsid w:val="005353B9"/>
    <w:rsid w:val="00547203"/>
    <w:rsid w:val="00566AF3"/>
    <w:rsid w:val="005A3C10"/>
    <w:rsid w:val="005A481C"/>
    <w:rsid w:val="005A690D"/>
    <w:rsid w:val="005E6B7D"/>
    <w:rsid w:val="006061E7"/>
    <w:rsid w:val="006917B0"/>
    <w:rsid w:val="006B7C05"/>
    <w:rsid w:val="006F0D1F"/>
    <w:rsid w:val="007033EA"/>
    <w:rsid w:val="00771A43"/>
    <w:rsid w:val="007B644B"/>
    <w:rsid w:val="007E320D"/>
    <w:rsid w:val="007F2722"/>
    <w:rsid w:val="007F2A8D"/>
    <w:rsid w:val="00805E88"/>
    <w:rsid w:val="00853C77"/>
    <w:rsid w:val="008841AE"/>
    <w:rsid w:val="00933C66"/>
    <w:rsid w:val="00955F5D"/>
    <w:rsid w:val="009706E3"/>
    <w:rsid w:val="009826DE"/>
    <w:rsid w:val="009A3DF1"/>
    <w:rsid w:val="00A87D55"/>
    <w:rsid w:val="00AD7D39"/>
    <w:rsid w:val="00B42097"/>
    <w:rsid w:val="00B63A1D"/>
    <w:rsid w:val="00BA6B99"/>
    <w:rsid w:val="00BE67CE"/>
    <w:rsid w:val="00C02411"/>
    <w:rsid w:val="00C15B49"/>
    <w:rsid w:val="00C24E61"/>
    <w:rsid w:val="00C24FD8"/>
    <w:rsid w:val="00C25556"/>
    <w:rsid w:val="00C3359C"/>
    <w:rsid w:val="00CE52F4"/>
    <w:rsid w:val="00CE633C"/>
    <w:rsid w:val="00D158BC"/>
    <w:rsid w:val="00DB0AB2"/>
    <w:rsid w:val="00DC490B"/>
    <w:rsid w:val="00DC4E41"/>
    <w:rsid w:val="00E2717E"/>
    <w:rsid w:val="00E366D5"/>
    <w:rsid w:val="00EF31B4"/>
    <w:rsid w:val="00F143B2"/>
    <w:rsid w:val="00F321D9"/>
    <w:rsid w:val="00F37629"/>
    <w:rsid w:val="00F910C6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AD7D39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AD7D39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AD7D39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AD7D39"/>
    <w:rPr>
      <w:rFonts w:eastAsia="ヒラギノ角ゴ Pro W3"/>
      <w:color w:val="000000"/>
    </w:rPr>
  </w:style>
  <w:style w:type="paragraph" w:customStyle="1" w:styleId="FreeFormB">
    <w:name w:val="Free Form B"/>
    <w:rsid w:val="00AD7D39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customStyle="1" w:styleId="fonttextsmall">
    <w:name w:val="fonttextsmall"/>
    <w:basedOn w:val="a0"/>
    <w:rsid w:val="004F2F1D"/>
  </w:style>
  <w:style w:type="paragraph" w:styleId="a3">
    <w:name w:val="List Paragraph"/>
    <w:basedOn w:val="a"/>
    <w:uiPriority w:val="34"/>
    <w:qFormat/>
    <w:rsid w:val="00413DD7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C3359C"/>
    <w:pPr>
      <w:ind w:left="720"/>
      <w:contextualSpacing/>
    </w:pPr>
    <w:rPr>
      <w:rFonts w:ascii="Times New Roman" w:eastAsia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7EE1A9-5196-4D6A-8CA4-1F03FCA87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4922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abeer</cp:lastModifiedBy>
  <cp:revision>2</cp:revision>
  <cp:lastPrinted>2013-11-28T10:11:00Z</cp:lastPrinted>
  <dcterms:created xsi:type="dcterms:W3CDTF">2014-02-17T05:55:00Z</dcterms:created>
  <dcterms:modified xsi:type="dcterms:W3CDTF">2014-02-17T05:55:00Z</dcterms:modified>
</cp:coreProperties>
</file>