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69A" w:rsidRPr="00F95F34" w:rsidRDefault="00020B9E" w:rsidP="000F18F9">
      <w:pPr>
        <w:spacing w:line="480" w:lineRule="auto"/>
        <w:rPr>
          <w:rFonts w:asciiTheme="majorBidi" w:hAnsiTheme="majorBidi" w:cstheme="majorBidi"/>
          <w:sz w:val="28"/>
          <w:szCs w:val="28"/>
          <w:shd w:val="clear" w:color="auto" w:fill="FFFFFF"/>
        </w:rPr>
      </w:pPr>
      <w:r w:rsidRPr="00F95F34"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  <w:t xml:space="preserve">     </w:t>
      </w:r>
      <w:r w:rsidR="00A248C1" w:rsidRPr="00F95F34"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  <w:t>Tunnel warfare</w:t>
      </w:r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 is a general name for </w:t>
      </w:r>
      <w:hyperlink r:id="rId6" w:tooltip="War" w:history="1">
        <w:r w:rsidR="00A248C1" w:rsidRPr="00F95F34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  <w:shd w:val="clear" w:color="auto" w:fill="FFFFFF"/>
          </w:rPr>
          <w:t>war</w:t>
        </w:r>
      </w:hyperlink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 being conducted in </w:t>
      </w:r>
      <w:hyperlink r:id="rId7" w:tooltip="Tunnels" w:history="1">
        <w:r w:rsidR="00A248C1" w:rsidRPr="00F95F34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  <w:shd w:val="clear" w:color="auto" w:fill="FFFFFF"/>
          </w:rPr>
          <w:t>tunnels</w:t>
        </w:r>
      </w:hyperlink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 and other underground cavities. It often includes the construction of underground facilities </w:t>
      </w:r>
      <w:proofErr w:type="gramStart"/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in order to</w:t>
      </w:r>
      <w:proofErr w:type="gramEnd"/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attack or for </w:t>
      </w:r>
      <w:r w:rsidR="000F18F9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defense</w:t>
      </w:r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and the use of existing natural caves and artificial underground facilities for military purposes. Tunnels can be used to undermine </w:t>
      </w:r>
      <w:hyperlink r:id="rId8" w:tooltip="Fortification" w:history="1">
        <w:r w:rsidR="00A248C1" w:rsidRPr="00F95F34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  <w:shd w:val="clear" w:color="auto" w:fill="FFFFFF"/>
          </w:rPr>
          <w:t>fortifications</w:t>
        </w:r>
      </w:hyperlink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 and slip into territory, while it can strengthen a </w:t>
      </w:r>
      <w:hyperlink r:id="rId9" w:tooltip="Defence (military)" w:history="1">
        <w:r w:rsidR="000F18F9" w:rsidRPr="00F95F34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  <w:shd w:val="clear" w:color="auto" w:fill="FFFFFF"/>
          </w:rPr>
          <w:t>defense</w:t>
        </w:r>
      </w:hyperlink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 by creating the possibility of </w:t>
      </w:r>
      <w:hyperlink r:id="rId10" w:tooltip="Ambush" w:history="1">
        <w:r w:rsidR="00A248C1" w:rsidRPr="00F95F34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  <w:shd w:val="clear" w:color="auto" w:fill="FFFFFF"/>
          </w:rPr>
          <w:t>ambush</w:t>
        </w:r>
      </w:hyperlink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, </w:t>
      </w:r>
      <w:hyperlink r:id="rId11" w:tooltip="Counterattack" w:history="1">
        <w:r w:rsidR="00A248C1" w:rsidRPr="00F95F34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  <w:shd w:val="clear" w:color="auto" w:fill="FFFFFF"/>
          </w:rPr>
          <w:t>counterattack</w:t>
        </w:r>
      </w:hyperlink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 and the ability to transfer troops from one portion of the battleground to another unseen and protected. Also, tunnels can serve as shelter</w:t>
      </w:r>
      <w:r w:rsidR="000F18F9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s</w:t>
      </w:r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for </w:t>
      </w:r>
      <w:hyperlink r:id="rId12" w:tooltip="Combatants" w:history="1">
        <w:r w:rsidR="00A248C1" w:rsidRPr="00F95F34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  <w:shd w:val="clear" w:color="auto" w:fill="FFFFFF"/>
          </w:rPr>
          <w:t>combatants</w:t>
        </w:r>
      </w:hyperlink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 and </w:t>
      </w:r>
      <w:hyperlink r:id="rId13" w:tooltip="Non-combatants" w:history="1">
        <w:r w:rsidR="00A248C1" w:rsidRPr="00F95F34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  <w:shd w:val="clear" w:color="auto" w:fill="FFFFFF"/>
          </w:rPr>
          <w:t>non-combatants</w:t>
        </w:r>
      </w:hyperlink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 from enemy attack</w:t>
      </w:r>
      <w:r w:rsidR="000F18F9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s</w:t>
      </w:r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.</w:t>
      </w:r>
    </w:p>
    <w:p w:rsidR="00020B9E" w:rsidRPr="00F95F34" w:rsidRDefault="00020B9E" w:rsidP="00020B9E">
      <w:pPr>
        <w:spacing w:line="480" w:lineRule="auto"/>
        <w:rPr>
          <w:rFonts w:asciiTheme="majorBidi" w:hAnsiTheme="majorBidi" w:cstheme="majorBidi"/>
          <w:sz w:val="28"/>
          <w:szCs w:val="28"/>
          <w:shd w:val="clear" w:color="auto" w:fill="FFFFFF"/>
        </w:rPr>
      </w:pPr>
      <w:r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    </w:t>
      </w:r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Tunnels, due to their nature, restrict </w:t>
      </w:r>
      <w:hyperlink r:id="rId14" w:tooltip="Field of fire (weaponry)" w:history="1">
        <w:r w:rsidR="00A248C1" w:rsidRPr="00F95F34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  <w:shd w:val="clear" w:color="auto" w:fill="FFFFFF"/>
          </w:rPr>
          <w:t>fields of fire</w:t>
        </w:r>
      </w:hyperlink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 and thus any troops in a tunnel usually only have a few areas exposed to fire or sight at any one particular time. </w:t>
      </w:r>
    </w:p>
    <w:p w:rsidR="00A248C1" w:rsidRPr="00F95F34" w:rsidRDefault="00020B9E" w:rsidP="00020B9E">
      <w:pPr>
        <w:spacing w:line="480" w:lineRule="auto"/>
        <w:rPr>
          <w:rFonts w:asciiTheme="majorBidi" w:hAnsiTheme="majorBidi" w:cstheme="majorBidi"/>
          <w:sz w:val="28"/>
          <w:szCs w:val="28"/>
        </w:rPr>
      </w:pPr>
      <w:r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     </w:t>
      </w:r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Many of the famous war tunnels were later turned into tourist site due to their historic significance in wars. For example, </w:t>
      </w:r>
      <w:hyperlink r:id="rId15" w:tooltip="Sarajevo Tunnel" w:history="1">
        <w:r w:rsidR="00A248C1" w:rsidRPr="00F95F34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  <w:shd w:val="clear" w:color="auto" w:fill="FFFFFF"/>
          </w:rPr>
          <w:t>Sarajevo Tunnel</w:t>
        </w:r>
      </w:hyperlink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 is now converted into a war museum, with 20 meters of the original tunnel open for tourists</w:t>
      </w:r>
      <w:r w:rsidR="004B7754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to visit</w:t>
      </w:r>
      <w:bookmarkStart w:id="0" w:name="_GoBack"/>
      <w:bookmarkEnd w:id="0"/>
      <w:r w:rsidR="00A248C1" w:rsidRPr="00F95F34">
        <w:rPr>
          <w:rFonts w:asciiTheme="majorBidi" w:hAnsiTheme="majorBidi" w:cstheme="majorBidi"/>
          <w:sz w:val="28"/>
          <w:szCs w:val="28"/>
          <w:shd w:val="clear" w:color="auto" w:fill="FFFFFF"/>
        </w:rPr>
        <w:t>. </w:t>
      </w:r>
    </w:p>
    <w:sectPr w:rsidR="00A248C1" w:rsidRPr="00F95F34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6CA" w:rsidRDefault="006406CA" w:rsidP="000F18F9">
      <w:pPr>
        <w:spacing w:after="0" w:line="240" w:lineRule="auto"/>
      </w:pPr>
      <w:r>
        <w:separator/>
      </w:r>
    </w:p>
  </w:endnote>
  <w:endnote w:type="continuationSeparator" w:id="0">
    <w:p w:rsidR="006406CA" w:rsidRDefault="006406CA" w:rsidP="000F1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6CA" w:rsidRDefault="006406CA" w:rsidP="000F18F9">
      <w:pPr>
        <w:spacing w:after="0" w:line="240" w:lineRule="auto"/>
      </w:pPr>
      <w:r>
        <w:separator/>
      </w:r>
    </w:p>
  </w:footnote>
  <w:footnote w:type="continuationSeparator" w:id="0">
    <w:p w:rsidR="006406CA" w:rsidRDefault="006406CA" w:rsidP="000F1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8F9" w:rsidRPr="00D72E88" w:rsidRDefault="000F18F9" w:rsidP="000F18F9">
    <w:pPr>
      <w:pStyle w:val="Header"/>
      <w:rPr>
        <w:rFonts w:asciiTheme="majorBidi" w:hAnsiTheme="majorBidi" w:cstheme="majorBidi"/>
        <w:sz w:val="28"/>
        <w:szCs w:val="28"/>
        <w:u w:val="single"/>
      </w:rPr>
    </w:pPr>
    <w:r w:rsidRPr="00D72E88">
      <w:rPr>
        <w:rFonts w:asciiTheme="majorBidi" w:hAnsiTheme="majorBidi" w:cstheme="majorBidi"/>
        <w:sz w:val="28"/>
        <w:szCs w:val="28"/>
        <w:u w:val="single"/>
      </w:rPr>
      <w:t xml:space="preserve">Military &amp; Security text </w:t>
    </w:r>
    <w:r>
      <w:rPr>
        <w:rFonts w:asciiTheme="majorBidi" w:hAnsiTheme="majorBidi" w:cstheme="majorBidi"/>
        <w:b/>
        <w:bCs/>
        <w:sz w:val="28"/>
        <w:szCs w:val="28"/>
        <w:u w:val="single"/>
      </w:rPr>
      <w:t>4</w:t>
    </w:r>
  </w:p>
  <w:p w:rsidR="000F18F9" w:rsidRDefault="000F18F9">
    <w:pPr>
      <w:pStyle w:val="Header"/>
    </w:pPr>
  </w:p>
  <w:p w:rsidR="000F18F9" w:rsidRDefault="000F18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8C1"/>
    <w:rsid w:val="00020B9E"/>
    <w:rsid w:val="000F18F9"/>
    <w:rsid w:val="004B7754"/>
    <w:rsid w:val="0060169A"/>
    <w:rsid w:val="006406CA"/>
    <w:rsid w:val="00706A9A"/>
    <w:rsid w:val="00A248C1"/>
    <w:rsid w:val="00EE5140"/>
    <w:rsid w:val="00F9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1101D"/>
  <w15:chartTrackingRefBased/>
  <w15:docId w15:val="{867C5665-7280-4550-983D-FF74AC88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48C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1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18F9"/>
  </w:style>
  <w:style w:type="paragraph" w:styleId="Footer">
    <w:name w:val="footer"/>
    <w:basedOn w:val="Normal"/>
    <w:link w:val="FooterChar"/>
    <w:uiPriority w:val="99"/>
    <w:unhideWhenUsed/>
    <w:rsid w:val="000F1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1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Fortification" TargetMode="External"/><Relationship Id="rId13" Type="http://schemas.openxmlformats.org/officeDocument/2006/relationships/hyperlink" Target="https://en.wikipedia.org/wiki/Non-combatants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Tunnels" TargetMode="External"/><Relationship Id="rId12" Type="http://schemas.openxmlformats.org/officeDocument/2006/relationships/hyperlink" Target="https://en.wikipedia.org/wiki/Combatants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War" TargetMode="External"/><Relationship Id="rId11" Type="http://schemas.openxmlformats.org/officeDocument/2006/relationships/hyperlink" Target="https://en.wikipedia.org/wiki/Counterattack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en.wikipedia.org/wiki/Sarajevo_Tunnel" TargetMode="External"/><Relationship Id="rId10" Type="http://schemas.openxmlformats.org/officeDocument/2006/relationships/hyperlink" Target="https://en.wikipedia.org/wiki/Ambush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n.wikipedia.org/wiki/Defence_(military)" TargetMode="External"/><Relationship Id="rId14" Type="http://schemas.openxmlformats.org/officeDocument/2006/relationships/hyperlink" Target="https://en.wikipedia.org/wiki/Field_of_fire_(weaponry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</dc:creator>
  <cp:keywords/>
  <dc:description/>
  <cp:lastModifiedBy>Ghadah</cp:lastModifiedBy>
  <cp:revision>6</cp:revision>
  <dcterms:created xsi:type="dcterms:W3CDTF">2017-10-10T21:22:00Z</dcterms:created>
  <dcterms:modified xsi:type="dcterms:W3CDTF">2017-10-10T21:38:00Z</dcterms:modified>
</cp:coreProperties>
</file>