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6B3" w:rsidRPr="003D6CC9" w:rsidRDefault="007B014B" w:rsidP="00D20D3D">
      <w:pPr>
        <w:pStyle w:val="a3"/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321310</wp:posOffset>
                </wp:positionH>
                <wp:positionV relativeFrom="paragraph">
                  <wp:posOffset>2540</wp:posOffset>
                </wp:positionV>
                <wp:extent cx="5662295" cy="417195"/>
                <wp:effectExtent l="0" t="254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2295" cy="41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76B3" w:rsidRPr="00960752" w:rsidRDefault="001F1BC3" w:rsidP="009D4DCE">
                            <w:pPr>
                              <w:pStyle w:val="a3"/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            </w:t>
                            </w:r>
                            <w:r w:rsidR="009D4DCE">
                              <w:rPr>
                                <w:rFonts w:hint="cs"/>
                                <w:rtl/>
                              </w:rPr>
                              <w:t>توزيع الموضوعات الدراسية لمقرر516</w:t>
                            </w:r>
                            <w:r w:rsidR="002776B3" w:rsidRPr="00960752">
                              <w:rPr>
                                <w:rFonts w:hint="cs"/>
                                <w:rtl/>
                              </w:rPr>
                              <w:t>)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 سلم </w:t>
                            </w:r>
                            <w:r w:rsidR="002776B3" w:rsidRPr="00960752">
                              <w:rPr>
                                <w:rFonts w:hint="cs"/>
                                <w:rtl/>
                              </w:rPr>
                              <w:t xml:space="preserve"> </w:t>
                            </w:r>
                            <w:r w:rsidR="00C91083">
                              <w:rPr>
                                <w:rFonts w:hint="cs"/>
                                <w:rtl/>
                              </w:rPr>
                              <w:t xml:space="preserve">علوم القرآن الفصل </w:t>
                            </w:r>
                            <w:r w:rsidR="00BE34E3">
                              <w:rPr>
                                <w:rFonts w:hint="cs"/>
                                <w:rtl/>
                              </w:rPr>
                              <w:t>الثاني 1436</w:t>
                            </w:r>
                            <w:r w:rsidR="00BE34E3">
                              <w:rPr>
                                <w:rFonts w:cs="Times New Roman" w:hint="cs"/>
                                <w:rtl/>
                              </w:rPr>
                              <w:t>-1437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هـ </w:t>
                            </w:r>
                            <w:r w:rsidR="002776B3">
                              <w:rPr>
                                <w:rFonts w:hint="cs"/>
                                <w:rtl/>
                              </w:rPr>
                              <w:t xml:space="preserve"> للعام الدراسي1434-1435هـ </w:t>
                            </w:r>
                          </w:p>
                          <w:p w:rsidR="002776B3" w:rsidRPr="00722CA8" w:rsidRDefault="002776B3" w:rsidP="002776B3">
                            <w:pPr>
                              <w:rPr>
                                <w:rFonts w:cs="PT Bold Heading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.3pt;margin-top:.2pt;width:445.85pt;height:32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V/pGswIAALk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OI0F7aNE92xt0I/costUZB52B090AbmYPZutpmerhVlbfNBJy2VKxYddKybFltIbsQnvTP7s6&#10;4WgLsh4/yhrC0K2RDmjfqN4CQjEQoEOXHk6dsalUYIyTJIrSGKMKzkg4C2FtQ9DseHtQ2rxnskd2&#10;kWMFnXfodHerzeR6dLHBhCx514GdZp14ZgDMyQKx4ao9s1m4Zj6mQbqar+bEI1Gy8khQFN51uSRe&#10;UoazuHhXLJdF+NPGDUnW8rpmwoY5Ciskf9a4g8QnSZykpWXHawtnU9Jqs152Cu0oCLt036EgZ27+&#10;8zRcvYDLC0phRIKbKPXKZD7zSEliL50Fcy8I05s0CUhKivI5pVsu2L9TQmOO0ziKJzH9llvgvtfc&#10;aNZzA6Oj432O5ycnmlkJrkTtWmso76b1WSls+k+lgHYfG+0EazU6qdXs13tAsSpey/oBpKskKAv0&#10;CfMOFq1UPzAaYXbkWH/fUsUw6j4IkH8aEmKHjduQeBbBRp2frM9PqKgAKscGo2m5NNOA2g6Kb1qI&#10;ND04Ia/hyTTcqfkpq8NDg/ngSB1mmR1A53vn9TRxF78AAAD//wMAUEsDBBQABgAIAAAAIQCTBDI7&#10;2wAAAAYBAAAPAAAAZHJzL2Rvd25yZXYueG1sTI5NT8MwEETvSPwHa5G4UbsljWjIpkIgriDKh8TN&#10;jbdJRLyOYrcJ/57lBMfRjN68cjv7Xp1ojF1ghOXCgCKug+u4QXh7fby6ARWTZWf7wITwTRG21flZ&#10;aQsXJn6h0y41SiAcC4vQpjQUWse6JW/jIgzE0h3C6G2SODbajXYSuO/1yphce9uxPLR2oPuW6q/d&#10;0SO8Px0+PzLz3Dz49TCF2Wj2G414eTHf3YJKNKe/MfzqizpU4rQPR3ZR9Qhrk8sSIQMl7SZbXYPa&#10;I+T5EnRV6v/61Q8AAAD//wMAUEsBAi0AFAAGAAgAAAAhALaDOJL+AAAA4QEAABMAAAAAAAAAAAAA&#10;AAAAAAAAAFtDb250ZW50X1R5cGVzXS54bWxQSwECLQAUAAYACAAAACEAOP0h/9YAAACUAQAACwAA&#10;AAAAAAAAAAAAAAAvAQAAX3JlbHMvLnJlbHNQSwECLQAUAAYACAAAACEA/Ff6RrMCAAC5BQAADgAA&#10;AAAAAAAAAAAAAAAuAgAAZHJzL2Uyb0RvYy54bWxQSwECLQAUAAYACAAAACEAkwQyO9sAAAAGAQAA&#10;DwAAAAAAAAAAAAAAAAANBQAAZHJzL2Rvd25yZXYueG1sUEsFBgAAAAAEAAQA8wAAABUGAAAAAA==&#10;" filled="f" stroked="f">
                <v:textbox>
                  <w:txbxContent>
                    <w:p w:rsidR="002776B3" w:rsidRPr="00960752" w:rsidRDefault="001F1BC3" w:rsidP="009D4DCE">
                      <w:pPr>
                        <w:pStyle w:val="a3"/>
                        <w:rPr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 xml:space="preserve">                  </w:t>
                      </w:r>
                      <w:r w:rsidR="009D4DCE">
                        <w:rPr>
                          <w:rFonts w:hint="cs"/>
                          <w:rtl/>
                        </w:rPr>
                        <w:t>توزيع الموضوعات الدراسية لمقرر516</w:t>
                      </w:r>
                      <w:r w:rsidR="002776B3" w:rsidRPr="00960752">
                        <w:rPr>
                          <w:rFonts w:hint="cs"/>
                          <w:rtl/>
                        </w:rPr>
                        <w:t>)</w:t>
                      </w:r>
                      <w:r>
                        <w:rPr>
                          <w:rFonts w:hint="cs"/>
                          <w:rtl/>
                        </w:rPr>
                        <w:t xml:space="preserve"> سلم </w:t>
                      </w:r>
                      <w:r w:rsidR="002776B3" w:rsidRPr="00960752">
                        <w:rPr>
                          <w:rFonts w:hint="cs"/>
                          <w:rtl/>
                        </w:rPr>
                        <w:t xml:space="preserve"> </w:t>
                      </w:r>
                      <w:r w:rsidR="00C91083">
                        <w:rPr>
                          <w:rFonts w:hint="cs"/>
                          <w:rtl/>
                        </w:rPr>
                        <w:t xml:space="preserve">علوم القرآن الفصل </w:t>
                      </w:r>
                      <w:r w:rsidR="00BE34E3">
                        <w:rPr>
                          <w:rFonts w:hint="cs"/>
                          <w:rtl/>
                        </w:rPr>
                        <w:t>الثاني 1436</w:t>
                      </w:r>
                      <w:r w:rsidR="00BE34E3">
                        <w:rPr>
                          <w:rFonts w:cs="Times New Roman" w:hint="cs"/>
                          <w:rtl/>
                        </w:rPr>
                        <w:t>-1437</w:t>
                      </w:r>
                      <w:r>
                        <w:rPr>
                          <w:rFonts w:hint="cs"/>
                          <w:rtl/>
                        </w:rPr>
                        <w:t xml:space="preserve">هـ </w:t>
                      </w:r>
                      <w:r w:rsidR="002776B3">
                        <w:rPr>
                          <w:rFonts w:hint="cs"/>
                          <w:rtl/>
                        </w:rPr>
                        <w:t xml:space="preserve"> للعام الدراسي1434-1435هـ </w:t>
                      </w:r>
                    </w:p>
                    <w:p w:rsidR="002776B3" w:rsidRPr="00722CA8" w:rsidRDefault="002776B3" w:rsidP="002776B3">
                      <w:pPr>
                        <w:rPr>
                          <w:rFonts w:cs="PT Bold Heading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bidiVisual/>
        <w:tblW w:w="9351" w:type="dxa"/>
        <w:tblInd w:w="254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650"/>
        <w:gridCol w:w="2203"/>
        <w:gridCol w:w="650"/>
        <w:gridCol w:w="310"/>
        <w:gridCol w:w="650"/>
        <w:gridCol w:w="720"/>
        <w:gridCol w:w="2046"/>
        <w:gridCol w:w="1134"/>
      </w:tblGrid>
      <w:tr w:rsidR="002776B3" w:rsidRPr="006A7608" w:rsidTr="004431DF">
        <w:trPr>
          <w:gridAfter w:val="4"/>
          <w:wAfter w:w="4550" w:type="dxa"/>
          <w:trHeight w:val="255"/>
        </w:trPr>
        <w:tc>
          <w:tcPr>
            <w:tcW w:w="988" w:type="dxa"/>
            <w:shd w:val="clear" w:color="auto" w:fill="FBD4B4"/>
            <w:vAlign w:val="center"/>
          </w:tcPr>
          <w:p w:rsidR="002776B3" w:rsidRPr="006D601D" w:rsidRDefault="002776B3" w:rsidP="004431DF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  <w:tc>
          <w:tcPr>
            <w:tcW w:w="2853" w:type="dxa"/>
            <w:gridSpan w:val="2"/>
            <w:shd w:val="clear" w:color="auto" w:fill="FBD4B4"/>
            <w:vAlign w:val="center"/>
          </w:tcPr>
          <w:p w:rsidR="002776B3" w:rsidRPr="006D601D" w:rsidRDefault="002776B3" w:rsidP="004431DF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موضوع المحاضرة</w:t>
            </w:r>
          </w:p>
        </w:tc>
        <w:tc>
          <w:tcPr>
            <w:tcW w:w="960" w:type="dxa"/>
            <w:gridSpan w:val="2"/>
            <w:shd w:val="clear" w:color="auto" w:fill="FBD4B4"/>
            <w:vAlign w:val="center"/>
          </w:tcPr>
          <w:p w:rsidR="002776B3" w:rsidRPr="006D601D" w:rsidRDefault="002776B3" w:rsidP="004431DF">
            <w:pPr>
              <w:spacing w:before="120" w:after="120"/>
              <w:jc w:val="center"/>
              <w:rPr>
                <w:rFonts w:cs="MCS Taybah S_U normal."/>
                <w:sz w:val="30"/>
                <w:szCs w:val="30"/>
                <w:rtl/>
              </w:rPr>
            </w:pPr>
            <w:r w:rsidRPr="006D601D">
              <w:rPr>
                <w:rFonts w:cs="MCS Taybah S_U normal." w:hint="cs"/>
                <w:sz w:val="30"/>
                <w:szCs w:val="30"/>
                <w:rtl/>
              </w:rPr>
              <w:t>الأسابيع</w:t>
            </w:r>
          </w:p>
        </w:tc>
      </w:tr>
      <w:tr w:rsidR="002776B3" w:rsidRPr="007D0244" w:rsidTr="004431DF">
        <w:trPr>
          <w:trHeight w:val="223"/>
        </w:trPr>
        <w:tc>
          <w:tcPr>
            <w:tcW w:w="988" w:type="dxa"/>
            <w:vMerge w:val="restart"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الأول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تهيئة واستعداد</w:t>
            </w:r>
          </w:p>
        </w:tc>
        <w:tc>
          <w:tcPr>
            <w:tcW w:w="960" w:type="dxa"/>
            <w:gridSpan w:val="2"/>
            <w:vMerge w:val="restart"/>
            <w:shd w:val="clear" w:color="auto" w:fill="FBD4B4"/>
            <w:vAlign w:val="center"/>
          </w:tcPr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العاشر </w:t>
            </w:r>
          </w:p>
          <w:p w:rsidR="002776B3" w:rsidRPr="006D601D" w:rsidRDefault="002776B3" w:rsidP="00FE0474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776B3" w:rsidRPr="00C71A07" w:rsidRDefault="0061036B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الاختبار الفصلي يوم </w:t>
            </w:r>
            <w:proofErr w:type="spellStart"/>
            <w:r>
              <w:rPr>
                <w:rFonts w:cs="Traditional Arabic" w:hint="cs"/>
                <w:b/>
                <w:bCs/>
                <w:rtl/>
              </w:rPr>
              <w:t>الإثنين</w:t>
            </w:r>
            <w:proofErr w:type="spellEnd"/>
            <w:r>
              <w:rPr>
                <w:rFonts w:cs="Traditional Arabic" w:hint="cs"/>
                <w:b/>
                <w:bCs/>
                <w:rtl/>
              </w:rPr>
              <w:t xml:space="preserve"> 13 /1 من محرم </w:t>
            </w:r>
            <w:r w:rsidR="007B014B">
              <w:rPr>
                <w:rFonts w:cs="Traditional Arabic" w:hint="cs"/>
                <w:b/>
                <w:bCs/>
                <w:rtl/>
              </w:rPr>
              <w:t xml:space="preserve"> </w:t>
            </w:r>
            <w:r w:rsidR="002776B3" w:rsidRPr="00C71A07"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bookmarkStart w:id="0" w:name="_GoBack" w:colFirst="6" w:colLast="6"/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3180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bookmarkEnd w:id="0"/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198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330"/>
        </w:trPr>
        <w:tc>
          <w:tcPr>
            <w:tcW w:w="988" w:type="dxa"/>
            <w:vMerge w:val="restart"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تعريف بأهداف المقرر ومفرداته وأهميته ، مع توزيع الخطة المنهجية . </w:t>
            </w:r>
          </w:p>
        </w:tc>
        <w:tc>
          <w:tcPr>
            <w:tcW w:w="960" w:type="dxa"/>
            <w:gridSpan w:val="2"/>
            <w:vMerge w:val="restart"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الحادي عشر </w:t>
            </w:r>
          </w:p>
          <w:p w:rsidR="002776B3" w:rsidRPr="006D601D" w:rsidRDefault="002776B3" w:rsidP="00FE0474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2" w:space="0" w:color="auto"/>
            </w:tcBorders>
            <w:vAlign w:val="center"/>
          </w:tcPr>
          <w:p w:rsidR="00FE0474" w:rsidRPr="001F4B34" w:rsidRDefault="007B014B" w:rsidP="00FE0474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تواتر القرآن 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300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17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3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327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312"/>
        </w:trPr>
        <w:tc>
          <w:tcPr>
            <w:tcW w:w="988" w:type="dxa"/>
            <w:vMerge w:val="restart"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vAlign w:val="center"/>
          </w:tcPr>
          <w:p w:rsidR="002776B3" w:rsidRPr="006D601D" w:rsidRDefault="00764ADA" w:rsidP="000B6C6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مسائل في الوحي</w:t>
            </w:r>
            <w:r w:rsidR="000B6C6F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60" w:type="dxa"/>
            <w:gridSpan w:val="2"/>
            <w:vMerge w:val="restart"/>
            <w:shd w:val="clear" w:color="auto" w:fill="FBD4B4"/>
            <w:vAlign w:val="center"/>
          </w:tcPr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الثاني</w:t>
            </w: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2776B3" w:rsidRPr="006D601D" w:rsidRDefault="002776B3" w:rsidP="00FE0474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vAlign w:val="center"/>
          </w:tcPr>
          <w:p w:rsidR="007B014B" w:rsidRPr="001F4B34" w:rsidRDefault="00F22EF2" w:rsidP="007B014B">
            <w:pPr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تواتر القرآن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99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79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86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tcBorders>
              <w:bottom w:val="single" w:sz="4" w:space="0" w:color="auto"/>
            </w:tcBorders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الرابع</w:t>
            </w:r>
          </w:p>
          <w:p w:rsidR="002776B3" w:rsidRPr="006D601D" w:rsidRDefault="002776B3" w:rsidP="00FE0474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tcBorders>
              <w:top w:val="single" w:sz="4" w:space="0" w:color="auto"/>
            </w:tcBorders>
            <w:vAlign w:val="bottom"/>
          </w:tcPr>
          <w:p w:rsidR="002776B3" w:rsidRPr="00DA0062" w:rsidRDefault="00551785" w:rsidP="00551785">
            <w:pPr>
              <w:spacing w:line="192" w:lineRule="auto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الشبهات المثارة حول الوحي وردها  .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</w:tcBorders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الثالث</w:t>
            </w: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vAlign w:val="center"/>
          </w:tcPr>
          <w:p w:rsidR="002776B3" w:rsidRPr="00216337" w:rsidRDefault="00F22EF2" w:rsidP="00FE0474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 xml:space="preserve">مناقشة البحوث </w:t>
            </w:r>
            <w:r w:rsidR="00FE0474">
              <w:rPr>
                <w:rFonts w:cs="Traditional Arabic" w:hint="cs"/>
                <w:b/>
                <w:bCs/>
                <w:rtl/>
              </w:rPr>
              <w:t xml:space="preserve"> </w:t>
            </w:r>
          </w:p>
        </w:tc>
      </w:tr>
      <w:tr w:rsidR="002776B3" w:rsidRPr="007D0244" w:rsidTr="004431D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vAlign w:val="bottom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317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32"/>
        </w:trPr>
        <w:tc>
          <w:tcPr>
            <w:tcW w:w="988" w:type="dxa"/>
            <w:vMerge w:val="restart"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الخامس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vAlign w:val="center"/>
          </w:tcPr>
          <w:p w:rsidR="002776B3" w:rsidRPr="006D601D" w:rsidRDefault="0061036B" w:rsidP="000B6C6F">
            <w:pPr>
              <w:spacing w:line="192" w:lineRule="auto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بقية أسبوع الإجازة لا يوجد محاضرة</w:t>
            </w:r>
            <w:r w:rsidR="000B6C6F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960" w:type="dxa"/>
            <w:gridSpan w:val="2"/>
            <w:vMerge w:val="restart"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الرابع </w:t>
            </w: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عشر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vAlign w:val="center"/>
          </w:tcPr>
          <w:p w:rsidR="002776B3" w:rsidRDefault="002776B3" w:rsidP="004431DF">
            <w:pPr>
              <w:rPr>
                <w:rFonts w:ascii="Arial" w:hAnsi="Arial" w:cs="Arial"/>
                <w:rtl/>
              </w:rPr>
            </w:pPr>
          </w:p>
          <w:p w:rsidR="002776B3" w:rsidRPr="006D601D" w:rsidRDefault="007B014B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مصاحف الصحابة 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74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60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  <w:p w:rsidR="00FE0474" w:rsidRPr="006D601D" w:rsidRDefault="00FE0474" w:rsidP="00FE0474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</w:rPr>
            </w:pP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vAlign w:val="center"/>
          </w:tcPr>
          <w:p w:rsidR="002776B3" w:rsidRPr="006D601D" w:rsidRDefault="000B6C6F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جمع القرآن</w:t>
            </w:r>
          </w:p>
        </w:tc>
        <w:tc>
          <w:tcPr>
            <w:tcW w:w="960" w:type="dxa"/>
            <w:gridSpan w:val="2"/>
            <w:vMerge w:val="restart"/>
            <w:shd w:val="clear" w:color="auto" w:fill="FBD4B4"/>
            <w:vAlign w:val="center"/>
          </w:tcPr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الخامس عشر </w:t>
            </w:r>
          </w:p>
          <w:p w:rsidR="002776B3" w:rsidRPr="006D601D" w:rsidRDefault="002776B3" w:rsidP="00FE0474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vAlign w:val="center"/>
          </w:tcPr>
          <w:p w:rsidR="002776B3" w:rsidRPr="001F4B34" w:rsidRDefault="007B014B" w:rsidP="007B014B">
            <w:pPr>
              <w:spacing w:line="192" w:lineRule="auto"/>
              <w:jc w:val="center"/>
              <w:rPr>
                <w:rFonts w:cs="Traditional Arabic"/>
                <w:b/>
                <w:bCs/>
                <w:rtl/>
              </w:rPr>
            </w:pPr>
            <w:r>
              <w:rPr>
                <w:rFonts w:cs="Traditional Arabic" w:hint="cs"/>
                <w:b/>
                <w:bCs/>
                <w:rtl/>
              </w:rPr>
              <w:t>مصاحف الصحابة</w:t>
            </w:r>
          </w:p>
        </w:tc>
      </w:tr>
      <w:tr w:rsidR="002776B3" w:rsidRPr="007D0244" w:rsidTr="004431D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33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tcBorders>
              <w:bottom w:val="single" w:sz="2" w:space="0" w:color="auto"/>
            </w:tcBorders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22"/>
        </w:trPr>
        <w:tc>
          <w:tcPr>
            <w:tcW w:w="988" w:type="dxa"/>
            <w:vMerge w:val="restart"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السابع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vAlign w:val="center"/>
          </w:tcPr>
          <w:p w:rsidR="002776B3" w:rsidRPr="006D601D" w:rsidRDefault="007B014B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جمع القرآن</w:t>
            </w:r>
            <w:r w:rsidR="00551785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</w:t>
            </w:r>
            <w:r w:rsidR="002776B3">
              <w:rPr>
                <w:rFonts w:cs="Traditional Arabic" w:hint="cs"/>
                <w:b/>
                <w:bCs/>
                <w:sz w:val="26"/>
                <w:szCs w:val="26"/>
                <w:rtl/>
              </w:rPr>
              <w:t xml:space="preserve">  </w:t>
            </w:r>
          </w:p>
        </w:tc>
        <w:tc>
          <w:tcPr>
            <w:tcW w:w="960" w:type="dxa"/>
            <w:gridSpan w:val="2"/>
            <w:vMerge w:val="restart"/>
            <w:shd w:val="clear" w:color="auto" w:fill="FBD4B4"/>
            <w:vAlign w:val="center"/>
          </w:tcPr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السادس</w:t>
            </w: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ع</w:t>
            </w:r>
            <w:r w:rsidRPr="006D601D">
              <w:rPr>
                <w:rFonts w:cs="Traditional Arabic" w:hint="cs"/>
                <w:b/>
                <w:bCs/>
                <w:sz w:val="20"/>
                <w:rtl/>
              </w:rPr>
              <w:t>شر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tcBorders>
              <w:top w:val="single" w:sz="2" w:space="0" w:color="auto"/>
            </w:tcBorders>
            <w:shd w:val="clear" w:color="auto" w:fill="17365D"/>
            <w:vAlign w:val="center"/>
          </w:tcPr>
          <w:p w:rsidR="002776B3" w:rsidRPr="006D601D" w:rsidRDefault="007B014B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مناقشة البحوث</w:t>
            </w: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55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67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66"/>
        </w:trPr>
        <w:tc>
          <w:tcPr>
            <w:tcW w:w="988" w:type="dxa"/>
            <w:vMerge/>
            <w:shd w:val="clear" w:color="auto" w:fill="FBD4B4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</w:tr>
      <w:tr w:rsidR="002776B3" w:rsidRPr="007D0244" w:rsidTr="004431DF">
        <w:trPr>
          <w:trHeight w:val="268"/>
        </w:trPr>
        <w:tc>
          <w:tcPr>
            <w:tcW w:w="988" w:type="dxa"/>
            <w:vMerge w:val="restart"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 w:rsidRPr="009C1641">
              <w:rPr>
                <w:rFonts w:cs="Traditional Arabic" w:hint="cs"/>
                <w:b/>
                <w:bCs/>
                <w:sz w:val="20"/>
                <w:rtl/>
              </w:rPr>
              <w:t>الثامن</w:t>
            </w:r>
          </w:p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السبت</w:t>
            </w:r>
          </w:p>
        </w:tc>
        <w:tc>
          <w:tcPr>
            <w:tcW w:w="2853" w:type="dxa"/>
            <w:gridSpan w:val="2"/>
            <w:vMerge w:val="restart"/>
            <w:shd w:val="clear" w:color="auto" w:fill="auto"/>
            <w:vAlign w:val="center"/>
          </w:tcPr>
          <w:p w:rsidR="002776B3" w:rsidRDefault="007B014B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الأحرف السبعة</w:t>
            </w:r>
          </w:p>
          <w:p w:rsidR="002776B3" w:rsidRPr="00655996" w:rsidRDefault="002776B3" w:rsidP="004431DF">
            <w:pPr>
              <w:rPr>
                <w:rFonts w:ascii="Arial" w:hAnsi="Arial" w:cs="Arial"/>
                <w:b/>
                <w:bCs/>
                <w:rtl/>
              </w:rPr>
            </w:pPr>
          </w:p>
        </w:tc>
        <w:tc>
          <w:tcPr>
            <w:tcW w:w="960" w:type="dxa"/>
            <w:gridSpan w:val="2"/>
            <w:vMerge w:val="restart"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السابع عشر </w:t>
            </w: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السبت</w:t>
            </w:r>
          </w:p>
        </w:tc>
        <w:tc>
          <w:tcPr>
            <w:tcW w:w="3180" w:type="dxa"/>
            <w:gridSpan w:val="2"/>
            <w:vMerge w:val="restart"/>
            <w:shd w:val="clear" w:color="auto" w:fill="17365D"/>
            <w:vAlign w:val="center"/>
          </w:tcPr>
          <w:p w:rsidR="002776B3" w:rsidRPr="006D601D" w:rsidRDefault="007B014B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 xml:space="preserve">مراجعة </w:t>
            </w:r>
            <w:r w:rsidR="002776B3">
              <w:rPr>
                <w:rFonts w:cs="Traditional Arabic" w:hint="cs"/>
                <w:b/>
                <w:bCs/>
                <w:sz w:val="20"/>
                <w:rtl/>
              </w:rPr>
              <w:t xml:space="preserve"> </w:t>
            </w:r>
          </w:p>
        </w:tc>
      </w:tr>
      <w:tr w:rsidR="002776B3" w:rsidRPr="007D0244" w:rsidTr="004431DF">
        <w:trPr>
          <w:trHeight w:val="264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38431E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color w:val="FF0000"/>
                <w:sz w:val="18"/>
                <w:szCs w:val="18"/>
                <w:rtl/>
              </w:rPr>
            </w:pPr>
            <w:r w:rsidRPr="0038431E">
              <w:rPr>
                <w:rFonts w:cs="Traditional Arabic" w:hint="cs"/>
                <w:b/>
                <w:bCs/>
                <w:i/>
                <w:iCs/>
                <w:color w:val="FF0000"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2776B3" w:rsidRPr="007D0244" w:rsidTr="004431DF">
        <w:trPr>
          <w:trHeight w:val="298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2776B3" w:rsidRPr="007D0244" w:rsidTr="004431DF">
        <w:trPr>
          <w:trHeight w:val="150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i/>
                <w:i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i/>
                <w:i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2776B3" w:rsidRPr="007D0244" w:rsidTr="004431DF">
        <w:trPr>
          <w:trHeight w:val="230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shd w:val="clear" w:color="auto" w:fill="FBD4B4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72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6D601D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6D601D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3180" w:type="dxa"/>
            <w:gridSpan w:val="2"/>
            <w:vMerge/>
            <w:shd w:val="clear" w:color="auto" w:fill="17365D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</w:tr>
      <w:tr w:rsidR="002776B3" w:rsidRPr="007D0244" w:rsidTr="004431DF">
        <w:trPr>
          <w:gridAfter w:val="1"/>
          <w:wAfter w:w="1134" w:type="dxa"/>
          <w:trHeight w:val="230"/>
        </w:trPr>
        <w:tc>
          <w:tcPr>
            <w:tcW w:w="988" w:type="dxa"/>
            <w:vMerge w:val="restart"/>
            <w:shd w:val="clear" w:color="auto" w:fill="FBD4B4"/>
          </w:tcPr>
          <w:p w:rsidR="002776B3" w:rsidRDefault="002776B3" w:rsidP="004431DF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  <w:r>
              <w:rPr>
                <w:rFonts w:cs="Traditional Arabic" w:hint="cs"/>
                <w:b/>
                <w:bCs/>
                <w:sz w:val="20"/>
                <w:rtl/>
              </w:rPr>
              <w:t>التاسع</w:t>
            </w:r>
          </w:p>
          <w:p w:rsidR="002776B3" w:rsidRPr="009C1641" w:rsidRDefault="002776B3" w:rsidP="00FE0474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sz w:val="18"/>
                <w:szCs w:val="18"/>
                <w:rtl/>
              </w:rPr>
              <w:t xml:space="preserve">السبت </w:t>
            </w:r>
          </w:p>
        </w:tc>
        <w:tc>
          <w:tcPr>
            <w:tcW w:w="2853" w:type="dxa"/>
            <w:gridSpan w:val="2"/>
            <w:vMerge w:val="restart"/>
            <w:tcBorders>
              <w:top w:val="single" w:sz="4" w:space="0" w:color="auto"/>
            </w:tcBorders>
            <w:shd w:val="clear" w:color="auto" w:fill="D99594"/>
            <w:vAlign w:val="center"/>
          </w:tcPr>
          <w:p w:rsidR="002776B3" w:rsidRPr="006D601D" w:rsidRDefault="007B014B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  <w:r>
              <w:rPr>
                <w:rFonts w:cs="Traditional Arabic" w:hint="cs"/>
                <w:b/>
                <w:bCs/>
                <w:sz w:val="26"/>
                <w:szCs w:val="26"/>
                <w:rtl/>
              </w:rPr>
              <w:t>الأحرف السبعة</w:t>
            </w:r>
          </w:p>
        </w:tc>
        <w:tc>
          <w:tcPr>
            <w:tcW w:w="960" w:type="dxa"/>
            <w:gridSpan w:val="2"/>
            <w:vMerge w:val="restart"/>
            <w:tcBorders>
              <w:right w:val="nil"/>
            </w:tcBorders>
            <w:shd w:val="clear" w:color="auto" w:fill="CCC0D9"/>
            <w:vAlign w:val="center"/>
          </w:tcPr>
          <w:p w:rsidR="002776B3" w:rsidRPr="006D601D" w:rsidRDefault="002776B3" w:rsidP="001F1BC3">
            <w:pPr>
              <w:spacing w:line="192" w:lineRule="auto"/>
              <w:rPr>
                <w:rFonts w:cs="Traditional Arabic"/>
                <w:b/>
                <w:bCs/>
                <w:sz w:val="20"/>
                <w:rtl/>
              </w:rPr>
            </w:pPr>
          </w:p>
        </w:tc>
        <w:tc>
          <w:tcPr>
            <w:tcW w:w="2766" w:type="dxa"/>
            <w:gridSpan w:val="2"/>
            <w:vMerge w:val="restart"/>
            <w:tcBorders>
              <w:left w:val="nil"/>
            </w:tcBorders>
            <w:shd w:val="clear" w:color="auto" w:fill="CCC0D9"/>
            <w:vAlign w:val="center"/>
          </w:tcPr>
          <w:p w:rsidR="002776B3" w:rsidRPr="00BF4AFD" w:rsidRDefault="00BE34E3" w:rsidP="004431DF">
            <w:pPr>
              <w:spacing w:line="192" w:lineRule="auto"/>
              <w:rPr>
                <w:rFonts w:cs="Traditional Arabic"/>
                <w:b/>
                <w:bCs/>
                <w:sz w:val="32"/>
                <w:szCs w:val="32"/>
                <w:rtl/>
              </w:rPr>
            </w:pPr>
            <w:r>
              <w:rPr>
                <w:rFonts w:cs="Traditional Arabic" w:hint="cs"/>
                <w:b/>
                <w:bCs/>
                <w:sz w:val="32"/>
                <w:szCs w:val="32"/>
                <w:rtl/>
              </w:rPr>
              <w:t>الاختبار النهائي</w:t>
            </w:r>
          </w:p>
        </w:tc>
      </w:tr>
      <w:tr w:rsidR="002776B3" w:rsidRPr="007D0244" w:rsidTr="004431DF">
        <w:trPr>
          <w:gridAfter w:val="1"/>
          <w:wAfter w:w="1134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الأحد</w:t>
            </w:r>
          </w:p>
        </w:tc>
        <w:tc>
          <w:tcPr>
            <w:tcW w:w="2853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tcBorders>
              <w:right w:val="nil"/>
            </w:tcBorders>
            <w:shd w:val="clear" w:color="auto" w:fill="CCC0D9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Merge/>
            <w:tcBorders>
              <w:left w:val="nil"/>
            </w:tcBorders>
            <w:shd w:val="clear" w:color="auto" w:fill="CCC0D9"/>
            <w:vAlign w:val="center"/>
          </w:tcPr>
          <w:p w:rsidR="002776B3" w:rsidRPr="00BF4AFD" w:rsidRDefault="002776B3" w:rsidP="004431DF">
            <w:pPr>
              <w:spacing w:line="192" w:lineRule="auto"/>
              <w:jc w:val="center"/>
              <w:rPr>
                <w:sz w:val="32"/>
                <w:szCs w:val="32"/>
                <w:rtl/>
              </w:rPr>
            </w:pPr>
          </w:p>
        </w:tc>
      </w:tr>
      <w:tr w:rsidR="002776B3" w:rsidRPr="007D0244" w:rsidTr="004431DF">
        <w:trPr>
          <w:gridAfter w:val="1"/>
          <w:wAfter w:w="1134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الاثنين</w:t>
            </w:r>
          </w:p>
        </w:tc>
        <w:tc>
          <w:tcPr>
            <w:tcW w:w="2853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tcBorders>
              <w:right w:val="nil"/>
            </w:tcBorders>
            <w:shd w:val="clear" w:color="auto" w:fill="CCC0D9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Merge/>
            <w:tcBorders>
              <w:left w:val="nil"/>
            </w:tcBorders>
            <w:shd w:val="clear" w:color="auto" w:fill="CCC0D9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2776B3" w:rsidRPr="007D0244" w:rsidTr="004431DF">
        <w:trPr>
          <w:gridAfter w:val="1"/>
          <w:wAfter w:w="1134" w:type="dxa"/>
          <w:trHeight w:val="230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الثلاثاء</w:t>
            </w:r>
          </w:p>
        </w:tc>
        <w:tc>
          <w:tcPr>
            <w:tcW w:w="2853" w:type="dxa"/>
            <w:gridSpan w:val="2"/>
            <w:vMerge/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tcBorders>
              <w:right w:val="nil"/>
            </w:tcBorders>
            <w:shd w:val="clear" w:color="auto" w:fill="CCC0D9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Merge/>
            <w:tcBorders>
              <w:left w:val="nil"/>
            </w:tcBorders>
            <w:shd w:val="clear" w:color="auto" w:fill="CCC0D9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  <w:tr w:rsidR="002776B3" w:rsidRPr="007D0244" w:rsidTr="004431DF">
        <w:trPr>
          <w:gridAfter w:val="1"/>
          <w:wAfter w:w="1134" w:type="dxa"/>
          <w:trHeight w:val="75"/>
        </w:trPr>
        <w:tc>
          <w:tcPr>
            <w:tcW w:w="988" w:type="dxa"/>
            <w:vMerge/>
            <w:shd w:val="clear" w:color="auto" w:fill="FBD4B4"/>
          </w:tcPr>
          <w:p w:rsidR="002776B3" w:rsidRPr="009C1641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50" w:type="dxa"/>
            <w:tcBorders>
              <w:top w:val="single" w:sz="2" w:space="0" w:color="auto"/>
              <w:bottom w:val="single" w:sz="2" w:space="0" w:color="auto"/>
            </w:tcBorders>
            <w:shd w:val="clear" w:color="auto" w:fill="D6E3BC"/>
          </w:tcPr>
          <w:p w:rsidR="002776B3" w:rsidRPr="009C1641" w:rsidRDefault="002776B3" w:rsidP="004431DF">
            <w:pPr>
              <w:spacing w:line="192" w:lineRule="auto"/>
              <w:rPr>
                <w:rFonts w:cs="Traditional Arabic"/>
                <w:b/>
                <w:bCs/>
                <w:sz w:val="18"/>
                <w:szCs w:val="18"/>
                <w:rtl/>
              </w:rPr>
            </w:pPr>
            <w:r w:rsidRPr="009C1641">
              <w:rPr>
                <w:rFonts w:cs="Traditional Arabic" w:hint="cs"/>
                <w:b/>
                <w:bCs/>
                <w:sz w:val="18"/>
                <w:szCs w:val="18"/>
                <w:rtl/>
              </w:rPr>
              <w:t>الأربعاء</w:t>
            </w:r>
          </w:p>
        </w:tc>
        <w:tc>
          <w:tcPr>
            <w:tcW w:w="2853" w:type="dxa"/>
            <w:gridSpan w:val="2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960" w:type="dxa"/>
            <w:gridSpan w:val="2"/>
            <w:vMerge/>
            <w:tcBorders>
              <w:bottom w:val="nil"/>
              <w:right w:val="nil"/>
            </w:tcBorders>
            <w:shd w:val="clear" w:color="auto" w:fill="CCC0D9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rFonts w:cs="Traditional Arabic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766" w:type="dxa"/>
            <w:gridSpan w:val="2"/>
            <w:vMerge/>
            <w:tcBorders>
              <w:left w:val="nil"/>
              <w:bottom w:val="nil"/>
            </w:tcBorders>
            <w:shd w:val="clear" w:color="auto" w:fill="CCC0D9"/>
            <w:vAlign w:val="center"/>
          </w:tcPr>
          <w:p w:rsidR="002776B3" w:rsidRPr="006D601D" w:rsidRDefault="002776B3" w:rsidP="004431DF">
            <w:pPr>
              <w:spacing w:line="192" w:lineRule="auto"/>
              <w:jc w:val="center"/>
              <w:rPr>
                <w:sz w:val="18"/>
                <w:szCs w:val="18"/>
                <w:rtl/>
              </w:rPr>
            </w:pPr>
          </w:p>
        </w:tc>
      </w:tr>
    </w:tbl>
    <w:p w:rsidR="00C47300" w:rsidRDefault="00C47300" w:rsidP="00064EEC">
      <w:pPr>
        <w:jc w:val="center"/>
        <w:rPr>
          <w:rFonts w:cs="PT Bold Heading"/>
          <w:highlight w:val="lightGray"/>
          <w:rtl/>
        </w:rPr>
      </w:pPr>
    </w:p>
    <w:p w:rsidR="00F22EF2" w:rsidRDefault="00F22EF2" w:rsidP="00064EEC">
      <w:pPr>
        <w:jc w:val="center"/>
        <w:rPr>
          <w:rFonts w:cs="PT Bold Heading"/>
          <w:highlight w:val="lightGray"/>
          <w:rtl/>
        </w:rPr>
      </w:pPr>
    </w:p>
    <w:p w:rsidR="00F22EF2" w:rsidRDefault="00F22EF2" w:rsidP="00064EEC">
      <w:pPr>
        <w:jc w:val="center"/>
        <w:rPr>
          <w:rFonts w:cs="PT Bold Heading"/>
          <w:highlight w:val="lightGray"/>
          <w:rtl/>
        </w:rPr>
      </w:pPr>
    </w:p>
    <w:p w:rsidR="00F22EF2" w:rsidRDefault="00F22EF2" w:rsidP="00064EEC">
      <w:pPr>
        <w:jc w:val="center"/>
        <w:rPr>
          <w:rFonts w:cs="PT Bold Heading"/>
          <w:highlight w:val="lightGray"/>
          <w:rtl/>
        </w:rPr>
      </w:pPr>
    </w:p>
    <w:p w:rsidR="00F22EF2" w:rsidRDefault="00F22EF2" w:rsidP="00064EEC">
      <w:pPr>
        <w:jc w:val="center"/>
        <w:rPr>
          <w:rFonts w:cs="PT Bold Heading"/>
          <w:highlight w:val="lightGray"/>
          <w:rtl/>
        </w:rPr>
      </w:pPr>
    </w:p>
    <w:p w:rsidR="00F22EF2" w:rsidRDefault="00F22EF2" w:rsidP="00064EEC">
      <w:pPr>
        <w:jc w:val="center"/>
        <w:rPr>
          <w:rFonts w:cs="PT Bold Heading"/>
          <w:highlight w:val="lightGray"/>
          <w:rtl/>
        </w:rPr>
      </w:pPr>
    </w:p>
    <w:p w:rsidR="00064EEC" w:rsidRPr="00064EEC" w:rsidRDefault="00C47300" w:rsidP="00064EEC">
      <w:pPr>
        <w:jc w:val="center"/>
        <w:rPr>
          <w:rFonts w:cs="PT Bold Heading"/>
          <w:highlight w:val="lightGray"/>
          <w:rtl/>
        </w:rPr>
      </w:pPr>
      <w:r>
        <w:rPr>
          <w:rFonts w:cs="PT Bold Heading" w:hint="cs"/>
          <w:highlight w:val="lightGray"/>
          <w:rtl/>
        </w:rPr>
        <w:t xml:space="preserve">   </w:t>
      </w:r>
      <w:r w:rsidR="00B53545">
        <w:rPr>
          <w:rFonts w:cs="PT Bold Heading" w:hint="cs"/>
          <w:highlight w:val="lightGray"/>
          <w:rtl/>
        </w:rPr>
        <w:t>ا</w:t>
      </w:r>
      <w:r w:rsidR="00064EEC" w:rsidRPr="00064EEC">
        <w:rPr>
          <w:rFonts w:cs="PT Bold Heading" w:hint="cs"/>
          <w:highlight w:val="lightGray"/>
          <w:rtl/>
        </w:rPr>
        <w:t>ستراتيجية التدريس للمقرر.</w:t>
      </w:r>
    </w:p>
    <w:p w:rsidR="00064EEC" w:rsidRPr="00064EEC" w:rsidRDefault="00064EEC" w:rsidP="00D20D3D">
      <w:pPr>
        <w:spacing w:line="120" w:lineRule="auto"/>
        <w:ind w:firstLine="57"/>
        <w:rPr>
          <w:rtl/>
        </w:rPr>
      </w:pPr>
    </w:p>
    <w:p w:rsidR="00064EEC" w:rsidRPr="00064EEC" w:rsidRDefault="00064EEC" w:rsidP="00D20D3D">
      <w:pPr>
        <w:spacing w:line="20" w:lineRule="atLeast"/>
        <w:ind w:firstLine="57"/>
        <w:jc w:val="center"/>
        <w:rPr>
          <w:rFonts w:cs="PT Bold Heading"/>
          <w:rtl/>
        </w:rPr>
      </w:pPr>
      <w:r w:rsidRPr="00064EEC">
        <w:rPr>
          <w:rFonts w:cs="PT Bold Heading" w:hint="cs"/>
          <w:rtl/>
        </w:rPr>
        <w:t>الخطة الدراسية</w:t>
      </w:r>
      <w:r w:rsidR="00C47300">
        <w:rPr>
          <w:rFonts w:cs="PT Bold Heading" w:hint="cs"/>
          <w:rtl/>
        </w:rPr>
        <w:t xml:space="preserve"> لمقرر علوم القرآن للدراسات العليا (مرحلة الماجستير)</w:t>
      </w:r>
      <w:r w:rsidR="00C52BC7">
        <w:rPr>
          <w:rFonts w:cs="PT Bold Heading" w:hint="cs"/>
          <w:rtl/>
        </w:rPr>
        <w:t xml:space="preserve"> 1436هـ</w:t>
      </w:r>
    </w:p>
    <w:p w:rsidR="00064EEC" w:rsidRPr="00064EEC" w:rsidRDefault="00064EEC" w:rsidP="00D20D3D">
      <w:pPr>
        <w:spacing w:line="20" w:lineRule="atLeast"/>
        <w:ind w:firstLine="57"/>
        <w:rPr>
          <w:rFonts w:cs="PT Bold Heading"/>
          <w:rtl/>
        </w:rPr>
      </w:pPr>
      <w:r w:rsidRPr="00064EEC">
        <w:rPr>
          <w:rFonts w:cs="PT Bold Heading" w:hint="cs"/>
          <w:rtl/>
        </w:rPr>
        <w:t xml:space="preserve">رمز المقرر   : </w:t>
      </w:r>
      <w:r>
        <w:rPr>
          <w:rFonts w:cs="PT Bold Heading" w:hint="cs"/>
          <w:rtl/>
        </w:rPr>
        <w:t>530</w:t>
      </w:r>
      <w:r w:rsidRPr="00064EEC">
        <w:rPr>
          <w:rFonts w:cs="PT Bold Heading" w:hint="cs"/>
          <w:rtl/>
        </w:rPr>
        <w:t xml:space="preserve"> سلم </w:t>
      </w:r>
      <w:r w:rsidR="00DD11EB">
        <w:rPr>
          <w:rFonts w:cs="PT Bold Heading" w:hint="cs"/>
          <w:rtl/>
        </w:rPr>
        <w:t>،</w:t>
      </w:r>
      <w:r w:rsidRPr="00064EEC">
        <w:rPr>
          <w:rFonts w:cs="PT Bold Heading" w:hint="cs"/>
          <w:rtl/>
        </w:rPr>
        <w:t xml:space="preserve"> شعبة </w:t>
      </w:r>
      <w:r>
        <w:rPr>
          <w:rFonts w:cs="PT Bold Heading" w:hint="cs"/>
          <w:rtl/>
        </w:rPr>
        <w:t>:</w:t>
      </w:r>
      <w:r w:rsidRPr="00064EEC">
        <w:rPr>
          <w:rFonts w:cs="PT Bold Heading" w:hint="cs"/>
          <w:b/>
          <w:bCs/>
          <w:rtl/>
        </w:rPr>
        <w:t xml:space="preserve">                    </w:t>
      </w:r>
      <w:r w:rsidR="00DD11EB">
        <w:rPr>
          <w:rFonts w:cs="PT Bold Heading" w:hint="cs"/>
          <w:b/>
          <w:bCs/>
          <w:rtl/>
        </w:rPr>
        <w:t xml:space="preserve">               </w:t>
      </w:r>
      <w:r>
        <w:rPr>
          <w:rFonts w:cs="PT Bold Heading" w:hint="cs"/>
          <w:b/>
          <w:bCs/>
          <w:rtl/>
        </w:rPr>
        <w:t xml:space="preserve">  </w:t>
      </w:r>
      <w:r w:rsidRPr="00064EEC">
        <w:rPr>
          <w:rFonts w:cs="PT Bold Heading" w:hint="cs"/>
          <w:rtl/>
        </w:rPr>
        <w:t xml:space="preserve">أستاذة المقرر : د. عبير النعيم  </w:t>
      </w:r>
    </w:p>
    <w:p w:rsidR="00064EEC" w:rsidRDefault="00064EEC" w:rsidP="00D20D3D">
      <w:pPr>
        <w:spacing w:line="20" w:lineRule="atLeast"/>
        <w:ind w:firstLine="57"/>
        <w:rPr>
          <w:rFonts w:cs="PT Bold Heading"/>
          <w:rtl/>
        </w:rPr>
      </w:pPr>
      <w:r w:rsidRPr="00064EEC">
        <w:rPr>
          <w:rFonts w:cs="PT Bold Heading" w:hint="cs"/>
          <w:rtl/>
        </w:rPr>
        <w:t xml:space="preserve">اسم المقرر    : </w:t>
      </w:r>
      <w:r w:rsidR="00233FCD">
        <w:rPr>
          <w:rFonts w:cs="PT Bold Heading" w:hint="cs"/>
          <w:rtl/>
        </w:rPr>
        <w:t xml:space="preserve">    </w:t>
      </w:r>
      <w:r w:rsidRPr="00064EEC">
        <w:rPr>
          <w:rFonts w:cs="PT Bold Heading" w:hint="cs"/>
          <w:rtl/>
        </w:rPr>
        <w:t xml:space="preserve">علوم القران                                    </w:t>
      </w:r>
      <w:r>
        <w:rPr>
          <w:rFonts w:cs="PT Bold Heading" w:hint="cs"/>
          <w:rtl/>
        </w:rPr>
        <w:t xml:space="preserve">      </w:t>
      </w:r>
      <w:r w:rsidR="00233FCD">
        <w:rPr>
          <w:rFonts w:cs="PT Bold Heading" w:hint="cs"/>
          <w:rtl/>
        </w:rPr>
        <w:t xml:space="preserve">     </w:t>
      </w:r>
      <w:r w:rsidR="00DD11EB">
        <w:rPr>
          <w:rFonts w:cs="PT Bold Heading" w:hint="cs"/>
          <w:rtl/>
        </w:rPr>
        <w:t xml:space="preserve">        </w:t>
      </w:r>
      <w:r w:rsidRPr="00064EEC">
        <w:rPr>
          <w:rFonts w:cs="PT Bold Heading" w:hint="cs"/>
          <w:rtl/>
        </w:rPr>
        <w:t>وقت المحاضرة :الأ</w:t>
      </w:r>
      <w:r>
        <w:rPr>
          <w:rFonts w:cs="PT Bold Heading" w:hint="cs"/>
          <w:rtl/>
        </w:rPr>
        <w:t>حد 1</w:t>
      </w:r>
      <w:r>
        <w:rPr>
          <w:rFonts w:hint="cs"/>
          <w:rtl/>
        </w:rPr>
        <w:t>-</w:t>
      </w:r>
      <w:r w:rsidRPr="008F645D">
        <w:rPr>
          <w:rFonts w:hint="cs"/>
          <w:b/>
          <w:bCs/>
          <w:rtl/>
        </w:rPr>
        <w:t>3</w:t>
      </w:r>
      <w:r w:rsidRPr="00064EEC">
        <w:rPr>
          <w:rFonts w:cs="PT Bold Heading" w:hint="cs"/>
          <w:rtl/>
        </w:rPr>
        <w:t xml:space="preserve">  </w:t>
      </w:r>
    </w:p>
    <w:p w:rsidR="00064EEC" w:rsidRPr="00064EEC" w:rsidRDefault="00064EEC" w:rsidP="00D20D3D">
      <w:pPr>
        <w:spacing w:line="20" w:lineRule="atLeast"/>
        <w:ind w:firstLine="57"/>
        <w:rPr>
          <w:rtl/>
        </w:rPr>
      </w:pPr>
      <w:r w:rsidRPr="00064EEC">
        <w:rPr>
          <w:rFonts w:cs="PT Bold Heading" w:hint="cs"/>
          <w:rtl/>
        </w:rPr>
        <w:t xml:space="preserve">البريد الإلكتروني </w:t>
      </w:r>
      <w:r w:rsidRPr="00064EEC">
        <w:rPr>
          <w:rFonts w:cs="PT Bold Heading" w:hint="cs"/>
          <w:b/>
          <w:bCs/>
          <w:rtl/>
        </w:rPr>
        <w:t>:</w:t>
      </w:r>
      <w:r w:rsidRPr="00064EEC">
        <w:rPr>
          <w:rFonts w:cs="PT Bold Heading"/>
          <w:b/>
          <w:bCs/>
        </w:rPr>
        <w:t>abeer_alnaem@hotmail.co</w:t>
      </w:r>
      <w:r w:rsidR="00DD11EB">
        <w:rPr>
          <w:rFonts w:cs="PT Bold Heading"/>
          <w:b/>
          <w:bCs/>
        </w:rPr>
        <w:t>m</w:t>
      </w:r>
      <w:r w:rsidRPr="00064EEC">
        <w:rPr>
          <w:rFonts w:cs="PT Bold Heading" w:hint="cs"/>
          <w:rtl/>
        </w:rPr>
        <w:t xml:space="preserve">   </w:t>
      </w:r>
    </w:p>
    <w:p w:rsidR="00064EEC" w:rsidRPr="00064EEC" w:rsidRDefault="00064EEC" w:rsidP="00D20D3D">
      <w:pPr>
        <w:spacing w:line="20" w:lineRule="atLeast"/>
        <w:ind w:firstLine="57"/>
        <w:rPr>
          <w:rFonts w:cs="PT Bold Heading"/>
          <w:b/>
          <w:bCs/>
          <w:rtl/>
        </w:rPr>
      </w:pPr>
      <w:r w:rsidRPr="00064EEC">
        <w:rPr>
          <w:rFonts w:cs="PT Bold Heading" w:hint="cs"/>
          <w:rtl/>
        </w:rPr>
        <w:t xml:space="preserve">   </w:t>
      </w:r>
      <w:proofErr w:type="spellStart"/>
      <w:r w:rsidR="00233FCD">
        <w:rPr>
          <w:rFonts w:cs="PT Bold Heading" w:hint="cs"/>
          <w:rtl/>
        </w:rPr>
        <w:t>تويتر</w:t>
      </w:r>
      <w:proofErr w:type="spellEnd"/>
      <w:r w:rsidR="00233FCD">
        <w:rPr>
          <w:rFonts w:cs="PT Bold Heading" w:hint="cs"/>
          <w:rtl/>
        </w:rPr>
        <w:t xml:space="preserve"> :</w:t>
      </w:r>
      <w:r w:rsidR="00233FCD">
        <w:rPr>
          <w:rFonts w:cs="PT Bold Heading"/>
        </w:rPr>
        <w:t>abeer26</w:t>
      </w:r>
      <w:r w:rsidR="00DD11EB">
        <w:rPr>
          <w:rFonts w:cs="PT Bold Heading"/>
        </w:rPr>
        <w:t xml:space="preserve">26 </w:t>
      </w:r>
      <w:r w:rsidR="00DD11EB">
        <w:rPr>
          <w:rFonts w:hint="cs"/>
          <w:rtl/>
        </w:rPr>
        <w:t>@</w:t>
      </w:r>
      <w:r w:rsidRPr="00064EEC">
        <w:rPr>
          <w:rFonts w:cs="PT Bold Heading" w:hint="cs"/>
          <w:rtl/>
        </w:rPr>
        <w:t xml:space="preserve">                                                                                   </w:t>
      </w:r>
    </w:p>
    <w:p w:rsidR="00064EEC" w:rsidRPr="00064EEC" w:rsidRDefault="00064EEC" w:rsidP="00B1357E">
      <w:pPr>
        <w:spacing w:line="20" w:lineRule="atLeast"/>
        <w:ind w:firstLine="57"/>
        <w:rPr>
          <w:rFonts w:cs="PT Bold Heading"/>
          <w:rtl/>
        </w:rPr>
      </w:pPr>
      <w:r w:rsidRPr="00064EEC">
        <w:rPr>
          <w:rFonts w:cs="PT Bold Heading" w:hint="cs"/>
          <w:rtl/>
        </w:rPr>
        <w:t>الساعات المكتبية  :</w:t>
      </w:r>
      <w:r w:rsidRPr="00064EEC">
        <w:rPr>
          <w:rFonts w:hint="cs"/>
          <w:rtl/>
        </w:rPr>
        <w:t xml:space="preserve">    </w:t>
      </w:r>
      <w:r>
        <w:rPr>
          <w:rFonts w:hint="cs"/>
          <w:b/>
          <w:bCs/>
          <w:rtl/>
        </w:rPr>
        <w:t xml:space="preserve">الأحد: من </w:t>
      </w:r>
      <w:r w:rsidR="00B1357E">
        <w:rPr>
          <w:rFonts w:hint="cs"/>
          <w:b/>
          <w:bCs/>
          <w:rtl/>
        </w:rPr>
        <w:t>11</w:t>
      </w:r>
      <w:r>
        <w:rPr>
          <w:rFonts w:hint="cs"/>
          <w:b/>
          <w:bCs/>
          <w:rtl/>
        </w:rPr>
        <w:t xml:space="preserve">- 1، </w:t>
      </w:r>
      <w:r w:rsidR="00DD11EB">
        <w:rPr>
          <w:rFonts w:hint="cs"/>
          <w:b/>
          <w:bCs/>
          <w:rtl/>
        </w:rPr>
        <w:t xml:space="preserve"> </w:t>
      </w:r>
      <w:r>
        <w:rPr>
          <w:rFonts w:hint="cs"/>
          <w:b/>
          <w:bCs/>
          <w:rtl/>
        </w:rPr>
        <w:t>الثلاثاء:12-</w:t>
      </w:r>
      <w:r w:rsidR="00B1357E">
        <w:rPr>
          <w:rFonts w:hint="cs"/>
          <w:b/>
          <w:bCs/>
          <w:rtl/>
        </w:rPr>
        <w:t>2</w:t>
      </w:r>
      <w:r>
        <w:rPr>
          <w:rFonts w:hint="cs"/>
          <w:b/>
          <w:bCs/>
          <w:rtl/>
        </w:rPr>
        <w:t xml:space="preserve">                       </w:t>
      </w:r>
      <w:r w:rsidRPr="00064EEC">
        <w:rPr>
          <w:rFonts w:cs="PT Bold Heading" w:hint="cs"/>
          <w:rtl/>
        </w:rPr>
        <w:t xml:space="preserve">المكتب : </w:t>
      </w:r>
      <w:r w:rsidRPr="00064EEC">
        <w:rPr>
          <w:rFonts w:hint="cs"/>
          <w:b/>
          <w:bCs/>
          <w:rtl/>
        </w:rPr>
        <w:t xml:space="preserve">237 </w:t>
      </w:r>
      <w:r w:rsidRPr="00064EEC">
        <w:rPr>
          <w:b/>
          <w:bCs/>
          <w:rtl/>
        </w:rPr>
        <w:t>–</w:t>
      </w:r>
      <w:r w:rsidRPr="00064EEC">
        <w:rPr>
          <w:rFonts w:hint="cs"/>
          <w:b/>
          <w:bCs/>
          <w:rtl/>
        </w:rPr>
        <w:t xml:space="preserve"> الدور الثاني</w:t>
      </w:r>
    </w:p>
    <w:p w:rsidR="00064EEC" w:rsidRPr="00064EEC" w:rsidRDefault="00064EEC" w:rsidP="00D20D3D">
      <w:pPr>
        <w:spacing w:line="20" w:lineRule="atLeast"/>
        <w:jc w:val="center"/>
        <w:rPr>
          <w:rFonts w:cs="PT Bold Heading"/>
          <w:rtl/>
        </w:rPr>
      </w:pPr>
      <w:r w:rsidRPr="00064EEC">
        <w:rPr>
          <w:rFonts w:cs="PT Bold Heading" w:hint="cs"/>
          <w:rtl/>
        </w:rPr>
        <w:t>ــــــــــــــــــــــــــــــــــــــــــــــــــــــــــــــــــــــــــــــــــــــــــــــــــــــــــــــ</w:t>
      </w:r>
      <w:r w:rsidR="00233FCD">
        <w:rPr>
          <w:rFonts w:cs="PT Bold Heading" w:hint="cs"/>
          <w:rtl/>
        </w:rPr>
        <w:t>ــــــــــــــ</w:t>
      </w:r>
    </w:p>
    <w:p w:rsidR="00064EEC" w:rsidRPr="00064EEC" w:rsidRDefault="00064EEC" w:rsidP="00064EEC">
      <w:pPr>
        <w:spacing w:line="360" w:lineRule="exact"/>
        <w:jc w:val="center"/>
        <w:outlineLvl w:val="0"/>
        <w:rPr>
          <w:rFonts w:cs="Monotype Koufi"/>
          <w:rtl/>
        </w:rPr>
      </w:pPr>
      <w:r w:rsidRPr="00064EEC">
        <w:rPr>
          <w:rFonts w:cs="Monotype Koufi" w:hint="cs"/>
          <w:rtl/>
        </w:rPr>
        <w:t>توصيف المقرر</w:t>
      </w:r>
    </w:p>
    <w:p w:rsidR="00064EEC" w:rsidRPr="00D20D3D" w:rsidRDefault="00064EEC" w:rsidP="00D20D3D">
      <w:pPr>
        <w:pStyle w:val="a3"/>
        <w:rPr>
          <w:highlight w:val="lightGray"/>
          <w:rtl/>
        </w:rPr>
      </w:pPr>
      <w:r w:rsidRPr="00D20D3D">
        <w:rPr>
          <w:highlight w:val="lightGray"/>
          <w:rtl/>
        </w:rPr>
        <w:t>أولاً /  أهداف المقرر :</w:t>
      </w:r>
    </w:p>
    <w:p w:rsidR="00064EEC" w:rsidRPr="00BD303E" w:rsidRDefault="00064EEC" w:rsidP="00064EEC">
      <w:pPr>
        <w:jc w:val="both"/>
        <w:rPr>
          <w:rFonts w:ascii="Arial" w:hAnsi="Arial" w:cs="AL-Mohanad Bold"/>
        </w:rPr>
      </w:pPr>
      <w:r w:rsidRPr="00064EEC">
        <w:rPr>
          <w:rFonts w:hint="cs"/>
          <w:highlight w:val="lightGray"/>
          <w:rtl/>
        </w:rPr>
        <w:t xml:space="preserve">  </w:t>
      </w:r>
      <w:r w:rsidRPr="00064EEC">
        <w:rPr>
          <w:rFonts w:hint="cs"/>
          <w:b/>
          <w:bCs/>
          <w:rtl/>
        </w:rPr>
        <w:t>1</w:t>
      </w:r>
      <w:r w:rsidR="00233FCD">
        <w:rPr>
          <w:rFonts w:ascii="Arial" w:hAnsi="Arial" w:cs="AL-Mohanad Bold" w:hint="cs"/>
          <w:b/>
          <w:bCs/>
          <w:rtl/>
        </w:rPr>
        <w:t xml:space="preserve">- </w:t>
      </w:r>
      <w:r w:rsidR="00233FCD" w:rsidRPr="00BD303E">
        <w:rPr>
          <w:rFonts w:ascii="Arial" w:hAnsi="Arial" w:cs="AL-Mohanad Bold" w:hint="cs"/>
          <w:rtl/>
        </w:rPr>
        <w:t>التعريف ببعض كتب علوم القرآن .</w:t>
      </w:r>
    </w:p>
    <w:p w:rsidR="00064EEC" w:rsidRPr="00BD303E" w:rsidRDefault="00064EEC" w:rsidP="00233FCD">
      <w:pPr>
        <w:jc w:val="both"/>
        <w:rPr>
          <w:rFonts w:ascii="Arial" w:hAnsi="Arial" w:cs="AL-Mohanad Bold"/>
          <w:rtl/>
        </w:rPr>
      </w:pPr>
      <w:r w:rsidRPr="00BD303E">
        <w:rPr>
          <w:rFonts w:ascii="Arial" w:hAnsi="Arial" w:cs="AL-Mohanad Bold" w:hint="cs"/>
          <w:rtl/>
        </w:rPr>
        <w:t xml:space="preserve">2 </w:t>
      </w:r>
      <w:r w:rsidR="00233FCD" w:rsidRPr="00BD303E">
        <w:rPr>
          <w:rFonts w:ascii="Arial" w:hAnsi="Arial" w:cs="AL-Mohanad Bold"/>
          <w:rtl/>
        </w:rPr>
        <w:t>–</w:t>
      </w:r>
      <w:r w:rsidRPr="00BD303E">
        <w:rPr>
          <w:rFonts w:ascii="Arial" w:hAnsi="Arial" w:cs="AL-Mohanad Bold" w:hint="cs"/>
          <w:rtl/>
        </w:rPr>
        <w:t xml:space="preserve"> </w:t>
      </w:r>
      <w:r w:rsidR="00233FCD" w:rsidRPr="00BD303E">
        <w:rPr>
          <w:rFonts w:ascii="Arial" w:hAnsi="Arial" w:cs="AL-Mohanad Bold" w:hint="cs"/>
          <w:rtl/>
        </w:rPr>
        <w:t>دراسة بعض موضوعات علوم القرآن .</w:t>
      </w:r>
    </w:p>
    <w:p w:rsidR="00ED413D" w:rsidRPr="00FB58E6" w:rsidRDefault="00064EEC" w:rsidP="00FB58E6">
      <w:pPr>
        <w:jc w:val="both"/>
        <w:rPr>
          <w:rFonts w:ascii="Arial" w:hAnsi="Arial" w:cs="AL-Mohanad Bold"/>
          <w:rtl/>
        </w:rPr>
      </w:pPr>
      <w:r w:rsidRPr="00BD303E">
        <w:rPr>
          <w:rFonts w:ascii="Arial" w:hAnsi="Arial" w:cs="AL-Mohanad Bold" w:hint="cs"/>
          <w:rtl/>
        </w:rPr>
        <w:t xml:space="preserve">3- </w:t>
      </w:r>
      <w:r w:rsidR="00233FCD" w:rsidRPr="00BD303E">
        <w:rPr>
          <w:rFonts w:ascii="Arial" w:hAnsi="Arial" w:cs="AL-Mohanad Bold" w:hint="cs"/>
          <w:rtl/>
        </w:rPr>
        <w:t>مناقشة أبرز الشبه التي أثيرت حول بعض المسائل .</w:t>
      </w:r>
      <w:r w:rsidRPr="00BD303E">
        <w:rPr>
          <w:rFonts w:ascii="Arial" w:hAnsi="Arial" w:cs="AL-Mohanad Bold" w:hint="cs"/>
          <w:rtl/>
        </w:rPr>
        <w:t xml:space="preserve"> </w:t>
      </w:r>
    </w:p>
    <w:p w:rsidR="00064EEC" w:rsidRPr="004D03D6" w:rsidRDefault="00064EEC" w:rsidP="00D20D3D">
      <w:pPr>
        <w:pStyle w:val="a3"/>
        <w:rPr>
          <w:highlight w:val="lightGray"/>
          <w:rtl/>
        </w:rPr>
      </w:pPr>
      <w:r w:rsidRPr="004D03D6">
        <w:rPr>
          <w:rFonts w:hint="cs"/>
          <w:highlight w:val="lightGray"/>
          <w:rtl/>
        </w:rPr>
        <w:t>ثانياً  /  متطلبات المقرر وتوزيع الدرجات  :</w:t>
      </w:r>
    </w:p>
    <w:p w:rsidR="00064EEC" w:rsidRPr="00FB58E6" w:rsidRDefault="00064EEC" w:rsidP="00247A60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Agency FB" w:hAnsi="Agency FB" w:cstheme="majorBidi"/>
          <w:rtl/>
        </w:rPr>
      </w:pPr>
      <w:r w:rsidRPr="00FB58E6">
        <w:rPr>
          <w:rFonts w:asciiTheme="majorBidi" w:hAnsiTheme="majorBidi" w:cstheme="majorBidi"/>
          <w:rtl/>
        </w:rPr>
        <w:t xml:space="preserve">   </w:t>
      </w:r>
      <w:r w:rsidRPr="00FB58E6">
        <w:rPr>
          <w:rFonts w:ascii="Agency FB" w:hAnsi="Agency FB" w:cstheme="majorBidi"/>
          <w:rtl/>
        </w:rPr>
        <w:t>اختبار فصلي</w:t>
      </w:r>
      <w:r w:rsidR="00813813" w:rsidRPr="00FB58E6">
        <w:rPr>
          <w:rFonts w:ascii="Agency FB" w:hAnsi="Agency FB" w:cstheme="majorBidi"/>
          <w:rtl/>
        </w:rPr>
        <w:t xml:space="preserve"> :</w:t>
      </w:r>
      <w:r w:rsidRPr="00FB58E6">
        <w:rPr>
          <w:rFonts w:ascii="Agency FB" w:hAnsi="Agency FB" w:cstheme="majorBidi"/>
          <w:rtl/>
        </w:rPr>
        <w:t xml:space="preserve">  </w:t>
      </w:r>
      <w:r w:rsidRPr="00FB58E6">
        <w:rPr>
          <w:rFonts w:ascii="Agency FB" w:hAnsi="Agency FB" w:cstheme="majorBidi"/>
        </w:rPr>
        <w:t>]</w:t>
      </w:r>
      <w:r w:rsidRPr="00FB58E6">
        <w:rPr>
          <w:rFonts w:ascii="Agency FB" w:hAnsi="Agency FB" w:cstheme="majorBidi"/>
          <w:rtl/>
        </w:rPr>
        <w:t xml:space="preserve"> 3</w:t>
      </w:r>
      <w:r w:rsidR="00247A60" w:rsidRPr="00FB58E6">
        <w:rPr>
          <w:rFonts w:ascii="Agency FB" w:hAnsi="Agency FB" w:cstheme="majorBidi"/>
          <w:rtl/>
        </w:rPr>
        <w:t>0</w:t>
      </w:r>
      <w:r w:rsidRPr="00FB58E6">
        <w:rPr>
          <w:rFonts w:ascii="Agency FB" w:hAnsi="Agency FB" w:cstheme="majorBidi"/>
        </w:rPr>
        <w:t xml:space="preserve">[ </w:t>
      </w:r>
      <w:r w:rsidR="00247A60" w:rsidRPr="00FB58E6">
        <w:rPr>
          <w:rFonts w:ascii="Agency FB" w:hAnsi="Agency FB" w:cstheme="majorBidi"/>
          <w:rtl/>
        </w:rPr>
        <w:t xml:space="preserve"> درجة .</w:t>
      </w:r>
      <w:r w:rsidRPr="00FB58E6">
        <w:rPr>
          <w:rFonts w:ascii="Agency FB" w:hAnsi="Agency FB" w:cstheme="majorBidi"/>
          <w:rtl/>
        </w:rPr>
        <w:t xml:space="preserve"> </w:t>
      </w:r>
    </w:p>
    <w:p w:rsidR="00247A60" w:rsidRPr="00FB58E6" w:rsidRDefault="00064EEC" w:rsidP="00FB58E6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Agency FB" w:hAnsi="Agency FB" w:cstheme="majorBidi"/>
        </w:rPr>
      </w:pPr>
      <w:r w:rsidRPr="00FB58E6">
        <w:rPr>
          <w:rFonts w:ascii="Agency FB" w:hAnsi="Agency FB" w:cstheme="majorBidi"/>
          <w:rtl/>
        </w:rPr>
        <w:t xml:space="preserve">  </w:t>
      </w:r>
      <w:r w:rsidR="00C905AE" w:rsidRPr="00FB58E6">
        <w:rPr>
          <w:rFonts w:ascii="Agency FB" w:hAnsi="Agency FB" w:cstheme="majorBidi"/>
          <w:rtl/>
        </w:rPr>
        <w:t xml:space="preserve">واجبات </w:t>
      </w:r>
      <w:r w:rsidR="00C47300" w:rsidRPr="00FB58E6">
        <w:rPr>
          <w:rFonts w:ascii="Agency FB" w:hAnsi="Agency FB" w:cstheme="majorBidi"/>
          <w:rtl/>
        </w:rPr>
        <w:t xml:space="preserve">أسبوعية </w:t>
      </w:r>
      <w:r w:rsidR="00B53545" w:rsidRPr="00FB58E6">
        <w:rPr>
          <w:rFonts w:ascii="Agency FB" w:hAnsi="Agency FB" w:cstheme="majorBidi"/>
          <w:rtl/>
        </w:rPr>
        <w:t xml:space="preserve"> </w:t>
      </w:r>
      <w:r w:rsidR="00813813" w:rsidRPr="00FB58E6">
        <w:rPr>
          <w:rFonts w:ascii="Agency FB" w:hAnsi="Agency FB" w:cstheme="majorBidi"/>
          <w:rtl/>
        </w:rPr>
        <w:t xml:space="preserve">20  درجة </w:t>
      </w:r>
      <w:r w:rsidR="00B53545" w:rsidRPr="00FB58E6">
        <w:rPr>
          <w:rFonts w:ascii="Agency FB" w:hAnsi="Agency FB" w:cstheme="majorBidi"/>
          <w:rtl/>
        </w:rPr>
        <w:t>مفصلة كالآتي :</w:t>
      </w:r>
      <w:r w:rsidR="00247A60" w:rsidRPr="00FB58E6">
        <w:rPr>
          <w:rFonts w:ascii="Agency FB" w:hAnsi="Agency FB" w:cstheme="majorBidi"/>
          <w:rtl/>
        </w:rPr>
        <w:t xml:space="preserve"> </w:t>
      </w:r>
      <w:r w:rsidR="00C905AE" w:rsidRPr="00FB58E6">
        <w:rPr>
          <w:rFonts w:ascii="Agency FB" w:hAnsi="Agency FB" w:cstheme="majorBidi"/>
          <w:rtl/>
        </w:rPr>
        <w:t xml:space="preserve">10 درجات تقارير أسبوعية + 10 درجات خرائط ذهنية  </w:t>
      </w:r>
      <w:r w:rsidR="00FB58E6">
        <w:rPr>
          <w:rFonts w:ascii="Agency FB" w:hAnsi="Agency FB" w:cstheme="majorBidi" w:hint="cs"/>
          <w:rtl/>
        </w:rPr>
        <w:t xml:space="preserve">، </w:t>
      </w:r>
      <w:r w:rsidR="00DD11EB" w:rsidRPr="00FB58E6">
        <w:rPr>
          <w:rFonts w:ascii="Agency FB" w:hAnsi="Agency FB" w:cstheme="majorBidi"/>
          <w:rtl/>
        </w:rPr>
        <w:t xml:space="preserve"> </w:t>
      </w:r>
      <w:r w:rsidR="00FB58E6">
        <w:rPr>
          <w:rFonts w:ascii="Agency FB" w:hAnsi="Agency FB" w:cstheme="majorBidi" w:hint="cs"/>
          <w:rtl/>
        </w:rPr>
        <w:t xml:space="preserve">10 </w:t>
      </w:r>
      <w:r w:rsidR="00DD11EB" w:rsidRPr="00FB58E6">
        <w:rPr>
          <w:rFonts w:ascii="Agency FB" w:hAnsi="Agency FB" w:cstheme="majorBidi"/>
          <w:rtl/>
        </w:rPr>
        <w:t>درجات</w:t>
      </w:r>
      <w:r w:rsidR="00247A60" w:rsidRPr="00FB58E6">
        <w:rPr>
          <w:rFonts w:ascii="Agency FB" w:hAnsi="Agency FB" w:cstheme="majorBidi"/>
          <w:rtl/>
        </w:rPr>
        <w:t xml:space="preserve"> البحث</w:t>
      </w:r>
      <w:r w:rsidR="00FB58E6">
        <w:rPr>
          <w:rFonts w:ascii="Agency FB" w:hAnsi="Agency FB" w:cstheme="majorBidi" w:hint="cs"/>
          <w:rtl/>
        </w:rPr>
        <w:t xml:space="preserve"> ، المجموع = 60 درجة</w:t>
      </w:r>
      <w:r w:rsidR="00247A60" w:rsidRPr="00FB58E6">
        <w:rPr>
          <w:rFonts w:ascii="Agency FB" w:hAnsi="Agency FB" w:cstheme="majorBidi"/>
          <w:rtl/>
        </w:rPr>
        <w:t xml:space="preserve"> .</w:t>
      </w:r>
    </w:p>
    <w:p w:rsidR="00064EEC" w:rsidRPr="00FB58E6" w:rsidRDefault="00064EEC" w:rsidP="00064EEC">
      <w:pPr>
        <w:numPr>
          <w:ilvl w:val="0"/>
          <w:numId w:val="1"/>
        </w:numPr>
        <w:tabs>
          <w:tab w:val="clear" w:pos="720"/>
          <w:tab w:val="num" w:pos="540"/>
        </w:tabs>
        <w:spacing w:line="360" w:lineRule="exact"/>
        <w:ind w:left="540" w:hanging="180"/>
        <w:rPr>
          <w:rFonts w:ascii="Agency FB" w:hAnsi="Agency FB" w:cstheme="majorBidi"/>
        </w:rPr>
      </w:pPr>
      <w:r w:rsidRPr="00FB58E6">
        <w:rPr>
          <w:rFonts w:ascii="Agency FB" w:hAnsi="Agency FB" w:cstheme="majorBidi"/>
          <w:rtl/>
        </w:rPr>
        <w:t xml:space="preserve">  اختبار نهائي</w:t>
      </w:r>
      <w:r w:rsidR="00813813" w:rsidRPr="00FB58E6">
        <w:rPr>
          <w:rFonts w:ascii="Agency FB" w:hAnsi="Agency FB" w:cstheme="majorBidi"/>
          <w:rtl/>
        </w:rPr>
        <w:t xml:space="preserve"> :</w:t>
      </w:r>
      <w:r w:rsidRPr="00FB58E6">
        <w:rPr>
          <w:rFonts w:ascii="Agency FB" w:hAnsi="Agency FB" w:cstheme="majorBidi"/>
          <w:rtl/>
        </w:rPr>
        <w:t xml:space="preserve"> 40 درجة </w:t>
      </w:r>
    </w:p>
    <w:p w:rsidR="00064EEC" w:rsidRPr="0001038E" w:rsidRDefault="008F645D" w:rsidP="00D20D3D">
      <w:pPr>
        <w:pStyle w:val="a3"/>
        <w:rPr>
          <w:highlight w:val="lightGray"/>
          <w:rtl/>
        </w:rPr>
      </w:pPr>
      <w:r w:rsidRPr="00D20D3D">
        <w:rPr>
          <w:rFonts w:hint="cs"/>
          <w:highlight w:val="lightGray"/>
          <w:rtl/>
        </w:rPr>
        <w:t>ثالثاً</w:t>
      </w:r>
      <w:r w:rsidR="00064EEC" w:rsidRPr="00D20D3D">
        <w:rPr>
          <w:rFonts w:hint="cs"/>
          <w:highlight w:val="lightGray"/>
          <w:rtl/>
        </w:rPr>
        <w:t xml:space="preserve"> / المراجع الأساسية</w:t>
      </w:r>
      <w:r w:rsidR="00064EEC" w:rsidRPr="0001038E">
        <w:rPr>
          <w:rFonts w:hint="cs"/>
          <w:highlight w:val="lightGray"/>
          <w:rtl/>
        </w:rPr>
        <w:t xml:space="preserve"> :</w:t>
      </w:r>
    </w:p>
    <w:p w:rsidR="00064EEC" w:rsidRPr="00C52BC7" w:rsidRDefault="00064EEC" w:rsidP="00064EEC">
      <w:pPr>
        <w:jc w:val="both"/>
        <w:rPr>
          <w:rFonts w:ascii="Arial" w:hAnsi="Arial" w:cs="AL-Mohanad Bold"/>
          <w:rtl/>
        </w:rPr>
      </w:pPr>
      <w:r w:rsidRPr="00655996">
        <w:rPr>
          <w:rFonts w:ascii="Arial" w:hAnsi="Arial" w:cs="AL-Mohanad Bold" w:hint="cs"/>
          <w:b/>
          <w:bCs/>
          <w:rtl/>
        </w:rPr>
        <w:t xml:space="preserve">  1</w:t>
      </w:r>
      <w:r w:rsidRPr="00C52BC7">
        <w:rPr>
          <w:rFonts w:ascii="Arial" w:hAnsi="Arial" w:cs="AL-Mohanad Bold" w:hint="cs"/>
          <w:rtl/>
        </w:rPr>
        <w:t xml:space="preserve">/ الإتقان </w:t>
      </w:r>
      <w:bookmarkStart w:id="1" w:name="OLE_LINK4"/>
      <w:r w:rsidRPr="00C52BC7">
        <w:rPr>
          <w:rFonts w:ascii="Arial" w:hAnsi="Arial" w:cs="AL-Mohanad Bold" w:hint="cs"/>
          <w:rtl/>
        </w:rPr>
        <w:t xml:space="preserve">في علوم القران </w:t>
      </w:r>
      <w:bookmarkEnd w:id="1"/>
      <w:r w:rsidRPr="00C52BC7">
        <w:rPr>
          <w:rFonts w:ascii="Arial" w:hAnsi="Arial" w:cs="AL-Mohanad Bold" w:hint="cs"/>
          <w:rtl/>
        </w:rPr>
        <w:t>/ للسيوطي .</w:t>
      </w:r>
    </w:p>
    <w:p w:rsidR="00064EEC" w:rsidRPr="00C52BC7" w:rsidRDefault="00064EEC" w:rsidP="00064EEC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 xml:space="preserve">   2/ البرهان في علوم القران / للزركشي </w:t>
      </w:r>
    </w:p>
    <w:p w:rsidR="00064EEC" w:rsidRPr="00C52BC7" w:rsidRDefault="00064EEC" w:rsidP="00064EEC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 xml:space="preserve"> 3/ مناهل العرفان في علوم القران / د. محمد الزر قان</w:t>
      </w:r>
      <w:r w:rsidRPr="00C52BC7">
        <w:rPr>
          <w:rFonts w:ascii="Arial" w:hAnsi="Arial" w:cs="AL-Mohanad Bold" w:hint="eastAsia"/>
          <w:rtl/>
        </w:rPr>
        <w:t>ي</w:t>
      </w:r>
      <w:r w:rsidRPr="00C52BC7">
        <w:rPr>
          <w:rFonts w:ascii="Arial" w:hAnsi="Arial" w:cs="AL-Mohanad Bold" w:hint="cs"/>
          <w:rtl/>
        </w:rPr>
        <w:t xml:space="preserve"> .</w:t>
      </w:r>
    </w:p>
    <w:p w:rsidR="00247A60" w:rsidRPr="00C52BC7" w:rsidRDefault="00247A60" w:rsidP="00064EEC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 xml:space="preserve">4/ المرشد الوجيز إلى علوم الكتب العزيز </w:t>
      </w:r>
      <w:r w:rsidR="00C47300" w:rsidRPr="00C52BC7">
        <w:rPr>
          <w:rFonts w:ascii="Arial" w:hAnsi="Arial" w:cs="AL-Mohanad Bold" w:hint="cs"/>
          <w:rtl/>
        </w:rPr>
        <w:t xml:space="preserve">/ </w:t>
      </w:r>
      <w:proofErr w:type="spellStart"/>
      <w:r w:rsidR="00C47300" w:rsidRPr="00C52BC7">
        <w:rPr>
          <w:rFonts w:ascii="Arial" w:hAnsi="Arial" w:cs="AL-Mohanad Bold" w:hint="cs"/>
          <w:rtl/>
        </w:rPr>
        <w:t>أيو</w:t>
      </w:r>
      <w:proofErr w:type="spellEnd"/>
      <w:r w:rsidR="00C47300" w:rsidRPr="00C52BC7">
        <w:rPr>
          <w:rFonts w:ascii="Arial" w:hAnsi="Arial" w:cs="AL-Mohanad Bold" w:hint="cs"/>
          <w:rtl/>
        </w:rPr>
        <w:t xml:space="preserve"> شامة </w:t>
      </w:r>
      <w:r w:rsidRPr="00C52BC7">
        <w:rPr>
          <w:rFonts w:ascii="Arial" w:hAnsi="Arial" w:cs="AL-Mohanad Bold" w:hint="cs"/>
          <w:rtl/>
        </w:rPr>
        <w:t>.</w:t>
      </w:r>
    </w:p>
    <w:p w:rsidR="00247A60" w:rsidRPr="00C52BC7" w:rsidRDefault="00247A60" w:rsidP="00064EEC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>5/ الناسخ والمنسوخ / أبو عبيد القاسم ابن سلام .</w:t>
      </w:r>
    </w:p>
    <w:p w:rsidR="008F4A0C" w:rsidRPr="00C52BC7" w:rsidRDefault="00247A60" w:rsidP="008F4A0C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 xml:space="preserve">6/ </w:t>
      </w:r>
      <w:r w:rsidR="008F4A0C" w:rsidRPr="00C52BC7">
        <w:rPr>
          <w:rFonts w:ascii="Arial" w:hAnsi="Arial" w:cs="AL-Mohanad Bold" w:hint="cs"/>
          <w:rtl/>
        </w:rPr>
        <w:t>الإيضاح لناسخ القرآن ومنسوخه .</w:t>
      </w:r>
    </w:p>
    <w:p w:rsidR="00C47300" w:rsidRPr="00C52BC7" w:rsidRDefault="00C47300" w:rsidP="008F4A0C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>7/فهم القرآن / الحارث المحاسبي .</w:t>
      </w:r>
    </w:p>
    <w:p w:rsidR="00C47300" w:rsidRPr="00C52BC7" w:rsidRDefault="00C47300" w:rsidP="00FB58E6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>8/ الانتصار للقرآن / الباقلاني .</w:t>
      </w:r>
    </w:p>
    <w:p w:rsidR="008F4A0C" w:rsidRPr="00FB58E6" w:rsidRDefault="00FB58E6" w:rsidP="008F4A0C">
      <w:pPr>
        <w:jc w:val="both"/>
        <w:rPr>
          <w:rFonts w:ascii="Estrangelo Edessa" w:hAnsi="Estrangelo Edessa" w:cs="PT Bold Heading"/>
          <w:u w:val="single"/>
          <w:rtl/>
        </w:rPr>
      </w:pPr>
      <w:r>
        <w:rPr>
          <w:rFonts w:ascii="Estrangelo Edessa" w:hAnsi="Estrangelo Edessa" w:cs="PT Bold Heading" w:hint="cs"/>
          <w:u w:val="single"/>
          <w:rtl/>
        </w:rPr>
        <w:t>رابعاً :</w:t>
      </w:r>
      <w:r w:rsidR="00E81589" w:rsidRPr="00FB58E6">
        <w:rPr>
          <w:rFonts w:ascii="Estrangelo Edessa" w:hAnsi="Estrangelo Edessa" w:cs="PT Bold Heading"/>
          <w:u w:val="single"/>
          <w:rtl/>
        </w:rPr>
        <w:t>متطلبات البحث :</w:t>
      </w:r>
    </w:p>
    <w:p w:rsidR="00E81589" w:rsidRPr="00C52BC7" w:rsidRDefault="00E81589" w:rsidP="008F4A0C">
      <w:pPr>
        <w:jc w:val="both"/>
        <w:rPr>
          <w:rFonts w:ascii="Arial" w:hAnsi="Arial" w:cs="AL-Mohanad Bold"/>
          <w:u w:val="single"/>
          <w:rtl/>
        </w:rPr>
      </w:pPr>
      <w:r w:rsidRPr="00C52BC7">
        <w:rPr>
          <w:rFonts w:ascii="Arial" w:hAnsi="Arial" w:cs="AL-Mohanad Bold" w:hint="cs"/>
          <w:rtl/>
        </w:rPr>
        <w:t>عنوان البحث ( أثر الانحراف العقدي على مسائل علوم القرآن)  .</w:t>
      </w:r>
    </w:p>
    <w:p w:rsidR="007009F3" w:rsidRPr="00C52BC7" w:rsidRDefault="007009F3" w:rsidP="008F4A0C">
      <w:pPr>
        <w:jc w:val="both"/>
        <w:rPr>
          <w:rFonts w:ascii="Arial" w:hAnsi="Arial" w:cs="AL-Mohanad Bold"/>
          <w:u w:val="single"/>
          <w:rtl/>
        </w:rPr>
      </w:pPr>
      <w:r w:rsidRPr="00C52BC7">
        <w:rPr>
          <w:rFonts w:ascii="Arial" w:hAnsi="Arial" w:cs="AL-Mohanad Bold" w:hint="cs"/>
          <w:u w:val="single"/>
          <w:rtl/>
        </w:rPr>
        <w:t>التوضيح :</w:t>
      </w:r>
    </w:p>
    <w:p w:rsidR="00830FA3" w:rsidRPr="00C52BC7" w:rsidRDefault="00830FA3" w:rsidP="008F4A0C">
      <w:pPr>
        <w:jc w:val="both"/>
        <w:rPr>
          <w:rFonts w:ascii="Arial" w:hAnsi="Arial" w:cs="AL-Mohanad Bold"/>
          <w:rtl/>
        </w:rPr>
      </w:pPr>
      <w:r w:rsidRPr="00C52BC7">
        <w:rPr>
          <w:rFonts w:ascii="Arial" w:hAnsi="Arial" w:cs="AL-Mohanad Bold" w:hint="cs"/>
          <w:rtl/>
        </w:rPr>
        <w:t>هناك صلة واضحة بين مسائل الاعتقاد ومسائل علوم القرآن تتبين من خلال إطالة النظر في بعض كتب علوم القرآن  ، وعليه آمل توضيح ذلك وبيانه من خلال بحث صغير لا يتجاوز العشر صفحات يتضمن الآتي :</w:t>
      </w:r>
    </w:p>
    <w:p w:rsidR="00830FA3" w:rsidRPr="00C52BC7" w:rsidRDefault="00830FA3" w:rsidP="00830FA3">
      <w:pPr>
        <w:pStyle w:val="a5"/>
        <w:numPr>
          <w:ilvl w:val="0"/>
          <w:numId w:val="3"/>
        </w:numPr>
        <w:jc w:val="both"/>
        <w:rPr>
          <w:rFonts w:ascii="Arial" w:hAnsi="Arial" w:cs="AL-Mohanad Bold"/>
        </w:rPr>
      </w:pPr>
      <w:r w:rsidRPr="00C52BC7">
        <w:rPr>
          <w:rFonts w:ascii="Arial" w:hAnsi="Arial" w:cs="AL-Mohanad Bold" w:hint="cs"/>
          <w:rtl/>
        </w:rPr>
        <w:t>مقدمة وفيها أهمية البحث ، وأهدافه</w:t>
      </w:r>
      <w:r w:rsidR="00C52BC7" w:rsidRPr="00C52BC7">
        <w:rPr>
          <w:rFonts w:ascii="Arial" w:hAnsi="Arial" w:cs="AL-Mohanad Bold" w:hint="cs"/>
          <w:rtl/>
        </w:rPr>
        <w:t xml:space="preserve"> ، والدراسات السابقة</w:t>
      </w:r>
      <w:r w:rsidRPr="00C52BC7">
        <w:rPr>
          <w:rFonts w:ascii="Arial" w:hAnsi="Arial" w:cs="AL-Mohanad Bold" w:hint="cs"/>
          <w:rtl/>
        </w:rPr>
        <w:t xml:space="preserve"> .</w:t>
      </w:r>
    </w:p>
    <w:p w:rsidR="00830FA3" w:rsidRPr="00C52BC7" w:rsidRDefault="00830FA3" w:rsidP="00FB58E6">
      <w:pPr>
        <w:pStyle w:val="a5"/>
        <w:numPr>
          <w:ilvl w:val="0"/>
          <w:numId w:val="3"/>
        </w:numPr>
        <w:jc w:val="both"/>
        <w:rPr>
          <w:rFonts w:ascii="Arial" w:hAnsi="Arial" w:cs="AL-Mohanad Bold"/>
        </w:rPr>
      </w:pPr>
      <w:r w:rsidRPr="00C52BC7">
        <w:rPr>
          <w:rFonts w:ascii="Arial" w:hAnsi="Arial" w:cs="AL-Mohanad Bold" w:hint="cs"/>
          <w:rtl/>
        </w:rPr>
        <w:t xml:space="preserve"> </w:t>
      </w:r>
      <w:r w:rsidR="004A1727" w:rsidRPr="00C52BC7">
        <w:rPr>
          <w:rFonts w:ascii="Arial" w:hAnsi="Arial" w:cs="AL-Mohanad Bold" w:hint="cs"/>
          <w:rtl/>
        </w:rPr>
        <w:t xml:space="preserve">مبحثان على أن يكون المبحث الثاني تطبيقات </w:t>
      </w:r>
      <w:r w:rsidR="00FB58E6">
        <w:rPr>
          <w:rFonts w:ascii="Arial" w:hAnsi="Arial" w:cs="AL-Mohanad Bold" w:hint="cs"/>
          <w:rtl/>
        </w:rPr>
        <w:t xml:space="preserve">بمعنى </w:t>
      </w:r>
      <w:r w:rsidR="004A1727" w:rsidRPr="00C52BC7">
        <w:rPr>
          <w:rFonts w:ascii="Arial" w:hAnsi="Arial" w:cs="AL-Mohanad Bold" w:hint="cs"/>
          <w:rtl/>
        </w:rPr>
        <w:t xml:space="preserve">أمثلة في أثر </w:t>
      </w:r>
      <w:proofErr w:type="spellStart"/>
      <w:r w:rsidR="004A1727" w:rsidRPr="00C52BC7">
        <w:rPr>
          <w:rFonts w:ascii="Arial" w:hAnsi="Arial" w:cs="AL-Mohanad Bold" w:hint="cs"/>
          <w:rtl/>
        </w:rPr>
        <w:t>الإنحراف</w:t>
      </w:r>
      <w:proofErr w:type="spellEnd"/>
      <w:r w:rsidR="004A1727" w:rsidRPr="00C52BC7">
        <w:rPr>
          <w:rFonts w:ascii="Arial" w:hAnsi="Arial" w:cs="AL-Mohanad Bold" w:hint="cs"/>
          <w:rtl/>
        </w:rPr>
        <w:t xml:space="preserve"> العقدي على كتب علوم القرآن من خلال التطبيق على مسألة معينة في علوم القرآن </w:t>
      </w:r>
      <w:r w:rsidR="007009F3" w:rsidRPr="00C52BC7">
        <w:rPr>
          <w:rFonts w:ascii="Arial" w:hAnsi="Arial" w:cs="AL-Mohanad Bold" w:hint="cs"/>
          <w:rtl/>
        </w:rPr>
        <w:t>في</w:t>
      </w:r>
      <w:r w:rsidR="004A1727" w:rsidRPr="00C52BC7">
        <w:rPr>
          <w:rFonts w:ascii="Arial" w:hAnsi="Arial" w:cs="AL-Mohanad Bold" w:hint="cs"/>
          <w:rtl/>
        </w:rPr>
        <w:t xml:space="preserve"> كتاب معين من كتب علوم القرآن </w:t>
      </w:r>
      <w:r w:rsidR="007009F3" w:rsidRPr="00C52BC7">
        <w:rPr>
          <w:rFonts w:ascii="Arial" w:hAnsi="Arial" w:cs="AL-Mohanad Bold" w:hint="cs"/>
          <w:rtl/>
        </w:rPr>
        <w:t>على أن لا تتجاوز الخمس أمثلة ،  ولا تقل عن ثلاثة .</w:t>
      </w:r>
    </w:p>
    <w:p w:rsidR="00C52BC7" w:rsidRDefault="000E547B" w:rsidP="00C52BC7">
      <w:pPr>
        <w:pStyle w:val="a5"/>
        <w:jc w:val="both"/>
        <w:rPr>
          <w:rFonts w:ascii="Arial" w:hAnsi="Arial" w:cs="AL-Mohanad Bold"/>
          <w:b/>
          <w:bCs/>
          <w:rtl/>
        </w:rPr>
      </w:pPr>
      <w:r>
        <w:rPr>
          <w:rFonts w:ascii="Arial" w:hAnsi="Arial" w:cs="AL-Mohanad Bold" w:hint="cs"/>
          <w:b/>
          <w:bCs/>
          <w:rtl/>
        </w:rPr>
        <w:t xml:space="preserve">   </w:t>
      </w:r>
    </w:p>
    <w:p w:rsidR="00C52BC7" w:rsidRDefault="00C52BC7" w:rsidP="00C52BC7">
      <w:pPr>
        <w:pStyle w:val="a5"/>
        <w:jc w:val="both"/>
        <w:rPr>
          <w:rFonts w:ascii="Arial" w:hAnsi="Arial" w:cs="AL-Mohanad Bold"/>
          <w:b/>
          <w:bCs/>
          <w:rtl/>
        </w:rPr>
      </w:pPr>
      <w:r>
        <w:rPr>
          <w:rFonts w:ascii="Arial" w:hAnsi="Arial" w:cs="AL-Mohanad Bold" w:hint="cs"/>
          <w:b/>
          <w:bCs/>
          <w:rtl/>
        </w:rPr>
        <w:t xml:space="preserve">                                                                                       </w:t>
      </w:r>
      <w:r w:rsidR="000E547B">
        <w:rPr>
          <w:rFonts w:ascii="Arial" w:hAnsi="Arial" w:cs="AL-Mohanad Bold" w:hint="cs"/>
          <w:b/>
          <w:bCs/>
          <w:rtl/>
        </w:rPr>
        <w:t xml:space="preserve">                      </w:t>
      </w:r>
      <w:r>
        <w:rPr>
          <w:rFonts w:ascii="Arial" w:hAnsi="Arial" w:cs="AL-Mohanad Bold" w:hint="cs"/>
          <w:b/>
          <w:bCs/>
          <w:rtl/>
        </w:rPr>
        <w:t>أسأل الله لكن التوفيق</w:t>
      </w:r>
    </w:p>
    <w:p w:rsidR="00C52BC7" w:rsidRPr="00830FA3" w:rsidRDefault="00C52BC7" w:rsidP="00C52BC7">
      <w:pPr>
        <w:pStyle w:val="a5"/>
        <w:jc w:val="both"/>
        <w:rPr>
          <w:rFonts w:ascii="Arial" w:hAnsi="Arial" w:cs="AL-Mohanad Bold"/>
          <w:b/>
          <w:bCs/>
          <w:rtl/>
        </w:rPr>
      </w:pPr>
      <w:r>
        <w:rPr>
          <w:rFonts w:ascii="Arial" w:hAnsi="Arial" w:cs="AL-Mohanad Bold" w:hint="cs"/>
          <w:b/>
          <w:bCs/>
          <w:rtl/>
        </w:rPr>
        <w:t xml:space="preserve">                                                                                     </w:t>
      </w:r>
      <w:r w:rsidR="000E547B">
        <w:rPr>
          <w:rFonts w:ascii="Arial" w:hAnsi="Arial" w:cs="AL-Mohanad Bold" w:hint="cs"/>
          <w:b/>
          <w:bCs/>
          <w:rtl/>
        </w:rPr>
        <w:t xml:space="preserve">                     </w:t>
      </w:r>
      <w:r>
        <w:rPr>
          <w:rFonts w:ascii="Arial" w:hAnsi="Arial" w:cs="AL-Mohanad Bold" w:hint="cs"/>
          <w:b/>
          <w:bCs/>
          <w:rtl/>
        </w:rPr>
        <w:t xml:space="preserve"> د. عبير عبد الله النعيم </w:t>
      </w:r>
    </w:p>
    <w:p w:rsidR="00064EEC" w:rsidRPr="00BF4AFD" w:rsidRDefault="00064EEC" w:rsidP="008F4A0C">
      <w:pPr>
        <w:spacing w:line="340" w:lineRule="exact"/>
        <w:rPr>
          <w:rFonts w:cs="Traditional Arabic"/>
          <w:b/>
          <w:bCs/>
          <w:color w:val="000000"/>
          <w:sz w:val="28"/>
          <w:szCs w:val="28"/>
          <w:rtl/>
        </w:rPr>
      </w:pPr>
    </w:p>
    <w:p w:rsidR="002776B3" w:rsidRDefault="002776B3" w:rsidP="002776B3"/>
    <w:p w:rsidR="0070732A" w:rsidRDefault="0070732A">
      <w:pPr>
        <w:rPr>
          <w:rtl/>
        </w:rPr>
      </w:pPr>
    </w:p>
    <w:p w:rsidR="002776B3" w:rsidRDefault="002776B3"/>
    <w:sectPr w:rsidR="002776B3" w:rsidSect="000E547B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tus Linotype">
    <w:altName w:val="Times New Roman"/>
    <w:charset w:val="00"/>
    <w:family w:val="auto"/>
    <w:pitch w:val="variable"/>
    <w:sig w:usb0="00000000" w:usb1="80000000" w:usb2="00000008" w:usb3="00000000" w:csb0="00000043" w:csb1="00000000"/>
  </w:font>
  <w:font w:name="PT Bold Broken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CS Taybah S_U normal.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L-Mohanad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Estrangelo Edessa">
    <w:panose1 w:val="030806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5F8E"/>
    <w:multiLevelType w:val="hybridMultilevel"/>
    <w:tmpl w:val="2D465E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3662C4"/>
    <w:multiLevelType w:val="hybridMultilevel"/>
    <w:tmpl w:val="027E0BDA"/>
    <w:lvl w:ilvl="0" w:tplc="546AF85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026AAC"/>
    <w:multiLevelType w:val="hybridMultilevel"/>
    <w:tmpl w:val="AEFA4574"/>
    <w:lvl w:ilvl="0" w:tplc="63260DCC">
      <w:start w:val="1"/>
      <w:numFmt w:val="decimal"/>
      <w:lvlText w:val="%1-"/>
      <w:lvlJc w:val="left"/>
      <w:pPr>
        <w:ind w:left="6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35" w:hanging="360"/>
      </w:pPr>
    </w:lvl>
    <w:lvl w:ilvl="2" w:tplc="0409001B" w:tentative="1">
      <w:start w:val="1"/>
      <w:numFmt w:val="lowerRoman"/>
      <w:lvlText w:val="%3."/>
      <w:lvlJc w:val="right"/>
      <w:pPr>
        <w:ind w:left="2055" w:hanging="180"/>
      </w:pPr>
    </w:lvl>
    <w:lvl w:ilvl="3" w:tplc="0409000F" w:tentative="1">
      <w:start w:val="1"/>
      <w:numFmt w:val="decimal"/>
      <w:lvlText w:val="%4."/>
      <w:lvlJc w:val="left"/>
      <w:pPr>
        <w:ind w:left="2775" w:hanging="360"/>
      </w:pPr>
    </w:lvl>
    <w:lvl w:ilvl="4" w:tplc="04090019" w:tentative="1">
      <w:start w:val="1"/>
      <w:numFmt w:val="lowerLetter"/>
      <w:lvlText w:val="%5."/>
      <w:lvlJc w:val="left"/>
      <w:pPr>
        <w:ind w:left="3495" w:hanging="360"/>
      </w:pPr>
    </w:lvl>
    <w:lvl w:ilvl="5" w:tplc="0409001B" w:tentative="1">
      <w:start w:val="1"/>
      <w:numFmt w:val="lowerRoman"/>
      <w:lvlText w:val="%6."/>
      <w:lvlJc w:val="right"/>
      <w:pPr>
        <w:ind w:left="4215" w:hanging="180"/>
      </w:pPr>
    </w:lvl>
    <w:lvl w:ilvl="6" w:tplc="0409000F" w:tentative="1">
      <w:start w:val="1"/>
      <w:numFmt w:val="decimal"/>
      <w:lvlText w:val="%7."/>
      <w:lvlJc w:val="left"/>
      <w:pPr>
        <w:ind w:left="4935" w:hanging="360"/>
      </w:pPr>
    </w:lvl>
    <w:lvl w:ilvl="7" w:tplc="04090019" w:tentative="1">
      <w:start w:val="1"/>
      <w:numFmt w:val="lowerLetter"/>
      <w:lvlText w:val="%8."/>
      <w:lvlJc w:val="left"/>
      <w:pPr>
        <w:ind w:left="5655" w:hanging="360"/>
      </w:pPr>
    </w:lvl>
    <w:lvl w:ilvl="8" w:tplc="0409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6B3"/>
    <w:rsid w:val="00064EEC"/>
    <w:rsid w:val="000B6C6F"/>
    <w:rsid w:val="000E547B"/>
    <w:rsid w:val="001F1BC3"/>
    <w:rsid w:val="00233FCD"/>
    <w:rsid w:val="00247A60"/>
    <w:rsid w:val="002776B3"/>
    <w:rsid w:val="00284CA6"/>
    <w:rsid w:val="002C2598"/>
    <w:rsid w:val="003046B3"/>
    <w:rsid w:val="00380DE8"/>
    <w:rsid w:val="00394ADA"/>
    <w:rsid w:val="003C2A91"/>
    <w:rsid w:val="004A1727"/>
    <w:rsid w:val="00551785"/>
    <w:rsid w:val="00601214"/>
    <w:rsid w:val="0060694E"/>
    <w:rsid w:val="0061036B"/>
    <w:rsid w:val="006C56CC"/>
    <w:rsid w:val="007009F3"/>
    <w:rsid w:val="0070732A"/>
    <w:rsid w:val="00764ADA"/>
    <w:rsid w:val="007B014B"/>
    <w:rsid w:val="00813813"/>
    <w:rsid w:val="00830FA3"/>
    <w:rsid w:val="0084289B"/>
    <w:rsid w:val="008C0836"/>
    <w:rsid w:val="008F4A0C"/>
    <w:rsid w:val="008F645D"/>
    <w:rsid w:val="00906061"/>
    <w:rsid w:val="00920C91"/>
    <w:rsid w:val="009D4DCE"/>
    <w:rsid w:val="00B1357E"/>
    <w:rsid w:val="00B53545"/>
    <w:rsid w:val="00B76767"/>
    <w:rsid w:val="00BD303E"/>
    <w:rsid w:val="00BE34E3"/>
    <w:rsid w:val="00BF2B03"/>
    <w:rsid w:val="00C47300"/>
    <w:rsid w:val="00C52BC7"/>
    <w:rsid w:val="00C905AE"/>
    <w:rsid w:val="00C91083"/>
    <w:rsid w:val="00CA27CB"/>
    <w:rsid w:val="00CD500F"/>
    <w:rsid w:val="00D20D3D"/>
    <w:rsid w:val="00DC2152"/>
    <w:rsid w:val="00DD11EB"/>
    <w:rsid w:val="00E81589"/>
    <w:rsid w:val="00ED413D"/>
    <w:rsid w:val="00F22EF2"/>
    <w:rsid w:val="00FB3012"/>
    <w:rsid w:val="00FB3C0E"/>
    <w:rsid w:val="00FB58E6"/>
    <w:rsid w:val="00FE0474"/>
    <w:rsid w:val="00FE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B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نص البحث"/>
    <w:basedOn w:val="a"/>
    <w:link w:val="Char"/>
    <w:autoRedefine/>
    <w:rsid w:val="00D20D3D"/>
    <w:pPr>
      <w:widowControl w:val="0"/>
      <w:spacing w:before="240" w:line="276" w:lineRule="auto"/>
      <w:jc w:val="both"/>
    </w:pPr>
    <w:rPr>
      <w:rFonts w:ascii="Lotus Linotype" w:hAnsi="Lotus Linotype" w:cs="PT Bold Broken"/>
      <w:b/>
      <w:bCs/>
    </w:rPr>
  </w:style>
  <w:style w:type="character" w:customStyle="1" w:styleId="Char">
    <w:name w:val="نص البحث Char"/>
    <w:basedOn w:val="a0"/>
    <w:link w:val="a3"/>
    <w:rsid w:val="00D20D3D"/>
    <w:rPr>
      <w:rFonts w:ascii="Lotus Linotype" w:eastAsia="Times New Roman" w:hAnsi="Lotus Linotype" w:cs="PT Bold Broken"/>
      <w:b/>
      <w:bCs/>
      <w:sz w:val="24"/>
      <w:szCs w:val="24"/>
    </w:rPr>
  </w:style>
  <w:style w:type="paragraph" w:styleId="a4">
    <w:name w:val="Body Text"/>
    <w:basedOn w:val="a"/>
    <w:link w:val="Char0"/>
    <w:rsid w:val="00064EEC"/>
    <w:pPr>
      <w:spacing w:after="120"/>
    </w:pPr>
  </w:style>
  <w:style w:type="character" w:customStyle="1" w:styleId="Char0">
    <w:name w:val="نص أساسي Char"/>
    <w:basedOn w:val="a0"/>
    <w:link w:val="a4"/>
    <w:rsid w:val="00064EE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30FA3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BE34E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E34E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6B3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نص البحث"/>
    <w:basedOn w:val="a"/>
    <w:link w:val="Char"/>
    <w:autoRedefine/>
    <w:rsid w:val="00D20D3D"/>
    <w:pPr>
      <w:widowControl w:val="0"/>
      <w:spacing w:before="240" w:line="276" w:lineRule="auto"/>
      <w:jc w:val="both"/>
    </w:pPr>
    <w:rPr>
      <w:rFonts w:ascii="Lotus Linotype" w:hAnsi="Lotus Linotype" w:cs="PT Bold Broken"/>
      <w:b/>
      <w:bCs/>
    </w:rPr>
  </w:style>
  <w:style w:type="character" w:customStyle="1" w:styleId="Char">
    <w:name w:val="نص البحث Char"/>
    <w:basedOn w:val="a0"/>
    <w:link w:val="a3"/>
    <w:rsid w:val="00D20D3D"/>
    <w:rPr>
      <w:rFonts w:ascii="Lotus Linotype" w:eastAsia="Times New Roman" w:hAnsi="Lotus Linotype" w:cs="PT Bold Broken"/>
      <w:b/>
      <w:bCs/>
      <w:sz w:val="24"/>
      <w:szCs w:val="24"/>
    </w:rPr>
  </w:style>
  <w:style w:type="paragraph" w:styleId="a4">
    <w:name w:val="Body Text"/>
    <w:basedOn w:val="a"/>
    <w:link w:val="Char0"/>
    <w:rsid w:val="00064EEC"/>
    <w:pPr>
      <w:spacing w:after="120"/>
    </w:pPr>
  </w:style>
  <w:style w:type="character" w:customStyle="1" w:styleId="Char0">
    <w:name w:val="نص أساسي Char"/>
    <w:basedOn w:val="a0"/>
    <w:link w:val="a4"/>
    <w:rsid w:val="00064EEC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30FA3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BE34E3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E34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عبير</dc:creator>
  <cp:lastModifiedBy>Abeer Alnaem</cp:lastModifiedBy>
  <cp:revision>3</cp:revision>
  <cp:lastPrinted>2015-08-27T09:10:00Z</cp:lastPrinted>
  <dcterms:created xsi:type="dcterms:W3CDTF">2015-08-27T09:13:00Z</dcterms:created>
  <dcterms:modified xsi:type="dcterms:W3CDTF">2015-10-05T07:20:00Z</dcterms:modified>
</cp:coreProperties>
</file>