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66B" w:rsidRPr="007E279A" w:rsidRDefault="0053266B" w:rsidP="0053266B">
      <w:pPr>
        <w:jc w:val="center"/>
        <w:rPr>
          <w:rFonts w:asciiTheme="majorHAnsi" w:hAnsiTheme="majorHAnsi"/>
          <w:rtl/>
        </w:rPr>
      </w:pPr>
      <w:r w:rsidRPr="007E279A">
        <w:rPr>
          <w:rFonts w:asciiTheme="majorHAnsi" w:hAnsiTheme="majorHAnsi"/>
          <w:rtl/>
        </w:rPr>
        <w:t>بسم الله الرحمن الرحيم</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53266B" w:rsidRPr="007E279A" w:rsidTr="00691EA6">
        <w:tc>
          <w:tcPr>
            <w:tcW w:w="4788" w:type="dxa"/>
          </w:tcPr>
          <w:p w:rsidR="0053266B" w:rsidRPr="007E279A" w:rsidRDefault="0053266B" w:rsidP="00485D67">
            <w:pPr>
              <w:rPr>
                <w:rFonts w:asciiTheme="majorHAnsi" w:hAnsiTheme="majorHAnsi"/>
              </w:rPr>
            </w:pPr>
            <w:r w:rsidRPr="007E279A">
              <w:rPr>
                <w:rFonts w:asciiTheme="majorHAnsi" w:hAnsiTheme="majorHAnsi"/>
              </w:rPr>
              <w:t>King Saud University</w:t>
            </w:r>
          </w:p>
          <w:p w:rsidR="0053266B" w:rsidRPr="007E279A" w:rsidRDefault="0053266B" w:rsidP="00485D67">
            <w:pPr>
              <w:rPr>
                <w:rFonts w:asciiTheme="majorHAnsi" w:hAnsiTheme="majorHAnsi"/>
              </w:rPr>
            </w:pPr>
            <w:r w:rsidRPr="007E279A">
              <w:rPr>
                <w:rFonts w:asciiTheme="majorHAnsi" w:hAnsiTheme="majorHAnsi"/>
              </w:rPr>
              <w:t>School of Business</w:t>
            </w:r>
          </w:p>
          <w:p w:rsidR="0053266B" w:rsidRPr="007E279A" w:rsidRDefault="0053266B" w:rsidP="00485D67">
            <w:pPr>
              <w:rPr>
                <w:rFonts w:asciiTheme="majorHAnsi" w:hAnsiTheme="majorHAnsi"/>
              </w:rPr>
            </w:pPr>
            <w:r w:rsidRPr="007E279A">
              <w:rPr>
                <w:rFonts w:asciiTheme="majorHAnsi" w:hAnsiTheme="majorHAnsi"/>
              </w:rPr>
              <w:t>Marketing Department</w:t>
            </w:r>
          </w:p>
        </w:tc>
        <w:tc>
          <w:tcPr>
            <w:tcW w:w="4788" w:type="dxa"/>
          </w:tcPr>
          <w:p w:rsidR="0053266B" w:rsidRPr="007E279A" w:rsidRDefault="006E5F72" w:rsidP="00D643A5">
            <w:pPr>
              <w:jc w:val="center"/>
              <w:rPr>
                <w:rFonts w:asciiTheme="majorHAnsi" w:hAnsiTheme="majorHAnsi"/>
              </w:rPr>
            </w:pPr>
            <w:r>
              <w:rPr>
                <w:rFonts w:asciiTheme="majorHAnsi" w:hAnsiTheme="majorHAnsi"/>
              </w:rPr>
              <w:t xml:space="preserve">                    </w:t>
            </w:r>
            <w:r w:rsidR="005F2E1F">
              <w:rPr>
                <w:rFonts w:asciiTheme="majorHAnsi" w:hAnsiTheme="majorHAnsi"/>
              </w:rPr>
              <w:t xml:space="preserve">  </w:t>
            </w:r>
            <w:r w:rsidR="0053266B" w:rsidRPr="007E279A">
              <w:rPr>
                <w:rFonts w:asciiTheme="majorHAnsi" w:hAnsiTheme="majorHAnsi"/>
              </w:rPr>
              <w:t>2</w:t>
            </w:r>
            <w:r w:rsidR="0053266B" w:rsidRPr="007E279A">
              <w:rPr>
                <w:rFonts w:asciiTheme="majorHAnsi" w:hAnsiTheme="majorHAnsi"/>
                <w:vertAlign w:val="superscript"/>
              </w:rPr>
              <w:t>nd</w:t>
            </w:r>
            <w:r w:rsidR="0053266B" w:rsidRPr="007E279A">
              <w:rPr>
                <w:rFonts w:asciiTheme="majorHAnsi" w:hAnsiTheme="majorHAnsi"/>
              </w:rPr>
              <w:t xml:space="preserve"> semester of 20</w:t>
            </w:r>
            <w:r w:rsidR="00691EA6">
              <w:rPr>
                <w:rFonts w:asciiTheme="majorHAnsi" w:hAnsiTheme="majorHAnsi"/>
              </w:rPr>
              <w:t>12</w:t>
            </w:r>
            <w:r w:rsidR="0053266B" w:rsidRPr="007E279A">
              <w:rPr>
                <w:rFonts w:asciiTheme="majorHAnsi" w:hAnsiTheme="majorHAnsi"/>
              </w:rPr>
              <w:t>/20</w:t>
            </w:r>
            <w:r w:rsidR="00691EA6">
              <w:rPr>
                <w:rFonts w:asciiTheme="majorHAnsi" w:hAnsiTheme="majorHAnsi"/>
              </w:rPr>
              <w:t>13</w:t>
            </w:r>
          </w:p>
          <w:p w:rsidR="0053266B" w:rsidRPr="007E279A" w:rsidRDefault="005F2E1F" w:rsidP="00485D67">
            <w:pPr>
              <w:jc w:val="right"/>
              <w:rPr>
                <w:rFonts w:asciiTheme="majorHAnsi" w:hAnsiTheme="majorHAnsi"/>
              </w:rPr>
            </w:pPr>
            <w:r>
              <w:rPr>
                <w:rFonts w:asciiTheme="majorHAnsi" w:hAnsiTheme="majorHAnsi"/>
              </w:rPr>
              <w:t xml:space="preserve">     </w:t>
            </w:r>
            <w:r w:rsidR="0053266B" w:rsidRPr="007E279A">
              <w:rPr>
                <w:rFonts w:asciiTheme="majorHAnsi" w:hAnsiTheme="majorHAnsi"/>
              </w:rPr>
              <w:t xml:space="preserve">Instructor: </w:t>
            </w:r>
            <w:r w:rsidR="00691EA6">
              <w:rPr>
                <w:rFonts w:asciiTheme="majorHAnsi" w:hAnsiTheme="majorHAnsi"/>
              </w:rPr>
              <w:t>Ruwaida A. Alb</w:t>
            </w:r>
            <w:r w:rsidR="008423B4">
              <w:rPr>
                <w:rFonts w:asciiTheme="majorHAnsi" w:hAnsiTheme="majorHAnsi"/>
              </w:rPr>
              <w:t>r</w:t>
            </w:r>
            <w:r w:rsidR="00691EA6">
              <w:rPr>
                <w:rFonts w:asciiTheme="majorHAnsi" w:hAnsiTheme="majorHAnsi"/>
              </w:rPr>
              <w:t>ahim</w:t>
            </w:r>
          </w:p>
          <w:p w:rsidR="0053266B" w:rsidRDefault="006E5F72" w:rsidP="00485D67">
            <w:pPr>
              <w:rPr>
                <w:rFonts w:asciiTheme="majorHAnsi" w:hAnsiTheme="majorHAnsi"/>
              </w:rPr>
            </w:pPr>
            <w:r>
              <w:rPr>
                <w:rFonts w:asciiTheme="majorHAnsi" w:hAnsiTheme="majorHAnsi"/>
              </w:rPr>
              <w:t xml:space="preserve">                                </w:t>
            </w:r>
            <w:r w:rsidR="0053266B" w:rsidRPr="007E279A">
              <w:rPr>
                <w:rFonts w:asciiTheme="majorHAnsi" w:hAnsiTheme="majorHAnsi"/>
              </w:rPr>
              <w:t xml:space="preserve">Office # </w:t>
            </w:r>
            <w:r w:rsidR="001B04D2">
              <w:rPr>
                <w:rFonts w:asciiTheme="majorHAnsi" w:hAnsiTheme="majorHAnsi"/>
              </w:rPr>
              <w:t>210</w:t>
            </w:r>
            <w:r w:rsidR="00D643A5">
              <w:rPr>
                <w:rFonts w:asciiTheme="majorHAnsi" w:hAnsiTheme="majorHAnsi"/>
              </w:rPr>
              <w:t>(Wed 8-9,12-3)</w:t>
            </w:r>
          </w:p>
          <w:p w:rsidR="00494486" w:rsidRDefault="00494486" w:rsidP="00485D67">
            <w:pPr>
              <w:rPr>
                <w:rFonts w:asciiTheme="majorHAnsi" w:hAnsiTheme="majorHAnsi"/>
              </w:rPr>
            </w:pPr>
            <w:r>
              <w:rPr>
                <w:rFonts w:asciiTheme="majorHAnsi" w:hAnsiTheme="majorHAnsi"/>
              </w:rPr>
              <w:t xml:space="preserve">                                 E-Mail</w:t>
            </w:r>
            <w:r>
              <w:rPr>
                <w:rFonts w:ascii="Arial" w:hAnsi="Arial" w:cs="Arial"/>
                <w:sz w:val="29"/>
                <w:szCs w:val="29"/>
              </w:rPr>
              <w:t xml:space="preserve"> </w:t>
            </w:r>
            <w:r w:rsidRPr="00CA4125">
              <w:rPr>
                <w:rFonts w:asciiTheme="majorHAnsi" w:hAnsiTheme="majorHAnsi" w:cs="Arial"/>
              </w:rPr>
              <w:t>ruwmkt410@gmail.com</w:t>
            </w:r>
          </w:p>
          <w:p w:rsidR="00485D67" w:rsidRPr="007E279A" w:rsidRDefault="00485D67" w:rsidP="00485D67">
            <w:pPr>
              <w:rPr>
                <w:rFonts w:asciiTheme="majorHAnsi" w:hAnsiTheme="majorHAnsi"/>
              </w:rPr>
            </w:pPr>
            <w:r>
              <w:rPr>
                <w:rFonts w:asciiTheme="majorHAnsi" w:hAnsiTheme="majorHAnsi"/>
              </w:rPr>
              <w:t xml:space="preserve">                                 </w:t>
            </w:r>
          </w:p>
        </w:tc>
      </w:tr>
    </w:tbl>
    <w:p w:rsidR="0053266B" w:rsidRPr="007E279A" w:rsidRDefault="0053266B" w:rsidP="0053266B">
      <w:pPr>
        <w:spacing w:line="240" w:lineRule="auto"/>
        <w:rPr>
          <w:rFonts w:asciiTheme="majorHAnsi" w:hAnsiTheme="majorHAnsi"/>
        </w:rPr>
      </w:pPr>
    </w:p>
    <w:p w:rsidR="0053266B" w:rsidRPr="009D7A50" w:rsidRDefault="0053266B" w:rsidP="0053266B">
      <w:pPr>
        <w:spacing w:line="240" w:lineRule="auto"/>
        <w:jc w:val="center"/>
        <w:rPr>
          <w:rFonts w:asciiTheme="majorHAnsi" w:hAnsiTheme="majorHAnsi"/>
          <w:color w:val="C00000"/>
        </w:rPr>
      </w:pPr>
      <w:r w:rsidRPr="009D7A50">
        <w:rPr>
          <w:rFonts w:asciiTheme="majorHAnsi" w:hAnsiTheme="majorHAnsi"/>
          <w:color w:val="C00000"/>
        </w:rPr>
        <w:t>Syllabus</w:t>
      </w:r>
    </w:p>
    <w:p w:rsidR="0053266B" w:rsidRPr="009D7A50" w:rsidRDefault="0053266B" w:rsidP="0053266B">
      <w:pPr>
        <w:spacing w:line="240" w:lineRule="auto"/>
        <w:jc w:val="center"/>
        <w:rPr>
          <w:rFonts w:asciiTheme="majorHAnsi" w:hAnsiTheme="majorHAnsi"/>
          <w:color w:val="002060"/>
          <w:sz w:val="36"/>
          <w:szCs w:val="36"/>
        </w:rPr>
      </w:pPr>
      <w:r w:rsidRPr="009D7A50">
        <w:rPr>
          <w:rFonts w:asciiTheme="majorHAnsi" w:hAnsiTheme="majorHAnsi"/>
          <w:color w:val="002060"/>
          <w:sz w:val="36"/>
          <w:szCs w:val="36"/>
        </w:rPr>
        <w:t>Strategic Marketing</w:t>
      </w:r>
    </w:p>
    <w:p w:rsidR="0053266B" w:rsidRPr="00E84420" w:rsidRDefault="0053266B" w:rsidP="0053266B">
      <w:pPr>
        <w:spacing w:line="240" w:lineRule="auto"/>
        <w:jc w:val="center"/>
        <w:rPr>
          <w:rFonts w:asciiTheme="majorHAnsi" w:hAnsiTheme="majorHAnsi"/>
          <w:color w:val="C00000"/>
        </w:rPr>
      </w:pPr>
      <w:r w:rsidRPr="00E84420">
        <w:rPr>
          <w:rFonts w:asciiTheme="majorHAnsi" w:hAnsiTheme="majorHAnsi"/>
          <w:color w:val="C00000"/>
        </w:rPr>
        <w:t>MKT 410</w:t>
      </w:r>
    </w:p>
    <w:p w:rsidR="0053266B" w:rsidRPr="0053266B" w:rsidRDefault="0053266B" w:rsidP="0053266B">
      <w:pPr>
        <w:jc w:val="both"/>
        <w:rPr>
          <w:rFonts w:asciiTheme="majorHAnsi" w:hAnsiTheme="majorHAnsi"/>
          <w:sz w:val="20"/>
          <w:szCs w:val="20"/>
        </w:rPr>
      </w:pPr>
      <w:r w:rsidRPr="009D7A50">
        <w:rPr>
          <w:rFonts w:asciiTheme="majorHAnsi" w:hAnsiTheme="majorHAnsi"/>
          <w:color w:val="002060"/>
        </w:rPr>
        <w:t>COURSE DESCRIPTION</w:t>
      </w:r>
      <w:r w:rsidRPr="009D7A50">
        <w:rPr>
          <w:rFonts w:asciiTheme="majorHAnsi" w:hAnsiTheme="majorHAnsi"/>
          <w:color w:val="002060"/>
          <w:sz w:val="20"/>
          <w:szCs w:val="20"/>
        </w:rPr>
        <w:t>:</w:t>
      </w:r>
      <w:r w:rsidRPr="00E24D3F">
        <w:rPr>
          <w:rFonts w:asciiTheme="majorHAnsi" w:hAnsiTheme="majorHAnsi"/>
          <w:color w:val="5F497A" w:themeColor="accent4" w:themeShade="BF"/>
          <w:sz w:val="20"/>
          <w:szCs w:val="20"/>
        </w:rPr>
        <w:t xml:space="preserve"> </w:t>
      </w:r>
      <w:r w:rsidRPr="0053266B">
        <w:rPr>
          <w:rFonts w:asciiTheme="majorHAnsi" w:hAnsiTheme="majorHAnsi"/>
          <w:sz w:val="20"/>
          <w:szCs w:val="20"/>
        </w:rPr>
        <w:t>This course focuses on the processes of planning, organizing, implementing, and controlling the marketing activities of the firm. It provides full coverage of both short-term and strategic planning of marketing activities and its relationship to corporate strategic planning. It also discusses how to develop a strategic marketing plan considering all internal and external environmental factors. Strategic analytical tools are further discussed in order to achieve a strong competitive position for the firm in the market.</w:t>
      </w:r>
    </w:p>
    <w:p w:rsidR="0053266B" w:rsidRDefault="0053266B" w:rsidP="00B21D6B">
      <w:pPr>
        <w:rPr>
          <w:rFonts w:asciiTheme="majorHAnsi" w:hAnsiTheme="majorHAnsi"/>
          <w:sz w:val="20"/>
          <w:szCs w:val="20"/>
        </w:rPr>
      </w:pPr>
      <w:r w:rsidRPr="009D7A50">
        <w:rPr>
          <w:rFonts w:asciiTheme="majorHAnsi" w:hAnsiTheme="majorHAnsi"/>
          <w:color w:val="002060"/>
          <w:sz w:val="20"/>
          <w:szCs w:val="20"/>
        </w:rPr>
        <w:t>COURSE GOAL:</w:t>
      </w:r>
      <w:r w:rsidRPr="00516D71">
        <w:rPr>
          <w:rFonts w:asciiTheme="majorHAnsi" w:hAnsiTheme="majorHAnsi"/>
          <w:color w:val="5F497A" w:themeColor="accent4" w:themeShade="BF"/>
          <w:sz w:val="20"/>
          <w:szCs w:val="20"/>
        </w:rPr>
        <w:t xml:space="preserve"> </w:t>
      </w:r>
      <w:r>
        <w:rPr>
          <w:rFonts w:asciiTheme="majorHAnsi" w:hAnsiTheme="majorHAnsi"/>
          <w:sz w:val="20"/>
          <w:szCs w:val="20"/>
        </w:rPr>
        <w:t>To recognize the nature and role of strategic marketing planning in business firms and its relationship to corporate strategic planning. Also, to analyze the internal and external forces influencing strategic marketing planning. Finally, to study and analyze the elements and components of strategic and tactical marketing plans and how to prepare and evaluate them.</w:t>
      </w:r>
    </w:p>
    <w:p w:rsidR="006253F8" w:rsidRPr="009D7A50" w:rsidRDefault="00B21D6B" w:rsidP="0055413A">
      <w:pPr>
        <w:spacing w:line="240" w:lineRule="auto"/>
        <w:rPr>
          <w:rFonts w:asciiTheme="majorHAnsi" w:hAnsiTheme="majorHAnsi"/>
          <w:color w:val="002060"/>
          <w:sz w:val="20"/>
          <w:szCs w:val="20"/>
        </w:rPr>
      </w:pPr>
      <w:r w:rsidRPr="009D7A50">
        <w:rPr>
          <w:rFonts w:asciiTheme="majorHAnsi" w:hAnsiTheme="majorHAnsi"/>
          <w:color w:val="002060"/>
        </w:rPr>
        <w:t>COURSE EXTERAL RESOURCES</w:t>
      </w:r>
      <w:r w:rsidRPr="009D7A50">
        <w:rPr>
          <w:rFonts w:asciiTheme="majorHAnsi" w:hAnsiTheme="majorHAnsi"/>
          <w:color w:val="002060"/>
          <w:sz w:val="20"/>
          <w:szCs w:val="20"/>
        </w:rPr>
        <w:t>:</w:t>
      </w:r>
      <w:r w:rsidR="006253F8" w:rsidRPr="009D7A50">
        <w:rPr>
          <w:rFonts w:asciiTheme="majorHAnsi" w:hAnsiTheme="majorHAnsi"/>
          <w:color w:val="002060"/>
          <w:sz w:val="20"/>
          <w:szCs w:val="20"/>
        </w:rPr>
        <w:t xml:space="preserve"> </w:t>
      </w:r>
    </w:p>
    <w:p w:rsidR="0055413A" w:rsidRDefault="006253F8" w:rsidP="00445174">
      <w:pPr>
        <w:spacing w:after="0" w:line="240" w:lineRule="auto"/>
        <w:rPr>
          <w:b/>
          <w:bCs/>
          <w:sz w:val="28"/>
          <w:szCs w:val="28"/>
          <w:u w:val="single"/>
        </w:rPr>
      </w:pPr>
      <w:r w:rsidRPr="006253F8">
        <w:rPr>
          <w:rFonts w:asciiTheme="majorHAnsi" w:hAnsiTheme="majorHAnsi"/>
          <w:b/>
          <w:bCs/>
          <w:color w:val="002060"/>
          <w:sz w:val="20"/>
          <w:szCs w:val="20"/>
        </w:rPr>
        <w:t>1.</w:t>
      </w:r>
      <w:r w:rsidRPr="006253F8">
        <w:rPr>
          <w:rFonts w:asciiTheme="majorHAnsi" w:hAnsiTheme="majorHAnsi"/>
          <w:sz w:val="20"/>
          <w:szCs w:val="20"/>
        </w:rPr>
        <w:t>A combination of lecturing, class discussion, individual and group assignments will be used.</w:t>
      </w:r>
      <w:r w:rsidR="00B21D6B" w:rsidRPr="006253F8">
        <w:rPr>
          <w:rFonts w:asciiTheme="majorHAnsi" w:hAnsiTheme="majorHAnsi"/>
          <w:color w:val="5F497A" w:themeColor="accent4" w:themeShade="BF"/>
          <w:sz w:val="20"/>
          <w:szCs w:val="20"/>
        </w:rPr>
        <w:t xml:space="preserve"> </w:t>
      </w:r>
    </w:p>
    <w:p w:rsidR="0053266B" w:rsidRPr="0055413A" w:rsidRDefault="006E5F72" w:rsidP="0055413A">
      <w:pPr>
        <w:spacing w:line="240" w:lineRule="auto"/>
        <w:rPr>
          <w:b/>
          <w:bCs/>
          <w:sz w:val="28"/>
          <w:szCs w:val="28"/>
          <w:u w:val="single"/>
        </w:rPr>
      </w:pPr>
      <w:r w:rsidRPr="006253F8">
        <w:rPr>
          <w:rFonts w:asciiTheme="majorHAnsi" w:hAnsiTheme="majorHAnsi"/>
          <w:b/>
          <w:bCs/>
          <w:color w:val="002060"/>
          <w:sz w:val="20"/>
          <w:szCs w:val="20"/>
        </w:rPr>
        <w:t>2.</w:t>
      </w:r>
      <w:r w:rsidR="00B21D6B" w:rsidRPr="006253F8">
        <w:rPr>
          <w:rFonts w:asciiTheme="majorHAnsi" w:hAnsiTheme="majorHAnsi"/>
          <w:sz w:val="20"/>
          <w:szCs w:val="20"/>
        </w:rPr>
        <w:t xml:space="preserve"> </w:t>
      </w:r>
      <w:r w:rsidRPr="006253F8">
        <w:rPr>
          <w:rFonts w:asciiTheme="majorHAnsi" w:hAnsiTheme="majorHAnsi"/>
          <w:sz w:val="20"/>
          <w:szCs w:val="20"/>
        </w:rPr>
        <w:t>Following the strategic decision process of various global companies.</w:t>
      </w:r>
    </w:p>
    <w:p w:rsidR="00781D33" w:rsidRPr="009D7A50" w:rsidRDefault="00B21D6B" w:rsidP="00B21D6B">
      <w:pPr>
        <w:rPr>
          <w:rFonts w:asciiTheme="majorHAnsi" w:hAnsiTheme="majorHAnsi"/>
          <w:color w:val="002060"/>
          <w:sz w:val="20"/>
          <w:szCs w:val="20"/>
          <w:lang w:val="en-AU"/>
        </w:rPr>
      </w:pPr>
      <w:r w:rsidRPr="009D7A50">
        <w:rPr>
          <w:rFonts w:asciiTheme="majorHAnsi" w:hAnsiTheme="majorHAnsi"/>
          <w:color w:val="002060"/>
        </w:rPr>
        <w:t>REQUIRED TEXT</w:t>
      </w:r>
      <w:r w:rsidRPr="009D7A50">
        <w:rPr>
          <w:rFonts w:asciiTheme="majorHAnsi" w:hAnsiTheme="majorHAnsi"/>
          <w:color w:val="002060"/>
          <w:sz w:val="20"/>
          <w:szCs w:val="20"/>
        </w:rPr>
        <w:t xml:space="preserve">:  </w:t>
      </w:r>
    </w:p>
    <w:p w:rsidR="00B21D6B" w:rsidRPr="009D7A50" w:rsidRDefault="00B21D6B" w:rsidP="009D7A50">
      <w:pPr>
        <w:rPr>
          <w:rFonts w:asciiTheme="majorHAnsi" w:hAnsiTheme="majorHAnsi"/>
          <w:sz w:val="20"/>
          <w:szCs w:val="20"/>
        </w:rPr>
      </w:pPr>
      <w:r w:rsidRPr="009D7A50">
        <w:rPr>
          <w:rFonts w:asciiTheme="majorHAnsi" w:hAnsiTheme="majorHAnsi"/>
          <w:sz w:val="20"/>
          <w:szCs w:val="20"/>
          <w:lang w:val="en-AU"/>
        </w:rPr>
        <w:t xml:space="preserve">Strategic Marketing by Todd A. </w:t>
      </w:r>
      <w:proofErr w:type="spellStart"/>
      <w:r w:rsidRPr="009D7A50">
        <w:rPr>
          <w:rFonts w:asciiTheme="majorHAnsi" w:hAnsiTheme="majorHAnsi"/>
          <w:sz w:val="20"/>
          <w:szCs w:val="20"/>
          <w:lang w:val="en-AU"/>
        </w:rPr>
        <w:t>Mooradian</w:t>
      </w:r>
      <w:proofErr w:type="spellEnd"/>
      <w:r w:rsidRPr="009D7A50">
        <w:rPr>
          <w:rFonts w:asciiTheme="majorHAnsi" w:hAnsiTheme="majorHAnsi"/>
          <w:sz w:val="20"/>
          <w:szCs w:val="20"/>
          <w:lang w:val="en-AU"/>
        </w:rPr>
        <w:t xml:space="preserve">, Kurt </w:t>
      </w:r>
      <w:proofErr w:type="spellStart"/>
      <w:r w:rsidRPr="009D7A50">
        <w:rPr>
          <w:rFonts w:asciiTheme="majorHAnsi" w:hAnsiTheme="majorHAnsi"/>
          <w:sz w:val="20"/>
          <w:szCs w:val="20"/>
          <w:lang w:val="en-AU"/>
        </w:rPr>
        <w:t>Matzler</w:t>
      </w:r>
      <w:proofErr w:type="spellEnd"/>
      <w:r w:rsidRPr="009D7A50">
        <w:rPr>
          <w:rFonts w:asciiTheme="majorHAnsi" w:hAnsiTheme="majorHAnsi"/>
          <w:sz w:val="20"/>
          <w:szCs w:val="20"/>
          <w:lang w:val="en-AU"/>
        </w:rPr>
        <w:t>, Lawrence J. Ring. Pearson</w:t>
      </w:r>
    </w:p>
    <w:p w:rsidR="00B21D6B" w:rsidRPr="009D7A50" w:rsidRDefault="007D7CF9" w:rsidP="007D7CF9">
      <w:pPr>
        <w:rPr>
          <w:color w:val="002060"/>
          <w:sz w:val="20"/>
          <w:szCs w:val="20"/>
        </w:rPr>
      </w:pPr>
      <w:r w:rsidRPr="009D7A50">
        <w:rPr>
          <w:rFonts w:asciiTheme="majorHAnsi" w:hAnsiTheme="majorHAnsi"/>
          <w:color w:val="002060"/>
        </w:rPr>
        <w:t xml:space="preserve">RECOMMENDED REFERENCES: </w:t>
      </w:r>
    </w:p>
    <w:p w:rsidR="00B21D6B" w:rsidRPr="00EA5694" w:rsidRDefault="00B21D6B" w:rsidP="00B21D6B">
      <w:pPr>
        <w:numPr>
          <w:ilvl w:val="0"/>
          <w:numId w:val="1"/>
        </w:numPr>
        <w:spacing w:after="0" w:line="240" w:lineRule="auto"/>
        <w:ind w:left="432" w:hanging="180"/>
        <w:jc w:val="both"/>
        <w:rPr>
          <w:rFonts w:asciiTheme="majorHAnsi" w:hAnsiTheme="majorHAnsi"/>
          <w:sz w:val="20"/>
          <w:szCs w:val="20"/>
          <w:lang w:bidi="ar-EG"/>
        </w:rPr>
      </w:pPr>
      <w:r w:rsidRPr="00EA5694">
        <w:rPr>
          <w:rFonts w:asciiTheme="majorHAnsi" w:hAnsiTheme="majorHAnsi"/>
          <w:sz w:val="20"/>
          <w:szCs w:val="20"/>
        </w:rPr>
        <w:t xml:space="preserve">Ross Brennan, Paul Baines, Paul </w:t>
      </w:r>
      <w:proofErr w:type="spellStart"/>
      <w:r w:rsidRPr="00EA5694">
        <w:rPr>
          <w:rFonts w:asciiTheme="majorHAnsi" w:hAnsiTheme="majorHAnsi"/>
          <w:sz w:val="20"/>
          <w:szCs w:val="20"/>
        </w:rPr>
        <w:t>Garneau</w:t>
      </w:r>
      <w:proofErr w:type="spellEnd"/>
      <w:r w:rsidRPr="00EA5694">
        <w:rPr>
          <w:rFonts w:asciiTheme="majorHAnsi" w:hAnsiTheme="majorHAnsi"/>
          <w:sz w:val="20"/>
          <w:szCs w:val="20"/>
        </w:rPr>
        <w:t xml:space="preserve"> and Lynn </w:t>
      </w:r>
      <w:proofErr w:type="spellStart"/>
      <w:r w:rsidRPr="00EA5694">
        <w:rPr>
          <w:rFonts w:asciiTheme="majorHAnsi" w:hAnsiTheme="majorHAnsi"/>
          <w:sz w:val="20"/>
          <w:szCs w:val="20"/>
        </w:rPr>
        <w:t>Vos</w:t>
      </w:r>
      <w:proofErr w:type="spellEnd"/>
      <w:r w:rsidRPr="00EA5694">
        <w:rPr>
          <w:rFonts w:asciiTheme="majorHAnsi" w:hAnsiTheme="majorHAnsi"/>
          <w:sz w:val="20"/>
          <w:szCs w:val="20"/>
        </w:rPr>
        <w:t xml:space="preserve">, </w:t>
      </w:r>
      <w:r w:rsidRPr="00EA5694">
        <w:rPr>
          <w:rFonts w:asciiTheme="majorHAnsi" w:hAnsiTheme="majorHAnsi"/>
          <w:sz w:val="20"/>
          <w:szCs w:val="20"/>
          <w:u w:val="single"/>
        </w:rPr>
        <w:t>Contemporary Strategic Marketing</w:t>
      </w:r>
      <w:r w:rsidRPr="00EA5694">
        <w:rPr>
          <w:rFonts w:asciiTheme="majorHAnsi" w:hAnsiTheme="majorHAnsi"/>
          <w:sz w:val="20"/>
          <w:szCs w:val="20"/>
        </w:rPr>
        <w:t>, 2</w:t>
      </w:r>
      <w:r w:rsidRPr="00EA5694">
        <w:rPr>
          <w:rFonts w:asciiTheme="majorHAnsi" w:hAnsiTheme="majorHAnsi"/>
          <w:sz w:val="20"/>
          <w:szCs w:val="20"/>
          <w:vertAlign w:val="superscript"/>
        </w:rPr>
        <w:t>nd</w:t>
      </w:r>
      <w:r w:rsidRPr="00EA5694">
        <w:rPr>
          <w:rFonts w:asciiTheme="majorHAnsi" w:hAnsiTheme="majorHAnsi"/>
          <w:sz w:val="20"/>
          <w:szCs w:val="20"/>
        </w:rPr>
        <w:t xml:space="preserve"> edition. Palgrave Macmillan, 2008.</w:t>
      </w:r>
    </w:p>
    <w:p w:rsidR="00B21D6B" w:rsidRPr="00EA5694" w:rsidRDefault="00B21D6B" w:rsidP="00B21D6B">
      <w:pPr>
        <w:numPr>
          <w:ilvl w:val="0"/>
          <w:numId w:val="1"/>
        </w:numPr>
        <w:spacing w:after="0" w:line="240" w:lineRule="auto"/>
        <w:ind w:left="432" w:hanging="180"/>
        <w:jc w:val="both"/>
        <w:rPr>
          <w:rFonts w:asciiTheme="majorHAnsi" w:hAnsiTheme="majorHAnsi"/>
          <w:sz w:val="20"/>
          <w:szCs w:val="20"/>
          <w:lang w:bidi="ar-EG"/>
        </w:rPr>
      </w:pPr>
      <w:r w:rsidRPr="00EA5694">
        <w:rPr>
          <w:rFonts w:asciiTheme="majorHAnsi" w:hAnsiTheme="majorHAnsi"/>
          <w:sz w:val="20"/>
          <w:szCs w:val="20"/>
        </w:rPr>
        <w:t xml:space="preserve">Roger </w:t>
      </w:r>
      <w:proofErr w:type="spellStart"/>
      <w:r w:rsidRPr="00EA5694">
        <w:rPr>
          <w:rFonts w:asciiTheme="majorHAnsi" w:hAnsiTheme="majorHAnsi"/>
          <w:sz w:val="20"/>
          <w:szCs w:val="20"/>
        </w:rPr>
        <w:t>Kerin</w:t>
      </w:r>
      <w:proofErr w:type="spellEnd"/>
      <w:r w:rsidRPr="00EA5694">
        <w:rPr>
          <w:rFonts w:asciiTheme="majorHAnsi" w:hAnsiTheme="majorHAnsi"/>
          <w:sz w:val="20"/>
          <w:szCs w:val="20"/>
        </w:rPr>
        <w:t xml:space="preserve"> and Robert Peterson,</w:t>
      </w:r>
      <w:r w:rsidRPr="00EA5694">
        <w:rPr>
          <w:rFonts w:asciiTheme="majorHAnsi" w:hAnsiTheme="majorHAnsi"/>
          <w:kern w:val="36"/>
          <w:sz w:val="20"/>
          <w:szCs w:val="20"/>
        </w:rPr>
        <w:t xml:space="preserve"> </w:t>
      </w:r>
      <w:r w:rsidRPr="00EA5694">
        <w:rPr>
          <w:rFonts w:asciiTheme="majorHAnsi" w:hAnsiTheme="majorHAnsi"/>
          <w:kern w:val="36"/>
          <w:sz w:val="20"/>
          <w:szCs w:val="20"/>
          <w:u w:val="single"/>
        </w:rPr>
        <w:t>Strategic Marketing Problems: Cases and Comments</w:t>
      </w:r>
      <w:r w:rsidRPr="00EA5694">
        <w:rPr>
          <w:rFonts w:asciiTheme="majorHAnsi" w:hAnsiTheme="majorHAnsi"/>
          <w:kern w:val="36"/>
          <w:sz w:val="20"/>
          <w:szCs w:val="20"/>
        </w:rPr>
        <w:t>, 11th edition.</w:t>
      </w:r>
      <w:r w:rsidRPr="00EA5694">
        <w:rPr>
          <w:rFonts w:asciiTheme="majorHAnsi" w:hAnsiTheme="majorHAnsi"/>
          <w:sz w:val="20"/>
          <w:szCs w:val="20"/>
        </w:rPr>
        <w:t xml:space="preserve"> Prentice Hall, 2007.</w:t>
      </w:r>
    </w:p>
    <w:p w:rsidR="008423B4" w:rsidRPr="00EA5694" w:rsidRDefault="008423B4" w:rsidP="008423B4">
      <w:pPr>
        <w:spacing w:after="0" w:line="240" w:lineRule="auto"/>
        <w:ind w:left="432"/>
        <w:jc w:val="both"/>
        <w:rPr>
          <w:rFonts w:asciiTheme="majorHAnsi" w:hAnsiTheme="majorHAnsi"/>
          <w:sz w:val="20"/>
          <w:szCs w:val="20"/>
          <w:lang w:bidi="ar-EG"/>
        </w:rPr>
      </w:pPr>
    </w:p>
    <w:p w:rsidR="007D7CF9" w:rsidRPr="009D7A50" w:rsidRDefault="007D7CF9" w:rsidP="007D7CF9">
      <w:pPr>
        <w:spacing w:line="240" w:lineRule="auto"/>
        <w:rPr>
          <w:rFonts w:asciiTheme="majorHAnsi" w:hAnsiTheme="majorHAnsi"/>
          <w:color w:val="002060"/>
        </w:rPr>
      </w:pPr>
      <w:r w:rsidRPr="009D7A50">
        <w:rPr>
          <w:rFonts w:asciiTheme="majorHAnsi" w:hAnsiTheme="majorHAnsi"/>
          <w:color w:val="002060"/>
        </w:rPr>
        <w:t>EVALUATION CRITERIA</w:t>
      </w:r>
      <w:r w:rsidR="00AB6D01">
        <w:rPr>
          <w:rFonts w:asciiTheme="majorHAnsi" w:hAnsiTheme="majorHAnsi"/>
          <w:color w:val="002060"/>
        </w:rPr>
        <w:t>:</w:t>
      </w:r>
    </w:p>
    <w:tbl>
      <w:tblPr>
        <w:tblStyle w:val="TableGrid"/>
        <w:tblW w:w="0" w:type="auto"/>
        <w:jc w:val="center"/>
        <w:tblLook w:val="04A0"/>
      </w:tblPr>
      <w:tblGrid>
        <w:gridCol w:w="4608"/>
        <w:gridCol w:w="1890"/>
      </w:tblGrid>
      <w:tr w:rsidR="007D7CF9" w:rsidRPr="000F7C60" w:rsidTr="00FD534B">
        <w:trPr>
          <w:jc w:val="center"/>
        </w:trPr>
        <w:tc>
          <w:tcPr>
            <w:tcW w:w="4608" w:type="dxa"/>
          </w:tcPr>
          <w:p w:rsidR="007D7CF9" w:rsidRPr="000F7C60" w:rsidRDefault="007D7CF9" w:rsidP="00A75E4B">
            <w:pPr>
              <w:rPr>
                <w:rFonts w:asciiTheme="majorHAnsi" w:hAnsiTheme="majorHAnsi"/>
                <w:sz w:val="20"/>
                <w:szCs w:val="20"/>
              </w:rPr>
            </w:pPr>
            <w:r w:rsidRPr="000F7C60">
              <w:rPr>
                <w:rFonts w:asciiTheme="majorHAnsi" w:hAnsiTheme="majorHAnsi"/>
                <w:sz w:val="20"/>
                <w:szCs w:val="20"/>
              </w:rPr>
              <w:t>Midterm 1</w:t>
            </w:r>
          </w:p>
        </w:tc>
        <w:tc>
          <w:tcPr>
            <w:tcW w:w="1890" w:type="dxa"/>
          </w:tcPr>
          <w:p w:rsidR="007D7CF9" w:rsidRPr="000F7C60" w:rsidRDefault="00E91928" w:rsidP="00584CA8">
            <w:pPr>
              <w:rPr>
                <w:rFonts w:asciiTheme="majorHAnsi" w:hAnsiTheme="majorHAnsi"/>
                <w:sz w:val="20"/>
                <w:szCs w:val="20"/>
              </w:rPr>
            </w:pPr>
            <w:r>
              <w:rPr>
                <w:rFonts w:asciiTheme="majorHAnsi" w:hAnsiTheme="majorHAnsi"/>
                <w:sz w:val="20"/>
                <w:szCs w:val="20"/>
              </w:rPr>
              <w:t>15</w:t>
            </w:r>
            <w:r w:rsidR="007D7CF9" w:rsidRPr="000F7C60">
              <w:rPr>
                <w:rFonts w:asciiTheme="majorHAnsi" w:hAnsiTheme="majorHAnsi"/>
                <w:sz w:val="20"/>
                <w:szCs w:val="20"/>
              </w:rPr>
              <w:t xml:space="preserve"> </w:t>
            </w:r>
            <w:r w:rsidR="00584CA8">
              <w:rPr>
                <w:rFonts w:asciiTheme="majorHAnsi" w:hAnsiTheme="majorHAnsi"/>
                <w:sz w:val="20"/>
                <w:szCs w:val="20"/>
              </w:rPr>
              <w:t>%</w:t>
            </w:r>
          </w:p>
        </w:tc>
      </w:tr>
      <w:tr w:rsidR="007D7CF9" w:rsidRPr="000F7C60" w:rsidTr="00FD534B">
        <w:trPr>
          <w:jc w:val="center"/>
        </w:trPr>
        <w:tc>
          <w:tcPr>
            <w:tcW w:w="4608" w:type="dxa"/>
          </w:tcPr>
          <w:p w:rsidR="007D7CF9" w:rsidRPr="000F7C60" w:rsidRDefault="007D7CF9" w:rsidP="00A75E4B">
            <w:pPr>
              <w:rPr>
                <w:rFonts w:asciiTheme="majorHAnsi" w:hAnsiTheme="majorHAnsi"/>
                <w:sz w:val="20"/>
                <w:szCs w:val="20"/>
              </w:rPr>
            </w:pPr>
            <w:r w:rsidRPr="000F7C60">
              <w:rPr>
                <w:rFonts w:asciiTheme="majorHAnsi" w:hAnsiTheme="majorHAnsi"/>
                <w:sz w:val="20"/>
                <w:szCs w:val="20"/>
              </w:rPr>
              <w:t>Midterm 2</w:t>
            </w:r>
          </w:p>
        </w:tc>
        <w:tc>
          <w:tcPr>
            <w:tcW w:w="1890" w:type="dxa"/>
          </w:tcPr>
          <w:p w:rsidR="007D7CF9" w:rsidRPr="000F7C60" w:rsidRDefault="00E91928" w:rsidP="00584CA8">
            <w:pPr>
              <w:rPr>
                <w:rFonts w:asciiTheme="majorHAnsi" w:hAnsiTheme="majorHAnsi"/>
                <w:sz w:val="20"/>
                <w:szCs w:val="20"/>
              </w:rPr>
            </w:pPr>
            <w:r>
              <w:rPr>
                <w:rFonts w:asciiTheme="majorHAnsi" w:hAnsiTheme="majorHAnsi"/>
                <w:sz w:val="20"/>
                <w:szCs w:val="20"/>
              </w:rPr>
              <w:t>15</w:t>
            </w:r>
            <w:r w:rsidR="007D7CF9" w:rsidRPr="000F7C60">
              <w:rPr>
                <w:rFonts w:asciiTheme="majorHAnsi" w:hAnsiTheme="majorHAnsi"/>
                <w:sz w:val="20"/>
                <w:szCs w:val="20"/>
              </w:rPr>
              <w:t xml:space="preserve"> </w:t>
            </w:r>
            <w:r w:rsidR="00584CA8">
              <w:rPr>
                <w:rFonts w:asciiTheme="majorHAnsi" w:hAnsiTheme="majorHAnsi"/>
                <w:sz w:val="20"/>
                <w:szCs w:val="20"/>
              </w:rPr>
              <w:t>%</w:t>
            </w:r>
          </w:p>
        </w:tc>
      </w:tr>
      <w:tr w:rsidR="007D7CF9" w:rsidRPr="000F7C60" w:rsidTr="00FD534B">
        <w:trPr>
          <w:jc w:val="center"/>
        </w:trPr>
        <w:tc>
          <w:tcPr>
            <w:tcW w:w="4608" w:type="dxa"/>
          </w:tcPr>
          <w:p w:rsidR="007D7CF9" w:rsidRPr="000F7C60" w:rsidRDefault="00781D33" w:rsidP="00691EA6">
            <w:pPr>
              <w:rPr>
                <w:rFonts w:asciiTheme="majorHAnsi" w:hAnsiTheme="majorHAnsi"/>
                <w:sz w:val="20"/>
                <w:szCs w:val="20"/>
              </w:rPr>
            </w:pPr>
            <w:r>
              <w:rPr>
                <w:rFonts w:asciiTheme="majorHAnsi" w:hAnsiTheme="majorHAnsi"/>
                <w:sz w:val="20"/>
                <w:szCs w:val="20"/>
              </w:rPr>
              <w:t xml:space="preserve">Case </w:t>
            </w:r>
            <w:r w:rsidR="008423B4">
              <w:rPr>
                <w:rFonts w:asciiTheme="majorHAnsi" w:hAnsiTheme="majorHAnsi"/>
                <w:sz w:val="20"/>
                <w:szCs w:val="20"/>
              </w:rPr>
              <w:t xml:space="preserve"> study</w:t>
            </w:r>
          </w:p>
        </w:tc>
        <w:tc>
          <w:tcPr>
            <w:tcW w:w="1890" w:type="dxa"/>
          </w:tcPr>
          <w:p w:rsidR="007D7CF9" w:rsidRPr="000F7C60" w:rsidRDefault="00691EA6" w:rsidP="00584CA8">
            <w:pPr>
              <w:rPr>
                <w:rFonts w:asciiTheme="majorHAnsi" w:hAnsiTheme="majorHAnsi"/>
                <w:sz w:val="20"/>
                <w:szCs w:val="20"/>
              </w:rPr>
            </w:pPr>
            <w:r>
              <w:rPr>
                <w:rFonts w:asciiTheme="majorHAnsi" w:hAnsiTheme="majorHAnsi"/>
                <w:sz w:val="20"/>
                <w:szCs w:val="20"/>
              </w:rPr>
              <w:t>10</w:t>
            </w:r>
            <w:r w:rsidR="007D7CF9" w:rsidRPr="000F7C60">
              <w:rPr>
                <w:rFonts w:asciiTheme="majorHAnsi" w:hAnsiTheme="majorHAnsi"/>
                <w:sz w:val="20"/>
                <w:szCs w:val="20"/>
              </w:rPr>
              <w:t xml:space="preserve"> </w:t>
            </w:r>
            <w:r w:rsidR="00584CA8">
              <w:rPr>
                <w:rFonts w:asciiTheme="majorHAnsi" w:hAnsiTheme="majorHAnsi"/>
                <w:sz w:val="20"/>
                <w:szCs w:val="20"/>
              </w:rPr>
              <w:t>%</w:t>
            </w:r>
          </w:p>
        </w:tc>
      </w:tr>
      <w:tr w:rsidR="007D7CF9" w:rsidRPr="000F7C60" w:rsidTr="00FD534B">
        <w:trPr>
          <w:jc w:val="center"/>
        </w:trPr>
        <w:tc>
          <w:tcPr>
            <w:tcW w:w="4608" w:type="dxa"/>
          </w:tcPr>
          <w:p w:rsidR="007D7CF9" w:rsidRPr="000F7C60" w:rsidRDefault="00691EA6" w:rsidP="00A75E4B">
            <w:pPr>
              <w:rPr>
                <w:rFonts w:asciiTheme="majorHAnsi" w:hAnsiTheme="majorHAnsi"/>
                <w:sz w:val="20"/>
                <w:szCs w:val="20"/>
              </w:rPr>
            </w:pPr>
            <w:r>
              <w:rPr>
                <w:rFonts w:asciiTheme="majorHAnsi" w:hAnsiTheme="majorHAnsi"/>
                <w:sz w:val="20"/>
                <w:szCs w:val="20"/>
              </w:rPr>
              <w:t>Presentation</w:t>
            </w:r>
            <w:r w:rsidR="00637EDC">
              <w:rPr>
                <w:rFonts w:asciiTheme="majorHAnsi" w:hAnsiTheme="majorHAnsi"/>
                <w:sz w:val="20"/>
                <w:szCs w:val="20"/>
              </w:rPr>
              <w:t xml:space="preserve"> and Assignments</w:t>
            </w:r>
          </w:p>
        </w:tc>
        <w:tc>
          <w:tcPr>
            <w:tcW w:w="1890" w:type="dxa"/>
          </w:tcPr>
          <w:p w:rsidR="007D7CF9" w:rsidRPr="000F7C60" w:rsidRDefault="009D7A50" w:rsidP="00E91928">
            <w:pPr>
              <w:rPr>
                <w:rFonts w:asciiTheme="majorHAnsi" w:hAnsiTheme="majorHAnsi"/>
                <w:sz w:val="20"/>
                <w:szCs w:val="20"/>
              </w:rPr>
            </w:pPr>
            <w:r>
              <w:rPr>
                <w:rFonts w:asciiTheme="majorHAnsi" w:hAnsiTheme="majorHAnsi"/>
                <w:sz w:val="20"/>
                <w:szCs w:val="20"/>
              </w:rPr>
              <w:t>5</w:t>
            </w:r>
            <w:r w:rsidR="007D7CF9" w:rsidRPr="000F7C60">
              <w:rPr>
                <w:rFonts w:asciiTheme="majorHAnsi" w:hAnsiTheme="majorHAnsi"/>
                <w:sz w:val="20"/>
                <w:szCs w:val="20"/>
              </w:rPr>
              <w:t xml:space="preserve"> </w:t>
            </w:r>
            <w:r w:rsidR="00584CA8">
              <w:rPr>
                <w:rFonts w:asciiTheme="majorHAnsi" w:hAnsiTheme="majorHAnsi"/>
                <w:sz w:val="20"/>
                <w:szCs w:val="20"/>
              </w:rPr>
              <w:t>%</w:t>
            </w:r>
          </w:p>
        </w:tc>
      </w:tr>
      <w:tr w:rsidR="00691EA6" w:rsidRPr="000F7C60" w:rsidTr="00FD534B">
        <w:trPr>
          <w:jc w:val="center"/>
        </w:trPr>
        <w:tc>
          <w:tcPr>
            <w:tcW w:w="4608" w:type="dxa"/>
          </w:tcPr>
          <w:p w:rsidR="00691EA6" w:rsidRPr="000F7C60" w:rsidRDefault="00E91928" w:rsidP="009D7A50">
            <w:pPr>
              <w:rPr>
                <w:rFonts w:asciiTheme="majorHAnsi" w:hAnsiTheme="majorHAnsi"/>
                <w:sz w:val="20"/>
                <w:szCs w:val="20"/>
              </w:rPr>
            </w:pPr>
            <w:r>
              <w:rPr>
                <w:rFonts w:asciiTheme="majorHAnsi" w:hAnsiTheme="majorHAnsi"/>
                <w:sz w:val="20"/>
                <w:szCs w:val="20"/>
              </w:rPr>
              <w:t xml:space="preserve">Project </w:t>
            </w:r>
          </w:p>
        </w:tc>
        <w:tc>
          <w:tcPr>
            <w:tcW w:w="1890" w:type="dxa"/>
          </w:tcPr>
          <w:p w:rsidR="00691EA6" w:rsidRDefault="00E91928" w:rsidP="009D7A50">
            <w:pPr>
              <w:rPr>
                <w:rFonts w:asciiTheme="majorHAnsi" w:hAnsiTheme="majorHAnsi"/>
                <w:sz w:val="20"/>
                <w:szCs w:val="20"/>
              </w:rPr>
            </w:pPr>
            <w:r>
              <w:rPr>
                <w:rFonts w:asciiTheme="majorHAnsi" w:hAnsiTheme="majorHAnsi"/>
                <w:sz w:val="20"/>
                <w:szCs w:val="20"/>
              </w:rPr>
              <w:t>1</w:t>
            </w:r>
            <w:r w:rsidR="009D7A50">
              <w:rPr>
                <w:rFonts w:asciiTheme="majorHAnsi" w:hAnsiTheme="majorHAnsi"/>
                <w:sz w:val="20"/>
                <w:szCs w:val="20"/>
              </w:rPr>
              <w:t>5</w:t>
            </w:r>
            <w:r>
              <w:rPr>
                <w:rFonts w:asciiTheme="majorHAnsi" w:hAnsiTheme="majorHAnsi"/>
                <w:sz w:val="20"/>
                <w:szCs w:val="20"/>
              </w:rPr>
              <w:t xml:space="preserve"> </w:t>
            </w:r>
            <w:r w:rsidR="00584CA8">
              <w:rPr>
                <w:rFonts w:asciiTheme="majorHAnsi" w:hAnsiTheme="majorHAnsi"/>
                <w:sz w:val="20"/>
                <w:szCs w:val="20"/>
              </w:rPr>
              <w:t>%</w:t>
            </w:r>
          </w:p>
        </w:tc>
      </w:tr>
      <w:tr w:rsidR="007D7CF9" w:rsidRPr="000F7C60" w:rsidTr="00FD534B">
        <w:trPr>
          <w:jc w:val="center"/>
        </w:trPr>
        <w:tc>
          <w:tcPr>
            <w:tcW w:w="4608" w:type="dxa"/>
          </w:tcPr>
          <w:p w:rsidR="007D7CF9" w:rsidRPr="000F7C60" w:rsidRDefault="007D7CF9" w:rsidP="00A75E4B">
            <w:pPr>
              <w:rPr>
                <w:rFonts w:asciiTheme="majorHAnsi" w:hAnsiTheme="majorHAnsi"/>
                <w:sz w:val="20"/>
                <w:szCs w:val="20"/>
              </w:rPr>
            </w:pPr>
            <w:r w:rsidRPr="000F7C60">
              <w:rPr>
                <w:rFonts w:asciiTheme="majorHAnsi" w:hAnsiTheme="majorHAnsi"/>
                <w:sz w:val="20"/>
                <w:szCs w:val="20"/>
              </w:rPr>
              <w:t>Final Exam</w:t>
            </w:r>
          </w:p>
        </w:tc>
        <w:tc>
          <w:tcPr>
            <w:tcW w:w="1890" w:type="dxa"/>
          </w:tcPr>
          <w:p w:rsidR="007D7CF9" w:rsidRPr="000F7C60" w:rsidRDefault="007D7CF9" w:rsidP="00584CA8">
            <w:pPr>
              <w:rPr>
                <w:rFonts w:asciiTheme="majorHAnsi" w:hAnsiTheme="majorHAnsi"/>
                <w:sz w:val="20"/>
                <w:szCs w:val="20"/>
              </w:rPr>
            </w:pPr>
            <w:r w:rsidRPr="000F7C60">
              <w:rPr>
                <w:rFonts w:asciiTheme="majorHAnsi" w:hAnsiTheme="majorHAnsi"/>
                <w:sz w:val="20"/>
                <w:szCs w:val="20"/>
              </w:rPr>
              <w:t xml:space="preserve">40 </w:t>
            </w:r>
            <w:r w:rsidR="00584CA8">
              <w:rPr>
                <w:rFonts w:asciiTheme="majorHAnsi" w:hAnsiTheme="majorHAnsi"/>
                <w:sz w:val="20"/>
                <w:szCs w:val="20"/>
              </w:rPr>
              <w:t>%</w:t>
            </w:r>
          </w:p>
        </w:tc>
      </w:tr>
      <w:tr w:rsidR="007D7CF9" w:rsidRPr="000F7C60" w:rsidTr="00FD534B">
        <w:trPr>
          <w:jc w:val="center"/>
        </w:trPr>
        <w:tc>
          <w:tcPr>
            <w:tcW w:w="4608" w:type="dxa"/>
          </w:tcPr>
          <w:p w:rsidR="007D7CF9" w:rsidRPr="000F7C60" w:rsidRDefault="007D7CF9" w:rsidP="00A75E4B">
            <w:pPr>
              <w:rPr>
                <w:rFonts w:asciiTheme="majorHAnsi" w:hAnsiTheme="majorHAnsi"/>
                <w:sz w:val="20"/>
                <w:szCs w:val="20"/>
              </w:rPr>
            </w:pPr>
            <w:r w:rsidRPr="000F7C60">
              <w:rPr>
                <w:rFonts w:asciiTheme="majorHAnsi" w:hAnsiTheme="majorHAnsi"/>
                <w:sz w:val="20"/>
                <w:szCs w:val="20"/>
              </w:rPr>
              <w:t>Total</w:t>
            </w:r>
          </w:p>
        </w:tc>
        <w:tc>
          <w:tcPr>
            <w:tcW w:w="1890" w:type="dxa"/>
          </w:tcPr>
          <w:p w:rsidR="007D7CF9" w:rsidRPr="000F7C60" w:rsidRDefault="007D7CF9" w:rsidP="00A75E4B">
            <w:pPr>
              <w:rPr>
                <w:rFonts w:asciiTheme="majorHAnsi" w:hAnsiTheme="majorHAnsi"/>
                <w:sz w:val="20"/>
                <w:szCs w:val="20"/>
              </w:rPr>
            </w:pPr>
            <w:r w:rsidRPr="000F7C60">
              <w:rPr>
                <w:rFonts w:asciiTheme="majorHAnsi" w:hAnsiTheme="majorHAnsi"/>
                <w:sz w:val="20"/>
                <w:szCs w:val="20"/>
              </w:rPr>
              <w:t>100</w:t>
            </w:r>
            <w:r w:rsidR="006253F8">
              <w:rPr>
                <w:rFonts w:asciiTheme="majorHAnsi" w:hAnsiTheme="majorHAnsi"/>
                <w:sz w:val="20"/>
                <w:szCs w:val="20"/>
              </w:rPr>
              <w:t>%</w:t>
            </w:r>
          </w:p>
        </w:tc>
      </w:tr>
    </w:tbl>
    <w:p w:rsidR="007D7CF9" w:rsidRPr="00394648" w:rsidRDefault="005F2E1F" w:rsidP="007D7CF9">
      <w:pPr>
        <w:spacing w:line="240" w:lineRule="auto"/>
        <w:rPr>
          <w:rFonts w:asciiTheme="majorHAnsi" w:hAnsiTheme="majorHAnsi"/>
          <w:color w:val="002060"/>
          <w:sz w:val="18"/>
          <w:szCs w:val="18"/>
        </w:rPr>
      </w:pPr>
      <w:r>
        <w:rPr>
          <w:rFonts w:asciiTheme="majorHAnsi" w:hAnsiTheme="majorHAnsi"/>
          <w:color w:val="002060"/>
          <w:sz w:val="18"/>
          <w:szCs w:val="18"/>
        </w:rPr>
        <w:t xml:space="preserve">                                   </w:t>
      </w:r>
      <w:r w:rsidR="007D7CF9" w:rsidRPr="00394648">
        <w:rPr>
          <w:rFonts w:asciiTheme="majorHAnsi" w:hAnsiTheme="majorHAnsi"/>
          <w:color w:val="002060"/>
          <w:sz w:val="18"/>
          <w:szCs w:val="18"/>
        </w:rPr>
        <w:t>** NOTE: please note that there are no Make-up exams!!!!!!</w:t>
      </w:r>
    </w:p>
    <w:p w:rsidR="007D7CF9" w:rsidRDefault="007D7CF9" w:rsidP="00B21D6B">
      <w:pPr>
        <w:spacing w:line="240" w:lineRule="auto"/>
        <w:rPr>
          <w:rFonts w:asciiTheme="majorHAnsi" w:hAnsiTheme="majorHAnsi"/>
          <w:sz w:val="20"/>
          <w:szCs w:val="20"/>
        </w:rPr>
      </w:pPr>
    </w:p>
    <w:p w:rsidR="007D7CF9" w:rsidRPr="00290BC0" w:rsidRDefault="007D7CF9" w:rsidP="00691EA6">
      <w:pPr>
        <w:spacing w:line="240" w:lineRule="auto"/>
        <w:rPr>
          <w:rFonts w:asciiTheme="majorHAnsi" w:hAnsiTheme="majorHAnsi"/>
          <w:sz w:val="18"/>
          <w:szCs w:val="18"/>
        </w:rPr>
      </w:pPr>
      <w:r w:rsidRPr="00394648">
        <w:rPr>
          <w:rFonts w:asciiTheme="majorHAnsi" w:hAnsiTheme="majorHAnsi"/>
          <w:color w:val="002060"/>
        </w:rPr>
        <w:t>CONTACT INFORMATION</w:t>
      </w:r>
      <w:r w:rsidRPr="00290BC0">
        <w:rPr>
          <w:rFonts w:asciiTheme="majorHAnsi" w:hAnsiTheme="majorHAnsi"/>
          <w:color w:val="5F497A" w:themeColor="accent4" w:themeShade="BF"/>
        </w:rPr>
        <w:t xml:space="preserve">: </w:t>
      </w:r>
      <w:r w:rsidRPr="00290BC0">
        <w:rPr>
          <w:rFonts w:asciiTheme="majorHAnsi" w:hAnsiTheme="majorHAnsi"/>
          <w:sz w:val="20"/>
          <w:szCs w:val="20"/>
        </w:rPr>
        <w:t>For any questions or inquiries, feel free to send me an email on the following address:</w:t>
      </w:r>
      <w:r w:rsidRPr="00290BC0">
        <w:rPr>
          <w:rFonts w:asciiTheme="majorHAnsi" w:hAnsiTheme="majorHAnsi"/>
          <w:color w:val="5F497A" w:themeColor="accent4" w:themeShade="BF"/>
        </w:rPr>
        <w:t xml:space="preserve">  </w:t>
      </w:r>
      <w:hyperlink r:id="rId7" w:history="1">
        <w:r w:rsidR="00691EA6" w:rsidRPr="00DD018A">
          <w:rPr>
            <w:rStyle w:val="Hyperlink"/>
            <w:rFonts w:asciiTheme="majorHAnsi" w:hAnsiTheme="majorHAnsi"/>
          </w:rPr>
          <w:t>ralbrahim@ksu.edu.sa</w:t>
        </w:r>
      </w:hyperlink>
    </w:p>
    <w:p w:rsidR="007D7CF9" w:rsidRPr="00394648" w:rsidRDefault="007D7CF9" w:rsidP="007D7CF9">
      <w:pPr>
        <w:spacing w:line="240" w:lineRule="auto"/>
        <w:rPr>
          <w:rFonts w:asciiTheme="majorHAnsi" w:hAnsiTheme="majorHAnsi"/>
          <w:color w:val="002060"/>
        </w:rPr>
      </w:pPr>
      <w:r w:rsidRPr="00394648">
        <w:rPr>
          <w:rFonts w:asciiTheme="majorHAnsi" w:hAnsiTheme="majorHAnsi"/>
          <w:color w:val="002060"/>
        </w:rPr>
        <w:t>ATTENDENCE &amp; PARTICIPATION POLICY</w:t>
      </w:r>
      <w:r w:rsidR="00AB6D01">
        <w:rPr>
          <w:rFonts w:asciiTheme="majorHAnsi" w:hAnsiTheme="majorHAnsi"/>
          <w:color w:val="002060"/>
        </w:rPr>
        <w:t>:</w:t>
      </w:r>
    </w:p>
    <w:p w:rsidR="00691EA6" w:rsidRPr="0014126F" w:rsidRDefault="007D7CF9" w:rsidP="00DF1566">
      <w:pPr>
        <w:spacing w:line="240" w:lineRule="auto"/>
        <w:rPr>
          <w:rFonts w:asciiTheme="majorHAnsi" w:hAnsiTheme="majorHAnsi"/>
          <w:sz w:val="20"/>
          <w:szCs w:val="20"/>
        </w:rPr>
      </w:pPr>
      <w:r w:rsidRPr="0014126F">
        <w:rPr>
          <w:rFonts w:asciiTheme="majorHAnsi" w:hAnsiTheme="majorHAnsi"/>
          <w:sz w:val="20"/>
          <w:szCs w:val="20"/>
        </w:rPr>
        <w:t xml:space="preserve">You are expected to attend all class sessions. </w:t>
      </w:r>
      <w:r w:rsidR="00DF1566" w:rsidRPr="0014126F">
        <w:rPr>
          <w:rFonts w:asciiTheme="majorHAnsi" w:hAnsiTheme="majorHAnsi"/>
          <w:sz w:val="20"/>
          <w:szCs w:val="20"/>
        </w:rPr>
        <w:t xml:space="preserve">You are expected to prepare for class discussion by spending time on assignments and case studies. </w:t>
      </w:r>
      <w:r w:rsidRPr="0014126F">
        <w:rPr>
          <w:rFonts w:asciiTheme="majorHAnsi" w:hAnsiTheme="majorHAnsi"/>
          <w:sz w:val="20"/>
          <w:szCs w:val="20"/>
        </w:rPr>
        <w:t>Your participation is important! If you are absent for assigned work, I will use discretion to the natur</w:t>
      </w:r>
      <w:r w:rsidR="0084441B" w:rsidRPr="0014126F">
        <w:rPr>
          <w:rFonts w:asciiTheme="majorHAnsi" w:hAnsiTheme="majorHAnsi"/>
          <w:sz w:val="20"/>
          <w:szCs w:val="20"/>
        </w:rPr>
        <w:t>e (if any) of the make-up work</w:t>
      </w:r>
      <w:r w:rsidR="0084441B" w:rsidRPr="0014126F">
        <w:rPr>
          <w:b/>
          <w:bCs/>
          <w:sz w:val="20"/>
          <w:szCs w:val="20"/>
        </w:rPr>
        <w:t xml:space="preserve">. </w:t>
      </w:r>
      <w:r w:rsidR="0014126F" w:rsidRPr="0014126F">
        <w:rPr>
          <w:b/>
          <w:bCs/>
          <w:sz w:val="20"/>
          <w:szCs w:val="20"/>
        </w:rPr>
        <w:t xml:space="preserve"> </w:t>
      </w:r>
      <w:r w:rsidR="0084441B" w:rsidRPr="0014126F">
        <w:rPr>
          <w:b/>
          <w:bCs/>
          <w:sz w:val="20"/>
          <w:szCs w:val="20"/>
        </w:rPr>
        <w:t xml:space="preserve">Remember </w:t>
      </w:r>
      <w:r w:rsidR="0084441B" w:rsidRPr="0014126F">
        <w:rPr>
          <w:rFonts w:asciiTheme="majorHAnsi" w:hAnsiTheme="majorHAnsi"/>
          <w:sz w:val="20"/>
          <w:szCs w:val="20"/>
        </w:rPr>
        <w:t>missing one class equals missing a whole week.</w:t>
      </w:r>
    </w:p>
    <w:p w:rsidR="007D7CF9" w:rsidRPr="00394648" w:rsidRDefault="007D7CF9" w:rsidP="007D7CF9">
      <w:pPr>
        <w:spacing w:line="240" w:lineRule="auto"/>
        <w:rPr>
          <w:rFonts w:asciiTheme="majorHAnsi" w:hAnsiTheme="majorHAnsi"/>
          <w:b/>
          <w:bCs/>
          <w:color w:val="5F497A" w:themeColor="accent4" w:themeShade="BF"/>
        </w:rPr>
      </w:pPr>
      <w:r w:rsidRPr="00394648">
        <w:rPr>
          <w:rFonts w:asciiTheme="majorHAnsi" w:hAnsiTheme="majorHAnsi"/>
          <w:b/>
          <w:bCs/>
          <w:color w:val="5F497A" w:themeColor="accent4" w:themeShade="BF"/>
        </w:rPr>
        <w:t>LIST OF TOPICS</w:t>
      </w:r>
      <w:r w:rsidR="00AB6D01">
        <w:rPr>
          <w:rFonts w:asciiTheme="majorHAnsi" w:hAnsiTheme="majorHAnsi"/>
          <w:b/>
          <w:bCs/>
          <w:color w:val="5F497A" w:themeColor="accent4" w:themeShade="BF"/>
        </w:rPr>
        <w: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70"/>
        <w:gridCol w:w="810"/>
        <w:gridCol w:w="1440"/>
        <w:gridCol w:w="1080"/>
      </w:tblGrid>
      <w:tr w:rsidR="00631E14" w:rsidRPr="00080B4D" w:rsidTr="00AB6D01">
        <w:trPr>
          <w:cantSplit/>
        </w:trPr>
        <w:tc>
          <w:tcPr>
            <w:tcW w:w="6570" w:type="dxa"/>
            <w:shd w:val="clear" w:color="auto" w:fill="E5B8B7" w:themeFill="accent2" w:themeFillTint="66"/>
            <w:vAlign w:val="center"/>
          </w:tcPr>
          <w:p w:rsidR="00631E14" w:rsidRPr="00B82320" w:rsidRDefault="00631E14" w:rsidP="00A75E4B">
            <w:pPr>
              <w:jc w:val="center"/>
              <w:rPr>
                <w:rFonts w:asciiTheme="majorHAnsi" w:hAnsiTheme="majorHAnsi"/>
                <w:b/>
                <w:bCs/>
                <w:color w:val="002060"/>
                <w:sz w:val="20"/>
                <w:lang w:val="fr-FR" w:bidi="ar-EG"/>
              </w:rPr>
            </w:pPr>
            <w:proofErr w:type="spellStart"/>
            <w:r w:rsidRPr="000B420E">
              <w:rPr>
                <w:rFonts w:asciiTheme="majorHAnsi" w:hAnsiTheme="majorHAnsi"/>
                <w:b/>
                <w:bCs/>
                <w:color w:val="0070C0"/>
                <w:sz w:val="20"/>
                <w:lang w:val="fr-FR" w:bidi="ar-EG"/>
              </w:rPr>
              <w:t>Top</w:t>
            </w:r>
            <w:r w:rsidR="00B82320">
              <w:rPr>
                <w:rFonts w:asciiTheme="majorHAnsi" w:hAnsiTheme="majorHAnsi"/>
                <w:b/>
                <w:bCs/>
                <w:color w:val="0070C0"/>
                <w:sz w:val="20"/>
                <w:lang w:val="fr-FR" w:bidi="ar-EG"/>
              </w:rPr>
              <w:t>ic</w:t>
            </w:r>
            <w:r w:rsidR="00FE0968">
              <w:rPr>
                <w:rFonts w:asciiTheme="majorHAnsi" w:hAnsiTheme="majorHAnsi"/>
                <w:b/>
                <w:bCs/>
                <w:color w:val="0070C0"/>
                <w:sz w:val="20"/>
                <w:lang w:val="fr-FR" w:bidi="ar-EG"/>
              </w:rPr>
              <w:t>s</w:t>
            </w:r>
            <w:proofErr w:type="spellEnd"/>
          </w:p>
        </w:tc>
        <w:tc>
          <w:tcPr>
            <w:tcW w:w="810" w:type="dxa"/>
            <w:shd w:val="clear" w:color="auto" w:fill="E5B8B7" w:themeFill="accent2" w:themeFillTint="66"/>
            <w:vAlign w:val="center"/>
          </w:tcPr>
          <w:p w:rsidR="00631E14" w:rsidRPr="000B420E" w:rsidRDefault="00AB6D01" w:rsidP="005F2E1F">
            <w:pPr>
              <w:jc w:val="center"/>
              <w:rPr>
                <w:rFonts w:asciiTheme="majorHAnsi" w:hAnsiTheme="majorHAnsi"/>
                <w:b/>
                <w:bCs/>
                <w:color w:val="0070C0"/>
                <w:sz w:val="20"/>
                <w:lang w:bidi="ar-EG"/>
              </w:rPr>
            </w:pPr>
            <w:r>
              <w:rPr>
                <w:rFonts w:asciiTheme="majorHAnsi" w:hAnsiTheme="majorHAnsi"/>
                <w:b/>
                <w:bCs/>
                <w:color w:val="0070C0"/>
                <w:sz w:val="20"/>
                <w:lang w:bidi="ar-EG"/>
              </w:rPr>
              <w:t>W</w:t>
            </w:r>
            <w:r w:rsidR="00631E14" w:rsidRPr="000B420E">
              <w:rPr>
                <w:rFonts w:asciiTheme="majorHAnsi" w:hAnsiTheme="majorHAnsi"/>
                <w:b/>
                <w:bCs/>
                <w:color w:val="0070C0"/>
                <w:sz w:val="20"/>
                <w:lang w:bidi="ar-EG"/>
              </w:rPr>
              <w:t>eek</w:t>
            </w:r>
          </w:p>
        </w:tc>
        <w:tc>
          <w:tcPr>
            <w:tcW w:w="1440" w:type="dxa"/>
            <w:shd w:val="clear" w:color="auto" w:fill="E5B8B7" w:themeFill="accent2" w:themeFillTint="66"/>
            <w:vAlign w:val="center"/>
          </w:tcPr>
          <w:p w:rsidR="00631E14" w:rsidRPr="000B420E" w:rsidRDefault="00C824ED" w:rsidP="000B420E">
            <w:pPr>
              <w:jc w:val="center"/>
              <w:rPr>
                <w:rFonts w:asciiTheme="majorHAnsi" w:hAnsiTheme="majorHAnsi"/>
                <w:b/>
                <w:bCs/>
                <w:color w:val="0070C0"/>
                <w:sz w:val="20"/>
                <w:lang w:bidi="ar-EG"/>
              </w:rPr>
            </w:pPr>
            <w:r w:rsidRPr="000B420E">
              <w:rPr>
                <w:rFonts w:asciiTheme="majorHAnsi" w:hAnsiTheme="majorHAnsi"/>
                <w:b/>
                <w:bCs/>
                <w:color w:val="0070C0"/>
                <w:sz w:val="20"/>
                <w:lang w:bidi="ar-EG"/>
              </w:rPr>
              <w:t>Assignment</w:t>
            </w:r>
          </w:p>
        </w:tc>
        <w:tc>
          <w:tcPr>
            <w:tcW w:w="1080" w:type="dxa"/>
            <w:shd w:val="clear" w:color="auto" w:fill="E5B8B7" w:themeFill="accent2" w:themeFillTint="66"/>
            <w:vAlign w:val="center"/>
          </w:tcPr>
          <w:p w:rsidR="00631E14" w:rsidRPr="000B420E" w:rsidRDefault="00631E14" w:rsidP="00AB6D01">
            <w:pPr>
              <w:jc w:val="center"/>
              <w:rPr>
                <w:rFonts w:asciiTheme="majorHAnsi" w:hAnsiTheme="majorHAnsi"/>
                <w:b/>
                <w:bCs/>
                <w:color w:val="0070C0"/>
                <w:sz w:val="20"/>
                <w:lang w:bidi="ar-EG"/>
              </w:rPr>
            </w:pPr>
            <w:r w:rsidRPr="000B420E">
              <w:rPr>
                <w:rFonts w:asciiTheme="majorHAnsi" w:hAnsiTheme="majorHAnsi"/>
                <w:b/>
                <w:bCs/>
                <w:color w:val="0070C0"/>
                <w:sz w:val="20"/>
                <w:lang w:bidi="ar-EG"/>
              </w:rPr>
              <w:t xml:space="preserve">Contact </w:t>
            </w:r>
            <w:r w:rsidR="000B420E" w:rsidRPr="000B420E">
              <w:rPr>
                <w:rFonts w:asciiTheme="majorHAnsi" w:hAnsiTheme="majorHAnsi"/>
                <w:b/>
                <w:bCs/>
                <w:color w:val="0070C0"/>
                <w:sz w:val="20"/>
                <w:lang w:bidi="ar-EG"/>
              </w:rPr>
              <w:t>H</w:t>
            </w:r>
            <w:r w:rsidRPr="000B420E">
              <w:rPr>
                <w:rFonts w:asciiTheme="majorHAnsi" w:hAnsiTheme="majorHAnsi"/>
                <w:b/>
                <w:bCs/>
                <w:color w:val="0070C0"/>
                <w:sz w:val="20"/>
                <w:lang w:bidi="ar-EG"/>
              </w:rPr>
              <w:t>ours</w:t>
            </w:r>
          </w:p>
        </w:tc>
      </w:tr>
      <w:tr w:rsidR="000B420E" w:rsidRPr="00080B4D" w:rsidTr="00AB6D01">
        <w:trPr>
          <w:cantSplit/>
        </w:trPr>
        <w:tc>
          <w:tcPr>
            <w:tcW w:w="6570" w:type="dxa"/>
            <w:vAlign w:val="center"/>
          </w:tcPr>
          <w:p w:rsidR="000B420E" w:rsidRDefault="000B420E" w:rsidP="000B420E">
            <w:pPr>
              <w:spacing w:after="0" w:line="240" w:lineRule="auto"/>
              <w:rPr>
                <w:rFonts w:asciiTheme="majorHAnsi" w:hAnsiTheme="majorHAnsi"/>
                <w:sz w:val="20"/>
                <w:szCs w:val="20"/>
                <w:lang w:bidi="ar-EG"/>
              </w:rPr>
            </w:pPr>
            <w:r>
              <w:rPr>
                <w:rFonts w:asciiTheme="majorHAnsi" w:hAnsiTheme="majorHAnsi"/>
                <w:sz w:val="20"/>
                <w:szCs w:val="20"/>
                <w:lang w:bidi="ar-EG"/>
              </w:rPr>
              <w:t>Introduction</w:t>
            </w:r>
          </w:p>
        </w:tc>
        <w:tc>
          <w:tcPr>
            <w:tcW w:w="810" w:type="dxa"/>
            <w:vAlign w:val="center"/>
          </w:tcPr>
          <w:p w:rsidR="000B420E" w:rsidRPr="00080B4D" w:rsidRDefault="00637EDC" w:rsidP="005F2E1F">
            <w:pPr>
              <w:jc w:val="center"/>
              <w:rPr>
                <w:rFonts w:asciiTheme="majorHAnsi" w:hAnsiTheme="majorHAnsi"/>
                <w:sz w:val="20"/>
                <w:szCs w:val="20"/>
                <w:lang w:bidi="ar-EG"/>
              </w:rPr>
            </w:pPr>
            <w:r>
              <w:rPr>
                <w:rFonts w:asciiTheme="majorHAnsi" w:hAnsiTheme="majorHAnsi"/>
                <w:sz w:val="20"/>
                <w:szCs w:val="20"/>
                <w:lang w:bidi="ar-EG"/>
              </w:rPr>
              <w:t>1</w:t>
            </w:r>
          </w:p>
        </w:tc>
        <w:tc>
          <w:tcPr>
            <w:tcW w:w="1440" w:type="dxa"/>
          </w:tcPr>
          <w:p w:rsidR="000B420E" w:rsidRPr="00080B4D" w:rsidRDefault="000B420E" w:rsidP="00A75E4B">
            <w:pPr>
              <w:jc w:val="center"/>
              <w:rPr>
                <w:rFonts w:asciiTheme="majorHAnsi" w:hAnsiTheme="majorHAnsi"/>
                <w:sz w:val="20"/>
                <w:szCs w:val="20"/>
                <w:lang w:bidi="ar-EG"/>
              </w:rPr>
            </w:pPr>
          </w:p>
        </w:tc>
        <w:tc>
          <w:tcPr>
            <w:tcW w:w="1080" w:type="dxa"/>
            <w:vMerge w:val="restart"/>
            <w:vAlign w:val="center"/>
          </w:tcPr>
          <w:p w:rsidR="000B420E" w:rsidRPr="00080B4D" w:rsidRDefault="000B420E" w:rsidP="00AB6D01">
            <w:pPr>
              <w:jc w:val="center"/>
              <w:rPr>
                <w:rFonts w:asciiTheme="majorHAnsi" w:hAnsiTheme="majorHAnsi"/>
                <w:sz w:val="20"/>
                <w:szCs w:val="20"/>
                <w:lang w:bidi="ar-EG"/>
              </w:rPr>
            </w:pPr>
            <w:r w:rsidRPr="00080B4D">
              <w:rPr>
                <w:rFonts w:asciiTheme="majorHAnsi" w:hAnsiTheme="majorHAnsi"/>
                <w:sz w:val="20"/>
                <w:szCs w:val="20"/>
                <w:lang w:bidi="ar-EG"/>
              </w:rPr>
              <w:t>3</w:t>
            </w:r>
          </w:p>
          <w:p w:rsidR="000B420E" w:rsidRPr="00080B4D" w:rsidRDefault="000B420E" w:rsidP="00AB6D01">
            <w:pPr>
              <w:jc w:val="center"/>
              <w:rPr>
                <w:rFonts w:asciiTheme="majorHAnsi" w:hAnsiTheme="majorHAnsi"/>
                <w:sz w:val="20"/>
                <w:szCs w:val="20"/>
                <w:lang w:bidi="ar-EG"/>
              </w:rPr>
            </w:pPr>
          </w:p>
        </w:tc>
      </w:tr>
      <w:tr w:rsidR="000B420E" w:rsidRPr="00080B4D" w:rsidTr="00AB6D01">
        <w:trPr>
          <w:cantSplit/>
        </w:trPr>
        <w:tc>
          <w:tcPr>
            <w:tcW w:w="6570" w:type="dxa"/>
            <w:vAlign w:val="center"/>
          </w:tcPr>
          <w:p w:rsidR="000B420E" w:rsidRPr="00080B4D" w:rsidRDefault="000B420E" w:rsidP="00A75E4B">
            <w:pPr>
              <w:rPr>
                <w:rFonts w:asciiTheme="majorHAnsi" w:hAnsiTheme="majorHAnsi"/>
                <w:sz w:val="20"/>
                <w:szCs w:val="20"/>
                <w:lang w:bidi="ar-EG"/>
              </w:rPr>
            </w:pPr>
            <w:r>
              <w:rPr>
                <w:rFonts w:asciiTheme="majorHAnsi" w:hAnsiTheme="majorHAnsi"/>
                <w:sz w:val="20"/>
                <w:szCs w:val="20"/>
                <w:lang w:bidi="ar-EG"/>
              </w:rPr>
              <w:t>Chapter 1: Overview of Marketing Strategy and the Strategic Marketing Process</w:t>
            </w:r>
          </w:p>
        </w:tc>
        <w:tc>
          <w:tcPr>
            <w:tcW w:w="810" w:type="dxa"/>
            <w:vAlign w:val="center"/>
          </w:tcPr>
          <w:p w:rsidR="000B420E" w:rsidRPr="00080B4D" w:rsidRDefault="00F13359" w:rsidP="005F2E1F">
            <w:pPr>
              <w:jc w:val="center"/>
              <w:rPr>
                <w:rFonts w:asciiTheme="majorHAnsi" w:hAnsiTheme="majorHAnsi"/>
                <w:sz w:val="20"/>
                <w:szCs w:val="20"/>
                <w:lang w:bidi="ar-EG"/>
              </w:rPr>
            </w:pPr>
            <w:r>
              <w:rPr>
                <w:rFonts w:asciiTheme="majorHAnsi" w:hAnsiTheme="majorHAnsi"/>
                <w:sz w:val="20"/>
                <w:szCs w:val="20"/>
                <w:lang w:bidi="ar-EG"/>
              </w:rPr>
              <w:t>2</w:t>
            </w:r>
          </w:p>
        </w:tc>
        <w:tc>
          <w:tcPr>
            <w:tcW w:w="1440" w:type="dxa"/>
          </w:tcPr>
          <w:p w:rsidR="000B420E" w:rsidRPr="00080B4D" w:rsidRDefault="000B420E" w:rsidP="00A75E4B">
            <w:pPr>
              <w:jc w:val="center"/>
              <w:rPr>
                <w:rFonts w:asciiTheme="majorHAnsi" w:hAnsiTheme="majorHAnsi"/>
                <w:sz w:val="20"/>
                <w:szCs w:val="20"/>
                <w:lang w:bidi="ar-EG"/>
              </w:rPr>
            </w:pPr>
          </w:p>
        </w:tc>
        <w:tc>
          <w:tcPr>
            <w:tcW w:w="1080" w:type="dxa"/>
            <w:vMerge/>
            <w:vAlign w:val="center"/>
          </w:tcPr>
          <w:p w:rsidR="000B420E" w:rsidRPr="00080B4D" w:rsidRDefault="000B420E" w:rsidP="00AB6D01">
            <w:pPr>
              <w:jc w:val="center"/>
              <w:rPr>
                <w:rFonts w:asciiTheme="majorHAnsi" w:hAnsiTheme="majorHAnsi"/>
                <w:sz w:val="20"/>
                <w:szCs w:val="20"/>
                <w:lang w:bidi="ar-EG"/>
              </w:rPr>
            </w:pPr>
          </w:p>
        </w:tc>
      </w:tr>
      <w:tr w:rsidR="000B420E" w:rsidRPr="00080B4D" w:rsidTr="00AB6D01">
        <w:trPr>
          <w:cantSplit/>
        </w:trPr>
        <w:tc>
          <w:tcPr>
            <w:tcW w:w="6570" w:type="dxa"/>
            <w:vAlign w:val="center"/>
          </w:tcPr>
          <w:p w:rsidR="000B420E" w:rsidRPr="00080B4D" w:rsidRDefault="000B420E" w:rsidP="00A75E4B">
            <w:pPr>
              <w:rPr>
                <w:rFonts w:asciiTheme="majorHAnsi" w:hAnsiTheme="majorHAnsi"/>
                <w:sz w:val="20"/>
                <w:szCs w:val="20"/>
                <w:lang w:bidi="ar-EG"/>
              </w:rPr>
            </w:pPr>
            <w:r>
              <w:rPr>
                <w:rFonts w:asciiTheme="majorHAnsi" w:hAnsiTheme="majorHAnsi"/>
                <w:sz w:val="20"/>
                <w:szCs w:val="20"/>
                <w:lang w:bidi="ar-EG"/>
              </w:rPr>
              <w:t>Chapter 2: Situation Assessment – The external Environment</w:t>
            </w:r>
          </w:p>
        </w:tc>
        <w:tc>
          <w:tcPr>
            <w:tcW w:w="810" w:type="dxa"/>
            <w:vAlign w:val="center"/>
          </w:tcPr>
          <w:p w:rsidR="000B420E" w:rsidRPr="00080B4D" w:rsidRDefault="00F13359" w:rsidP="005F2E1F">
            <w:pPr>
              <w:jc w:val="center"/>
              <w:rPr>
                <w:rFonts w:asciiTheme="majorHAnsi" w:hAnsiTheme="majorHAnsi"/>
                <w:sz w:val="20"/>
                <w:szCs w:val="20"/>
                <w:lang w:bidi="ar-EG"/>
              </w:rPr>
            </w:pPr>
            <w:r>
              <w:rPr>
                <w:rFonts w:asciiTheme="majorHAnsi" w:hAnsiTheme="majorHAnsi"/>
                <w:sz w:val="20"/>
                <w:szCs w:val="20"/>
                <w:lang w:bidi="ar-EG"/>
              </w:rPr>
              <w:t>3</w:t>
            </w:r>
          </w:p>
        </w:tc>
        <w:tc>
          <w:tcPr>
            <w:tcW w:w="1440" w:type="dxa"/>
          </w:tcPr>
          <w:p w:rsidR="000B420E" w:rsidRPr="00080B4D" w:rsidRDefault="008D1DD7" w:rsidP="00A75E4B">
            <w:pPr>
              <w:jc w:val="center"/>
              <w:rPr>
                <w:rFonts w:asciiTheme="majorHAnsi" w:hAnsiTheme="majorHAnsi"/>
                <w:sz w:val="20"/>
                <w:szCs w:val="20"/>
                <w:lang w:bidi="ar-EG"/>
              </w:rPr>
            </w:pPr>
            <w:r>
              <w:rPr>
                <w:rFonts w:asciiTheme="majorHAnsi" w:hAnsiTheme="majorHAnsi"/>
                <w:sz w:val="20"/>
                <w:szCs w:val="20"/>
                <w:lang w:bidi="ar-EG"/>
              </w:rPr>
              <w:t>Project</w:t>
            </w:r>
          </w:p>
        </w:tc>
        <w:tc>
          <w:tcPr>
            <w:tcW w:w="1080" w:type="dxa"/>
            <w:vMerge/>
            <w:vAlign w:val="center"/>
          </w:tcPr>
          <w:p w:rsidR="000B420E" w:rsidRPr="00080B4D" w:rsidRDefault="000B420E" w:rsidP="00AB6D01">
            <w:pPr>
              <w:jc w:val="center"/>
              <w:rPr>
                <w:rFonts w:asciiTheme="majorHAnsi" w:hAnsiTheme="majorHAnsi"/>
                <w:sz w:val="20"/>
                <w:szCs w:val="20"/>
                <w:lang w:bidi="ar-EG"/>
              </w:rPr>
            </w:pPr>
          </w:p>
        </w:tc>
      </w:tr>
      <w:tr w:rsidR="00631E14" w:rsidRPr="00080B4D" w:rsidTr="00AB6D01">
        <w:trPr>
          <w:cantSplit/>
        </w:trPr>
        <w:tc>
          <w:tcPr>
            <w:tcW w:w="6570" w:type="dxa"/>
            <w:vAlign w:val="center"/>
          </w:tcPr>
          <w:p w:rsidR="00631E14" w:rsidRPr="00080B4D" w:rsidRDefault="00631E14" w:rsidP="00A75E4B">
            <w:pPr>
              <w:rPr>
                <w:rFonts w:asciiTheme="majorHAnsi" w:hAnsiTheme="majorHAnsi"/>
                <w:sz w:val="20"/>
                <w:szCs w:val="20"/>
                <w:lang w:bidi="ar-EG"/>
              </w:rPr>
            </w:pPr>
            <w:r>
              <w:rPr>
                <w:rFonts w:asciiTheme="majorHAnsi" w:hAnsiTheme="majorHAnsi"/>
                <w:sz w:val="20"/>
                <w:szCs w:val="20"/>
                <w:lang w:bidi="ar-EG"/>
              </w:rPr>
              <w:t>Chapter 3: Situation Assessment – The Company</w:t>
            </w:r>
          </w:p>
        </w:tc>
        <w:tc>
          <w:tcPr>
            <w:tcW w:w="810" w:type="dxa"/>
            <w:vAlign w:val="center"/>
          </w:tcPr>
          <w:p w:rsidR="00631E14" w:rsidRPr="00080B4D" w:rsidRDefault="00F13359" w:rsidP="005F2E1F">
            <w:pPr>
              <w:jc w:val="center"/>
              <w:rPr>
                <w:rFonts w:asciiTheme="majorHAnsi" w:hAnsiTheme="majorHAnsi"/>
                <w:sz w:val="20"/>
                <w:szCs w:val="20"/>
                <w:lang w:bidi="ar-EG"/>
              </w:rPr>
            </w:pPr>
            <w:r>
              <w:rPr>
                <w:rFonts w:asciiTheme="majorHAnsi" w:hAnsiTheme="majorHAnsi"/>
                <w:sz w:val="20"/>
                <w:szCs w:val="20"/>
                <w:lang w:bidi="ar-EG"/>
              </w:rPr>
              <w:t>3</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restart"/>
            <w:vAlign w:val="center"/>
          </w:tcPr>
          <w:p w:rsidR="00631E14" w:rsidRPr="00080B4D" w:rsidRDefault="00631E14" w:rsidP="00AB6D01">
            <w:pPr>
              <w:jc w:val="center"/>
              <w:rPr>
                <w:rFonts w:asciiTheme="majorHAnsi" w:hAnsiTheme="majorHAnsi"/>
                <w:sz w:val="20"/>
                <w:szCs w:val="20"/>
                <w:lang w:bidi="ar-EG"/>
              </w:rPr>
            </w:pPr>
            <w:r w:rsidRPr="00080B4D">
              <w:rPr>
                <w:rFonts w:asciiTheme="majorHAnsi" w:hAnsiTheme="majorHAnsi"/>
                <w:sz w:val="20"/>
                <w:szCs w:val="20"/>
                <w:lang w:bidi="ar-EG"/>
              </w:rPr>
              <w:t>3</w:t>
            </w:r>
          </w:p>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Pr>
        <w:tc>
          <w:tcPr>
            <w:tcW w:w="6570" w:type="dxa"/>
            <w:vAlign w:val="center"/>
          </w:tcPr>
          <w:p w:rsidR="00631E14" w:rsidRPr="00080B4D" w:rsidRDefault="00631E14" w:rsidP="00A75E4B">
            <w:pPr>
              <w:rPr>
                <w:rFonts w:asciiTheme="majorHAnsi" w:hAnsiTheme="majorHAnsi"/>
                <w:sz w:val="20"/>
                <w:szCs w:val="20"/>
                <w:lang w:bidi="ar-EG"/>
              </w:rPr>
            </w:pPr>
            <w:r>
              <w:rPr>
                <w:rFonts w:asciiTheme="majorHAnsi" w:hAnsiTheme="majorHAnsi"/>
                <w:sz w:val="20"/>
                <w:szCs w:val="20"/>
                <w:lang w:bidi="ar-EG"/>
              </w:rPr>
              <w:t>Chapter 4: Strategy Formation</w:t>
            </w:r>
          </w:p>
        </w:tc>
        <w:tc>
          <w:tcPr>
            <w:tcW w:w="810" w:type="dxa"/>
            <w:vAlign w:val="center"/>
          </w:tcPr>
          <w:p w:rsidR="00631E14" w:rsidRPr="00080B4D" w:rsidRDefault="00F13359" w:rsidP="005F2E1F">
            <w:pPr>
              <w:jc w:val="center"/>
              <w:rPr>
                <w:rFonts w:asciiTheme="majorHAnsi" w:hAnsiTheme="majorHAnsi"/>
                <w:sz w:val="20"/>
                <w:szCs w:val="20"/>
                <w:lang w:bidi="ar-EG"/>
              </w:rPr>
            </w:pPr>
            <w:r>
              <w:rPr>
                <w:rFonts w:asciiTheme="majorHAnsi" w:hAnsiTheme="majorHAnsi"/>
                <w:sz w:val="20"/>
                <w:szCs w:val="20"/>
                <w:lang w:bidi="ar-EG"/>
              </w:rPr>
              <w:t>4</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1255CE" w:rsidRPr="00080B4D" w:rsidTr="00F13359">
        <w:trPr>
          <w:cantSplit/>
        </w:trPr>
        <w:tc>
          <w:tcPr>
            <w:tcW w:w="6570" w:type="dxa"/>
            <w:shd w:val="clear" w:color="auto" w:fill="92D050"/>
            <w:vAlign w:val="center"/>
          </w:tcPr>
          <w:p w:rsidR="001255CE" w:rsidRPr="00B82320" w:rsidRDefault="001255CE" w:rsidP="00737251">
            <w:pPr>
              <w:jc w:val="center"/>
              <w:rPr>
                <w:rFonts w:asciiTheme="majorHAnsi" w:hAnsiTheme="majorHAnsi"/>
                <w:b/>
                <w:bCs/>
                <w:color w:val="002060"/>
                <w:sz w:val="20"/>
                <w:szCs w:val="20"/>
                <w:lang w:bidi="ar-EG"/>
              </w:rPr>
            </w:pPr>
            <w:r w:rsidRPr="00B82320">
              <w:rPr>
                <w:rFonts w:asciiTheme="majorHAnsi" w:hAnsiTheme="majorHAnsi"/>
                <w:b/>
                <w:bCs/>
                <w:color w:val="002060"/>
                <w:sz w:val="20"/>
                <w:szCs w:val="20"/>
                <w:lang w:bidi="ar-EG"/>
              </w:rPr>
              <w:t>Vacation weak</w:t>
            </w:r>
          </w:p>
        </w:tc>
        <w:tc>
          <w:tcPr>
            <w:tcW w:w="810" w:type="dxa"/>
            <w:shd w:val="clear" w:color="auto" w:fill="92D050"/>
            <w:vAlign w:val="center"/>
          </w:tcPr>
          <w:p w:rsidR="001255CE" w:rsidRPr="00B82320" w:rsidRDefault="00F13359" w:rsidP="005F2E1F">
            <w:pPr>
              <w:jc w:val="center"/>
              <w:rPr>
                <w:rFonts w:asciiTheme="majorHAnsi" w:hAnsiTheme="majorHAnsi"/>
                <w:color w:val="002060"/>
                <w:sz w:val="20"/>
                <w:szCs w:val="20"/>
                <w:lang w:bidi="ar-EG"/>
              </w:rPr>
            </w:pPr>
            <w:r w:rsidRPr="00B82320">
              <w:rPr>
                <w:rFonts w:asciiTheme="majorHAnsi" w:hAnsiTheme="majorHAnsi"/>
                <w:color w:val="002060"/>
                <w:sz w:val="20"/>
                <w:szCs w:val="20"/>
                <w:lang w:bidi="ar-EG"/>
              </w:rPr>
              <w:t>5,6</w:t>
            </w:r>
          </w:p>
        </w:tc>
        <w:tc>
          <w:tcPr>
            <w:tcW w:w="1440" w:type="dxa"/>
            <w:shd w:val="clear" w:color="auto" w:fill="92D050"/>
          </w:tcPr>
          <w:p w:rsidR="001255CE" w:rsidRPr="00080B4D" w:rsidRDefault="001255CE" w:rsidP="00A75E4B">
            <w:pPr>
              <w:jc w:val="center"/>
              <w:rPr>
                <w:rFonts w:asciiTheme="majorHAnsi" w:hAnsiTheme="majorHAnsi"/>
                <w:sz w:val="20"/>
                <w:szCs w:val="20"/>
                <w:lang w:bidi="ar-EG"/>
              </w:rPr>
            </w:pPr>
          </w:p>
        </w:tc>
        <w:tc>
          <w:tcPr>
            <w:tcW w:w="1080" w:type="dxa"/>
            <w:shd w:val="clear" w:color="auto" w:fill="92D050"/>
            <w:vAlign w:val="center"/>
          </w:tcPr>
          <w:p w:rsidR="001255CE" w:rsidRPr="00080B4D" w:rsidRDefault="001255CE" w:rsidP="00AB6D01">
            <w:pPr>
              <w:jc w:val="center"/>
              <w:rPr>
                <w:rFonts w:asciiTheme="majorHAnsi" w:hAnsiTheme="majorHAnsi"/>
                <w:sz w:val="20"/>
                <w:szCs w:val="20"/>
                <w:lang w:bidi="ar-EG"/>
              </w:rPr>
            </w:pPr>
          </w:p>
        </w:tc>
      </w:tr>
      <w:tr w:rsidR="00631E14" w:rsidRPr="00080B4D" w:rsidTr="00AB6D01">
        <w:trPr>
          <w:cantSplit/>
        </w:trPr>
        <w:tc>
          <w:tcPr>
            <w:tcW w:w="6570" w:type="dxa"/>
            <w:vAlign w:val="center"/>
          </w:tcPr>
          <w:p w:rsidR="00631E14" w:rsidRPr="00080B4D" w:rsidRDefault="00631E14" w:rsidP="00A75E4B">
            <w:pPr>
              <w:rPr>
                <w:rFonts w:asciiTheme="majorHAnsi" w:hAnsiTheme="majorHAnsi"/>
                <w:sz w:val="20"/>
                <w:szCs w:val="20"/>
                <w:lang w:bidi="ar-EG"/>
              </w:rPr>
            </w:pPr>
            <w:r>
              <w:rPr>
                <w:rFonts w:asciiTheme="majorHAnsi" w:hAnsiTheme="majorHAnsi"/>
                <w:sz w:val="20"/>
                <w:szCs w:val="20"/>
                <w:lang w:bidi="ar-EG"/>
              </w:rPr>
              <w:t>Chapter 5: Implementation</w:t>
            </w:r>
          </w:p>
        </w:tc>
        <w:tc>
          <w:tcPr>
            <w:tcW w:w="810" w:type="dxa"/>
            <w:vAlign w:val="center"/>
          </w:tcPr>
          <w:p w:rsidR="00631E14" w:rsidRPr="00080B4D" w:rsidRDefault="00737251" w:rsidP="005F2E1F">
            <w:pPr>
              <w:jc w:val="center"/>
              <w:rPr>
                <w:rFonts w:asciiTheme="majorHAnsi" w:hAnsiTheme="majorHAnsi"/>
                <w:sz w:val="20"/>
                <w:szCs w:val="20"/>
                <w:lang w:bidi="ar-EG"/>
              </w:rPr>
            </w:pPr>
            <w:r>
              <w:rPr>
                <w:rFonts w:asciiTheme="majorHAnsi" w:hAnsiTheme="majorHAnsi"/>
                <w:sz w:val="20"/>
                <w:szCs w:val="20"/>
                <w:lang w:bidi="ar-EG"/>
              </w:rPr>
              <w:t>7</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Align w:val="center"/>
          </w:tcPr>
          <w:p w:rsidR="00631E14" w:rsidRPr="00080B4D" w:rsidRDefault="00631E14" w:rsidP="00AB6D01">
            <w:pPr>
              <w:jc w:val="center"/>
              <w:rPr>
                <w:rFonts w:asciiTheme="majorHAnsi" w:hAnsiTheme="majorHAnsi"/>
                <w:sz w:val="20"/>
                <w:szCs w:val="20"/>
                <w:lang w:bidi="ar-EG"/>
              </w:rPr>
            </w:pPr>
            <w:r w:rsidRPr="00080B4D">
              <w:rPr>
                <w:rFonts w:asciiTheme="majorHAnsi" w:hAnsiTheme="majorHAnsi"/>
                <w:sz w:val="20"/>
                <w:szCs w:val="20"/>
                <w:lang w:bidi="ar-EG"/>
              </w:rPr>
              <w:t>3</w:t>
            </w:r>
          </w:p>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Pr>
        <w:tc>
          <w:tcPr>
            <w:tcW w:w="6570" w:type="dxa"/>
            <w:vAlign w:val="center"/>
          </w:tcPr>
          <w:p w:rsidR="00631E14" w:rsidRPr="00080B4D" w:rsidRDefault="00631E14" w:rsidP="00A75E4B">
            <w:pPr>
              <w:rPr>
                <w:rFonts w:asciiTheme="majorHAnsi" w:hAnsiTheme="majorHAnsi"/>
                <w:sz w:val="20"/>
                <w:szCs w:val="20"/>
                <w:lang w:bidi="ar-EG"/>
              </w:rPr>
            </w:pPr>
            <w:r>
              <w:rPr>
                <w:rFonts w:asciiTheme="majorHAnsi" w:hAnsiTheme="majorHAnsi"/>
                <w:sz w:val="20"/>
                <w:szCs w:val="20"/>
                <w:lang w:bidi="ar-EG"/>
              </w:rPr>
              <w:t xml:space="preserve">Chapter 6: Planning, Assessment, and Adjustment  </w:t>
            </w:r>
          </w:p>
        </w:tc>
        <w:tc>
          <w:tcPr>
            <w:tcW w:w="810" w:type="dxa"/>
            <w:vAlign w:val="center"/>
          </w:tcPr>
          <w:p w:rsidR="00631E14" w:rsidRPr="00080B4D" w:rsidRDefault="00737251" w:rsidP="005F2E1F">
            <w:pPr>
              <w:jc w:val="center"/>
              <w:rPr>
                <w:rFonts w:asciiTheme="majorHAnsi" w:hAnsiTheme="majorHAnsi"/>
                <w:sz w:val="20"/>
                <w:szCs w:val="20"/>
                <w:lang w:bidi="ar-EG"/>
              </w:rPr>
            </w:pPr>
            <w:r>
              <w:rPr>
                <w:rFonts w:asciiTheme="majorHAnsi" w:hAnsiTheme="majorHAnsi"/>
                <w:sz w:val="20"/>
                <w:szCs w:val="20"/>
                <w:lang w:bidi="ar-EG"/>
              </w:rPr>
              <w:t>7</w:t>
            </w:r>
          </w:p>
        </w:tc>
        <w:tc>
          <w:tcPr>
            <w:tcW w:w="1440" w:type="dxa"/>
          </w:tcPr>
          <w:p w:rsidR="00631E14" w:rsidRPr="00080B4D" w:rsidRDefault="008D1DD7" w:rsidP="00A75E4B">
            <w:pPr>
              <w:jc w:val="center"/>
              <w:rPr>
                <w:rFonts w:asciiTheme="majorHAnsi" w:hAnsiTheme="majorHAnsi"/>
                <w:sz w:val="20"/>
                <w:szCs w:val="20"/>
                <w:lang w:bidi="ar-EG"/>
              </w:rPr>
            </w:pPr>
            <w:r>
              <w:rPr>
                <w:rFonts w:asciiTheme="majorHAnsi" w:hAnsiTheme="majorHAnsi"/>
                <w:sz w:val="20"/>
                <w:szCs w:val="20"/>
                <w:lang w:bidi="ar-EG"/>
              </w:rPr>
              <w:t>Project Phase 1</w:t>
            </w:r>
          </w:p>
        </w:tc>
        <w:tc>
          <w:tcPr>
            <w:tcW w:w="1080" w:type="dxa"/>
            <w:vAlign w:val="center"/>
          </w:tcPr>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Height w:val="472"/>
        </w:trPr>
        <w:tc>
          <w:tcPr>
            <w:tcW w:w="6570" w:type="dxa"/>
            <w:vAlign w:val="center"/>
          </w:tcPr>
          <w:p w:rsidR="00631E14" w:rsidRPr="00080B4D" w:rsidRDefault="00631E14" w:rsidP="00394648">
            <w:pPr>
              <w:rPr>
                <w:rFonts w:asciiTheme="majorHAnsi" w:hAnsiTheme="majorHAnsi"/>
                <w:sz w:val="20"/>
                <w:szCs w:val="20"/>
                <w:lang w:bidi="ar-EG"/>
              </w:rPr>
            </w:pPr>
            <w:r>
              <w:rPr>
                <w:rFonts w:asciiTheme="majorHAnsi" w:hAnsiTheme="majorHAnsi"/>
                <w:sz w:val="20"/>
                <w:szCs w:val="20"/>
                <w:lang w:bidi="ar-EG"/>
              </w:rPr>
              <w:t>Case</w:t>
            </w:r>
            <w:r w:rsidR="00014E53">
              <w:rPr>
                <w:rFonts w:asciiTheme="majorHAnsi" w:hAnsiTheme="majorHAnsi"/>
                <w:sz w:val="20"/>
                <w:szCs w:val="20"/>
                <w:lang w:bidi="ar-EG"/>
              </w:rPr>
              <w:t xml:space="preserve"> S</w:t>
            </w:r>
            <w:r>
              <w:rPr>
                <w:rFonts w:asciiTheme="majorHAnsi" w:hAnsiTheme="majorHAnsi"/>
                <w:sz w:val="20"/>
                <w:szCs w:val="20"/>
                <w:lang w:bidi="ar-EG"/>
              </w:rPr>
              <w:t xml:space="preserve">tudy </w:t>
            </w:r>
          </w:p>
        </w:tc>
        <w:tc>
          <w:tcPr>
            <w:tcW w:w="810" w:type="dxa"/>
            <w:vAlign w:val="center"/>
          </w:tcPr>
          <w:p w:rsidR="00631E14" w:rsidRPr="00080B4D" w:rsidRDefault="00AB45EE" w:rsidP="005F2E1F">
            <w:pPr>
              <w:jc w:val="center"/>
              <w:rPr>
                <w:rFonts w:asciiTheme="majorHAnsi" w:hAnsiTheme="majorHAnsi"/>
                <w:sz w:val="20"/>
                <w:szCs w:val="20"/>
                <w:lang w:bidi="ar-EG"/>
              </w:rPr>
            </w:pPr>
            <w:r>
              <w:rPr>
                <w:rFonts w:asciiTheme="majorHAnsi" w:hAnsiTheme="majorHAnsi"/>
                <w:sz w:val="20"/>
                <w:szCs w:val="20"/>
                <w:lang w:bidi="ar-EG"/>
              </w:rPr>
              <w:t>8</w:t>
            </w:r>
          </w:p>
        </w:tc>
        <w:tc>
          <w:tcPr>
            <w:tcW w:w="1440" w:type="dxa"/>
          </w:tcPr>
          <w:p w:rsidR="00631E14" w:rsidRPr="00080B4D" w:rsidRDefault="00631E14" w:rsidP="00F52043">
            <w:pPr>
              <w:spacing w:after="0" w:line="240" w:lineRule="auto"/>
              <w:jc w:val="center"/>
              <w:rPr>
                <w:rFonts w:asciiTheme="majorHAnsi" w:hAnsiTheme="majorHAnsi"/>
                <w:sz w:val="20"/>
                <w:szCs w:val="20"/>
                <w:lang w:bidi="ar-EG"/>
              </w:rPr>
            </w:pPr>
          </w:p>
        </w:tc>
        <w:tc>
          <w:tcPr>
            <w:tcW w:w="1080" w:type="dxa"/>
            <w:vMerge w:val="restart"/>
            <w:vAlign w:val="center"/>
          </w:tcPr>
          <w:p w:rsidR="00631E14" w:rsidRPr="00080B4D" w:rsidRDefault="00631E14" w:rsidP="00AB6D01">
            <w:pPr>
              <w:jc w:val="center"/>
              <w:rPr>
                <w:rFonts w:asciiTheme="majorHAnsi" w:hAnsiTheme="majorHAnsi"/>
                <w:sz w:val="20"/>
                <w:szCs w:val="20"/>
                <w:lang w:bidi="ar-EG"/>
              </w:rPr>
            </w:pPr>
            <w:r w:rsidRPr="00080B4D">
              <w:rPr>
                <w:rFonts w:asciiTheme="majorHAnsi" w:hAnsiTheme="majorHAnsi"/>
                <w:sz w:val="20"/>
                <w:szCs w:val="20"/>
                <w:lang w:bidi="ar-EG"/>
              </w:rPr>
              <w:t>3</w:t>
            </w:r>
          </w:p>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Height w:val="470"/>
        </w:trPr>
        <w:tc>
          <w:tcPr>
            <w:tcW w:w="6570" w:type="dxa"/>
            <w:vAlign w:val="center"/>
          </w:tcPr>
          <w:p w:rsidR="00631E14" w:rsidRDefault="00631E14" w:rsidP="00394648">
            <w:pPr>
              <w:rPr>
                <w:rFonts w:asciiTheme="majorHAnsi" w:hAnsiTheme="majorHAnsi"/>
                <w:sz w:val="20"/>
                <w:szCs w:val="20"/>
                <w:lang w:bidi="ar-EG"/>
              </w:rPr>
            </w:pPr>
            <w:r>
              <w:rPr>
                <w:rFonts w:asciiTheme="majorHAnsi" w:hAnsiTheme="majorHAnsi"/>
                <w:sz w:val="20"/>
                <w:szCs w:val="20"/>
                <w:lang w:bidi="ar-EG"/>
              </w:rPr>
              <w:t>Note1: Market Definition</w:t>
            </w:r>
          </w:p>
        </w:tc>
        <w:tc>
          <w:tcPr>
            <w:tcW w:w="810" w:type="dxa"/>
            <w:vAlign w:val="center"/>
          </w:tcPr>
          <w:p w:rsidR="00631E14" w:rsidRDefault="008D1DD7" w:rsidP="005F2E1F">
            <w:pPr>
              <w:jc w:val="center"/>
              <w:rPr>
                <w:rFonts w:asciiTheme="majorHAnsi" w:hAnsiTheme="majorHAnsi"/>
                <w:sz w:val="20"/>
                <w:szCs w:val="20"/>
                <w:lang w:bidi="ar-EG"/>
              </w:rPr>
            </w:pPr>
            <w:r>
              <w:rPr>
                <w:rFonts w:asciiTheme="majorHAnsi" w:hAnsiTheme="majorHAnsi"/>
                <w:sz w:val="20"/>
                <w:szCs w:val="20"/>
                <w:lang w:bidi="ar-EG"/>
              </w:rPr>
              <w:t>8</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Height w:val="470"/>
        </w:trPr>
        <w:tc>
          <w:tcPr>
            <w:tcW w:w="6570" w:type="dxa"/>
            <w:vAlign w:val="center"/>
          </w:tcPr>
          <w:p w:rsidR="00631E14" w:rsidRDefault="00631E14" w:rsidP="00394648">
            <w:pPr>
              <w:rPr>
                <w:rFonts w:asciiTheme="majorHAnsi" w:hAnsiTheme="majorHAnsi"/>
                <w:sz w:val="20"/>
                <w:szCs w:val="20"/>
                <w:lang w:bidi="ar-EG"/>
              </w:rPr>
            </w:pPr>
            <w:r>
              <w:rPr>
                <w:rFonts w:asciiTheme="majorHAnsi" w:hAnsiTheme="majorHAnsi"/>
                <w:sz w:val="20"/>
                <w:szCs w:val="20"/>
                <w:lang w:bidi="ar-EG"/>
              </w:rPr>
              <w:t>Note2: Context: PEST Analysis</w:t>
            </w:r>
          </w:p>
        </w:tc>
        <w:tc>
          <w:tcPr>
            <w:tcW w:w="810" w:type="dxa"/>
            <w:vAlign w:val="center"/>
          </w:tcPr>
          <w:p w:rsidR="00631E14" w:rsidRDefault="008D1DD7" w:rsidP="005F2E1F">
            <w:pPr>
              <w:jc w:val="center"/>
              <w:rPr>
                <w:rFonts w:asciiTheme="majorHAnsi" w:hAnsiTheme="majorHAnsi"/>
                <w:sz w:val="20"/>
                <w:szCs w:val="20"/>
                <w:lang w:bidi="ar-EG"/>
              </w:rPr>
            </w:pPr>
            <w:r>
              <w:rPr>
                <w:rFonts w:asciiTheme="majorHAnsi" w:hAnsiTheme="majorHAnsi"/>
                <w:sz w:val="20"/>
                <w:szCs w:val="20"/>
                <w:lang w:bidi="ar-EG"/>
              </w:rPr>
              <w:t>8</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Height w:val="470"/>
        </w:trPr>
        <w:tc>
          <w:tcPr>
            <w:tcW w:w="6570" w:type="dxa"/>
            <w:vAlign w:val="center"/>
          </w:tcPr>
          <w:p w:rsidR="00631E14" w:rsidRDefault="00631E14" w:rsidP="00394648">
            <w:pPr>
              <w:rPr>
                <w:rFonts w:asciiTheme="majorHAnsi" w:hAnsiTheme="majorHAnsi"/>
                <w:sz w:val="20"/>
                <w:szCs w:val="20"/>
                <w:lang w:bidi="ar-EG"/>
              </w:rPr>
            </w:pPr>
            <w:r>
              <w:rPr>
                <w:rFonts w:asciiTheme="majorHAnsi" w:hAnsiTheme="majorHAnsi"/>
                <w:sz w:val="20"/>
                <w:szCs w:val="20"/>
                <w:lang w:bidi="ar-EG"/>
              </w:rPr>
              <w:t>Note3: Customer Assessment: trends and insights</w:t>
            </w:r>
          </w:p>
        </w:tc>
        <w:tc>
          <w:tcPr>
            <w:tcW w:w="810" w:type="dxa"/>
            <w:vAlign w:val="center"/>
          </w:tcPr>
          <w:p w:rsidR="00631E14" w:rsidRDefault="008D1DD7" w:rsidP="005F2E1F">
            <w:pPr>
              <w:jc w:val="center"/>
              <w:rPr>
                <w:rFonts w:asciiTheme="majorHAnsi" w:hAnsiTheme="majorHAnsi"/>
                <w:sz w:val="20"/>
                <w:szCs w:val="20"/>
                <w:lang w:bidi="ar-EG"/>
              </w:rPr>
            </w:pPr>
            <w:r>
              <w:rPr>
                <w:rFonts w:asciiTheme="majorHAnsi" w:hAnsiTheme="majorHAnsi"/>
                <w:sz w:val="20"/>
                <w:szCs w:val="20"/>
                <w:lang w:bidi="ar-EG"/>
              </w:rPr>
              <w:t>8</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631E14" w:rsidRPr="00080B4D" w:rsidTr="00AB6D01">
        <w:trPr>
          <w:cantSplit/>
          <w:trHeight w:val="470"/>
        </w:trPr>
        <w:tc>
          <w:tcPr>
            <w:tcW w:w="6570" w:type="dxa"/>
            <w:vAlign w:val="center"/>
          </w:tcPr>
          <w:p w:rsidR="00631E14" w:rsidRDefault="00631E14" w:rsidP="00394648">
            <w:pPr>
              <w:rPr>
                <w:rFonts w:asciiTheme="majorHAnsi" w:hAnsiTheme="majorHAnsi"/>
                <w:sz w:val="20"/>
                <w:szCs w:val="20"/>
                <w:lang w:bidi="ar-EG"/>
              </w:rPr>
            </w:pPr>
            <w:r>
              <w:rPr>
                <w:rFonts w:asciiTheme="majorHAnsi" w:hAnsiTheme="majorHAnsi"/>
                <w:sz w:val="20"/>
                <w:szCs w:val="20"/>
                <w:lang w:bidi="ar-EG"/>
              </w:rPr>
              <w:t>Note 4: Consumer and Organizational Buyer Behavior</w:t>
            </w:r>
          </w:p>
        </w:tc>
        <w:tc>
          <w:tcPr>
            <w:tcW w:w="810" w:type="dxa"/>
            <w:vAlign w:val="center"/>
          </w:tcPr>
          <w:p w:rsidR="00631E14" w:rsidRDefault="008D1DD7" w:rsidP="005F2E1F">
            <w:pPr>
              <w:jc w:val="center"/>
              <w:rPr>
                <w:rFonts w:asciiTheme="majorHAnsi" w:hAnsiTheme="majorHAnsi"/>
                <w:sz w:val="20"/>
                <w:szCs w:val="20"/>
                <w:lang w:bidi="ar-EG"/>
              </w:rPr>
            </w:pPr>
            <w:r>
              <w:rPr>
                <w:rFonts w:asciiTheme="majorHAnsi" w:hAnsiTheme="majorHAnsi"/>
                <w:sz w:val="20"/>
                <w:szCs w:val="20"/>
                <w:lang w:bidi="ar-EG"/>
              </w:rPr>
              <w:t>8</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737251" w:rsidRPr="00080B4D" w:rsidTr="00737251">
        <w:trPr>
          <w:cantSplit/>
          <w:trHeight w:val="312"/>
        </w:trPr>
        <w:tc>
          <w:tcPr>
            <w:tcW w:w="6570" w:type="dxa"/>
            <w:shd w:val="clear" w:color="auto" w:fill="D99594" w:themeFill="accent2" w:themeFillTint="99"/>
            <w:vAlign w:val="center"/>
          </w:tcPr>
          <w:p w:rsidR="00737251" w:rsidRPr="000B420E" w:rsidRDefault="00737251" w:rsidP="00FF6C40">
            <w:pPr>
              <w:jc w:val="center"/>
              <w:rPr>
                <w:rFonts w:asciiTheme="majorHAnsi" w:hAnsiTheme="majorHAnsi"/>
                <w:b/>
                <w:bCs/>
                <w:color w:val="0070C0"/>
                <w:sz w:val="20"/>
                <w:szCs w:val="20"/>
                <w:lang w:bidi="ar-EG"/>
              </w:rPr>
            </w:pPr>
            <w:r w:rsidRPr="000B420E">
              <w:rPr>
                <w:rFonts w:asciiTheme="majorHAnsi" w:hAnsiTheme="majorHAnsi"/>
                <w:b/>
                <w:bCs/>
                <w:color w:val="0070C0"/>
                <w:sz w:val="20"/>
                <w:szCs w:val="20"/>
              </w:rPr>
              <w:t xml:space="preserve">Midterm 1 , chapter 1-6 </w:t>
            </w:r>
            <w:r>
              <w:rPr>
                <w:rFonts w:asciiTheme="majorHAnsi" w:hAnsiTheme="majorHAnsi"/>
                <w:b/>
                <w:bCs/>
                <w:color w:val="0070C0"/>
                <w:sz w:val="20"/>
                <w:szCs w:val="20"/>
              </w:rPr>
              <w:t>–(</w:t>
            </w:r>
            <w:r w:rsidR="00B82320">
              <w:rPr>
                <w:rFonts w:asciiTheme="majorHAnsi" w:hAnsiTheme="majorHAnsi"/>
                <w:b/>
                <w:bCs/>
                <w:color w:val="0070C0"/>
                <w:sz w:val="20"/>
                <w:szCs w:val="20"/>
              </w:rPr>
              <w:t>29/10/2014</w:t>
            </w:r>
            <w:r>
              <w:rPr>
                <w:rFonts w:asciiTheme="majorHAnsi" w:hAnsiTheme="majorHAnsi"/>
                <w:b/>
                <w:bCs/>
                <w:color w:val="0070C0"/>
                <w:sz w:val="20"/>
                <w:szCs w:val="20"/>
              </w:rPr>
              <w:t>)</w:t>
            </w:r>
          </w:p>
        </w:tc>
        <w:tc>
          <w:tcPr>
            <w:tcW w:w="810" w:type="dxa"/>
            <w:shd w:val="clear" w:color="auto" w:fill="D99594" w:themeFill="accent2" w:themeFillTint="99"/>
            <w:vAlign w:val="center"/>
          </w:tcPr>
          <w:p w:rsidR="00737251" w:rsidRDefault="00737251" w:rsidP="00FF6C40">
            <w:pPr>
              <w:jc w:val="center"/>
              <w:rPr>
                <w:rFonts w:asciiTheme="majorHAnsi" w:hAnsiTheme="majorHAnsi"/>
                <w:sz w:val="20"/>
                <w:szCs w:val="20"/>
                <w:lang w:bidi="ar-EG"/>
              </w:rPr>
            </w:pPr>
            <w:r>
              <w:rPr>
                <w:rFonts w:asciiTheme="majorHAnsi" w:hAnsiTheme="majorHAnsi"/>
                <w:sz w:val="20"/>
                <w:szCs w:val="20"/>
                <w:lang w:bidi="ar-EG"/>
              </w:rPr>
              <w:t>9</w:t>
            </w:r>
          </w:p>
        </w:tc>
        <w:tc>
          <w:tcPr>
            <w:tcW w:w="1440" w:type="dxa"/>
            <w:shd w:val="clear" w:color="auto" w:fill="D99594" w:themeFill="accent2" w:themeFillTint="99"/>
          </w:tcPr>
          <w:p w:rsidR="00737251" w:rsidRPr="00080B4D" w:rsidRDefault="00737251" w:rsidP="00FF6C40">
            <w:pPr>
              <w:jc w:val="center"/>
              <w:rPr>
                <w:rFonts w:asciiTheme="majorHAnsi" w:hAnsiTheme="majorHAnsi"/>
                <w:sz w:val="20"/>
                <w:szCs w:val="20"/>
                <w:lang w:bidi="ar-EG"/>
              </w:rPr>
            </w:pPr>
          </w:p>
        </w:tc>
        <w:tc>
          <w:tcPr>
            <w:tcW w:w="1080" w:type="dxa"/>
            <w:shd w:val="clear" w:color="auto" w:fill="D99594" w:themeFill="accent2" w:themeFillTint="99"/>
            <w:vAlign w:val="center"/>
          </w:tcPr>
          <w:p w:rsidR="00737251" w:rsidRPr="00080B4D" w:rsidRDefault="00737251" w:rsidP="00FF6C40">
            <w:pPr>
              <w:jc w:val="center"/>
              <w:rPr>
                <w:rFonts w:asciiTheme="majorHAnsi" w:hAnsiTheme="majorHAnsi"/>
                <w:sz w:val="20"/>
                <w:szCs w:val="20"/>
                <w:lang w:bidi="ar-EG"/>
              </w:rPr>
            </w:pPr>
            <w:r>
              <w:rPr>
                <w:rFonts w:asciiTheme="majorHAnsi" w:hAnsiTheme="majorHAnsi"/>
                <w:sz w:val="20"/>
                <w:szCs w:val="20"/>
                <w:lang w:bidi="ar-EG"/>
              </w:rPr>
              <w:t>3</w:t>
            </w:r>
          </w:p>
        </w:tc>
      </w:tr>
      <w:tr w:rsidR="00631E14" w:rsidRPr="00080B4D" w:rsidTr="00AB6D01">
        <w:trPr>
          <w:cantSplit/>
          <w:trHeight w:val="312"/>
        </w:trPr>
        <w:tc>
          <w:tcPr>
            <w:tcW w:w="6570" w:type="dxa"/>
            <w:vAlign w:val="center"/>
          </w:tcPr>
          <w:p w:rsidR="00631E14" w:rsidRPr="00080B4D" w:rsidRDefault="00631E14" w:rsidP="00256188">
            <w:pPr>
              <w:rPr>
                <w:rFonts w:asciiTheme="majorHAnsi" w:hAnsiTheme="majorHAnsi"/>
                <w:sz w:val="20"/>
                <w:szCs w:val="20"/>
                <w:lang w:bidi="ar-EG"/>
              </w:rPr>
            </w:pPr>
            <w:r>
              <w:rPr>
                <w:rFonts w:asciiTheme="majorHAnsi" w:hAnsiTheme="majorHAnsi"/>
                <w:sz w:val="20"/>
                <w:szCs w:val="20"/>
                <w:lang w:bidi="ar-EG"/>
              </w:rPr>
              <w:t>Note 5: Competitor Analysis  - Competitive Intelligence</w:t>
            </w:r>
          </w:p>
        </w:tc>
        <w:tc>
          <w:tcPr>
            <w:tcW w:w="810" w:type="dxa"/>
            <w:vAlign w:val="center"/>
          </w:tcPr>
          <w:p w:rsidR="00631E14"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9</w:t>
            </w:r>
          </w:p>
        </w:tc>
        <w:tc>
          <w:tcPr>
            <w:tcW w:w="1440" w:type="dxa"/>
          </w:tcPr>
          <w:p w:rsidR="00631E14" w:rsidRDefault="000B420E" w:rsidP="000B420E">
            <w:pPr>
              <w:jc w:val="center"/>
              <w:rPr>
                <w:rFonts w:asciiTheme="majorHAnsi" w:hAnsiTheme="majorHAnsi"/>
                <w:sz w:val="20"/>
                <w:szCs w:val="20"/>
                <w:lang w:bidi="ar-EG"/>
              </w:rPr>
            </w:pPr>
            <w:r>
              <w:rPr>
                <w:rFonts w:asciiTheme="majorHAnsi" w:hAnsiTheme="majorHAnsi"/>
                <w:sz w:val="20"/>
                <w:szCs w:val="20"/>
                <w:lang w:bidi="ar-EG"/>
              </w:rPr>
              <w:t>Project Phase 2</w:t>
            </w:r>
          </w:p>
        </w:tc>
        <w:tc>
          <w:tcPr>
            <w:tcW w:w="1080" w:type="dxa"/>
            <w:vMerge w:val="restart"/>
            <w:vAlign w:val="center"/>
          </w:tcPr>
          <w:p w:rsidR="00631E14" w:rsidRPr="00080B4D" w:rsidRDefault="00631E14"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631E14" w:rsidRPr="00080B4D" w:rsidTr="00AB6D01">
        <w:trPr>
          <w:cantSplit/>
          <w:trHeight w:val="312"/>
        </w:trPr>
        <w:tc>
          <w:tcPr>
            <w:tcW w:w="6570" w:type="dxa"/>
            <w:vAlign w:val="center"/>
          </w:tcPr>
          <w:p w:rsidR="00631E14" w:rsidRDefault="00631E14" w:rsidP="00A75E4B">
            <w:pPr>
              <w:rPr>
                <w:rFonts w:asciiTheme="majorHAnsi" w:hAnsiTheme="majorHAnsi"/>
                <w:sz w:val="20"/>
                <w:szCs w:val="20"/>
                <w:lang w:bidi="ar-EG"/>
              </w:rPr>
            </w:pPr>
            <w:r>
              <w:rPr>
                <w:rFonts w:asciiTheme="majorHAnsi" w:hAnsiTheme="majorHAnsi"/>
                <w:sz w:val="20"/>
                <w:szCs w:val="20"/>
                <w:lang w:bidi="ar-EG"/>
              </w:rPr>
              <w:t>Note 6: Company Assessment: Mission and Visions</w:t>
            </w:r>
          </w:p>
        </w:tc>
        <w:tc>
          <w:tcPr>
            <w:tcW w:w="810" w:type="dxa"/>
            <w:vAlign w:val="center"/>
          </w:tcPr>
          <w:p w:rsidR="00631E14" w:rsidRDefault="008D1DD7" w:rsidP="005F2E1F">
            <w:pPr>
              <w:jc w:val="center"/>
              <w:rPr>
                <w:rFonts w:asciiTheme="majorHAnsi" w:hAnsiTheme="majorHAnsi"/>
                <w:sz w:val="20"/>
                <w:szCs w:val="20"/>
                <w:lang w:bidi="ar-EG"/>
              </w:rPr>
            </w:pPr>
            <w:r>
              <w:rPr>
                <w:rFonts w:asciiTheme="majorHAnsi" w:hAnsiTheme="majorHAnsi"/>
                <w:sz w:val="20"/>
                <w:szCs w:val="20"/>
                <w:lang w:bidi="ar-EG"/>
              </w:rPr>
              <w:t>9</w:t>
            </w:r>
          </w:p>
        </w:tc>
        <w:tc>
          <w:tcPr>
            <w:tcW w:w="1440" w:type="dxa"/>
          </w:tcPr>
          <w:p w:rsidR="00631E14" w:rsidRPr="00080B4D" w:rsidRDefault="00631E14" w:rsidP="00A75E4B">
            <w:pPr>
              <w:jc w:val="center"/>
              <w:rPr>
                <w:rFonts w:asciiTheme="majorHAnsi" w:hAnsiTheme="majorHAnsi"/>
                <w:sz w:val="20"/>
                <w:szCs w:val="20"/>
                <w:lang w:bidi="ar-EG"/>
              </w:rPr>
            </w:pPr>
          </w:p>
        </w:tc>
        <w:tc>
          <w:tcPr>
            <w:tcW w:w="1080" w:type="dxa"/>
            <w:vMerge/>
            <w:vAlign w:val="center"/>
          </w:tcPr>
          <w:p w:rsidR="00631E14" w:rsidRPr="00080B4D" w:rsidRDefault="00631E14" w:rsidP="00AB6D01">
            <w:pPr>
              <w:jc w:val="center"/>
              <w:rPr>
                <w:rFonts w:asciiTheme="majorHAnsi" w:hAnsiTheme="majorHAnsi"/>
                <w:sz w:val="20"/>
                <w:szCs w:val="20"/>
                <w:lang w:bidi="ar-EG"/>
              </w:rPr>
            </w:pPr>
          </w:p>
        </w:tc>
      </w:tr>
      <w:tr w:rsidR="00FC080F" w:rsidRPr="00080B4D" w:rsidTr="00AB6D01">
        <w:trPr>
          <w:cantSplit/>
          <w:trHeight w:val="544"/>
        </w:trPr>
        <w:tc>
          <w:tcPr>
            <w:tcW w:w="6570" w:type="dxa"/>
            <w:vAlign w:val="center"/>
          </w:tcPr>
          <w:p w:rsidR="00FC080F" w:rsidRPr="00080B4D" w:rsidRDefault="00FC080F" w:rsidP="00FC080F">
            <w:pPr>
              <w:spacing w:after="0"/>
              <w:rPr>
                <w:rFonts w:asciiTheme="majorHAnsi" w:hAnsiTheme="majorHAnsi"/>
                <w:sz w:val="20"/>
                <w:szCs w:val="20"/>
                <w:lang w:bidi="ar-EG"/>
              </w:rPr>
            </w:pPr>
            <w:r>
              <w:rPr>
                <w:rFonts w:asciiTheme="majorHAnsi" w:hAnsiTheme="majorHAnsi"/>
                <w:sz w:val="20"/>
                <w:szCs w:val="20"/>
                <w:lang w:bidi="ar-EG"/>
              </w:rPr>
              <w:lastRenderedPageBreak/>
              <w:t>Note 7: Company Assessment – The Value Chain</w:t>
            </w:r>
          </w:p>
        </w:tc>
        <w:tc>
          <w:tcPr>
            <w:tcW w:w="810" w:type="dxa"/>
            <w:vAlign w:val="center"/>
          </w:tcPr>
          <w:p w:rsidR="00FC080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9</w:t>
            </w:r>
          </w:p>
        </w:tc>
        <w:tc>
          <w:tcPr>
            <w:tcW w:w="1440" w:type="dxa"/>
          </w:tcPr>
          <w:p w:rsidR="00FC080F" w:rsidRPr="00080B4D" w:rsidRDefault="00FC080F" w:rsidP="00FC080F">
            <w:pPr>
              <w:jc w:val="center"/>
              <w:rPr>
                <w:rFonts w:asciiTheme="majorHAnsi" w:hAnsiTheme="majorHAnsi"/>
                <w:sz w:val="20"/>
                <w:szCs w:val="20"/>
                <w:lang w:bidi="ar-EG"/>
              </w:rPr>
            </w:pPr>
            <w:r>
              <w:rPr>
                <w:rFonts w:asciiTheme="majorHAnsi" w:hAnsiTheme="majorHAnsi"/>
                <w:sz w:val="20"/>
                <w:szCs w:val="20"/>
                <w:lang w:bidi="ar-EG"/>
              </w:rPr>
              <w:t>Case Study</w:t>
            </w:r>
          </w:p>
        </w:tc>
        <w:tc>
          <w:tcPr>
            <w:tcW w:w="1080" w:type="dxa"/>
            <w:vMerge w:val="restart"/>
            <w:vAlign w:val="center"/>
          </w:tcPr>
          <w:p w:rsidR="00FC080F" w:rsidRPr="00080B4D" w:rsidRDefault="00FC080F"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FC080F" w:rsidRPr="00080B4D" w:rsidTr="00AB6D01">
        <w:trPr>
          <w:cantSplit/>
        </w:trPr>
        <w:tc>
          <w:tcPr>
            <w:tcW w:w="6570" w:type="dxa"/>
            <w:vAlign w:val="center"/>
          </w:tcPr>
          <w:p w:rsidR="00FC080F" w:rsidRPr="00080B4D" w:rsidRDefault="00FC080F" w:rsidP="00FC080F">
            <w:pPr>
              <w:spacing w:after="0"/>
              <w:rPr>
                <w:rFonts w:asciiTheme="majorHAnsi" w:hAnsiTheme="majorHAnsi"/>
                <w:sz w:val="20"/>
                <w:szCs w:val="20"/>
                <w:lang w:bidi="ar-EG"/>
              </w:rPr>
            </w:pPr>
            <w:r>
              <w:rPr>
                <w:rFonts w:asciiTheme="majorHAnsi" w:hAnsiTheme="majorHAnsi"/>
                <w:sz w:val="20"/>
                <w:szCs w:val="20"/>
                <w:lang w:bidi="ar-EG"/>
              </w:rPr>
              <w:t>Note 8: Industry Analysis</w:t>
            </w:r>
          </w:p>
        </w:tc>
        <w:tc>
          <w:tcPr>
            <w:tcW w:w="810" w:type="dxa"/>
            <w:vAlign w:val="center"/>
          </w:tcPr>
          <w:p w:rsidR="00FC080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10</w:t>
            </w:r>
          </w:p>
        </w:tc>
        <w:tc>
          <w:tcPr>
            <w:tcW w:w="1440" w:type="dxa"/>
          </w:tcPr>
          <w:p w:rsidR="00FC080F" w:rsidRPr="00080B4D" w:rsidRDefault="00FC080F" w:rsidP="00A75E4B">
            <w:pPr>
              <w:jc w:val="center"/>
              <w:rPr>
                <w:rFonts w:asciiTheme="majorHAnsi" w:hAnsiTheme="majorHAnsi"/>
                <w:sz w:val="20"/>
                <w:szCs w:val="20"/>
                <w:lang w:bidi="ar-EG"/>
              </w:rPr>
            </w:pPr>
          </w:p>
        </w:tc>
        <w:tc>
          <w:tcPr>
            <w:tcW w:w="1080" w:type="dxa"/>
            <w:vMerge/>
            <w:vAlign w:val="center"/>
          </w:tcPr>
          <w:p w:rsidR="00FC080F" w:rsidRPr="00080B4D" w:rsidRDefault="00FC080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9: The Product Life Cycle</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10</w:t>
            </w:r>
          </w:p>
        </w:tc>
        <w:tc>
          <w:tcPr>
            <w:tcW w:w="1440" w:type="dxa"/>
          </w:tcPr>
          <w:p w:rsidR="005F2E1F" w:rsidRDefault="005F2E1F" w:rsidP="00A75E4B">
            <w:pPr>
              <w:jc w:val="center"/>
              <w:rPr>
                <w:rFonts w:asciiTheme="majorHAnsi" w:hAnsiTheme="majorHAnsi"/>
                <w:sz w:val="20"/>
                <w:szCs w:val="20"/>
                <w:lang w:bidi="ar-EG"/>
              </w:rPr>
            </w:pPr>
          </w:p>
        </w:tc>
        <w:tc>
          <w:tcPr>
            <w:tcW w:w="1080" w:type="dxa"/>
            <w:vMerge w:val="restart"/>
            <w:vAlign w:val="center"/>
          </w:tcPr>
          <w:p w:rsidR="005F2E1F" w:rsidRPr="00080B4D" w:rsidRDefault="005F2E1F" w:rsidP="00AB6D01">
            <w:pPr>
              <w:jc w:val="center"/>
              <w:rPr>
                <w:rFonts w:asciiTheme="majorHAnsi" w:hAnsiTheme="majorHAnsi"/>
                <w:sz w:val="20"/>
                <w:szCs w:val="20"/>
                <w:lang w:bidi="ar-EG"/>
              </w:rPr>
            </w:pPr>
            <w:r>
              <w:rPr>
                <w:rFonts w:asciiTheme="majorHAnsi" w:hAnsiTheme="majorHAnsi"/>
                <w:sz w:val="20"/>
                <w:szCs w:val="20"/>
                <w:lang w:bidi="ar-EG"/>
              </w:rPr>
              <w:t>3</w:t>
            </w:r>
          </w:p>
          <w:p w:rsidR="005F2E1F" w:rsidRPr="00080B4D" w:rsidRDefault="005F2E1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13: Market-Share Effects</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10</w:t>
            </w:r>
          </w:p>
        </w:tc>
        <w:tc>
          <w:tcPr>
            <w:tcW w:w="1440" w:type="dxa"/>
          </w:tcPr>
          <w:p w:rsidR="005F2E1F" w:rsidRPr="00080B4D" w:rsidRDefault="005F2E1F" w:rsidP="00A75E4B">
            <w:pPr>
              <w:jc w:val="center"/>
              <w:rPr>
                <w:rFonts w:asciiTheme="majorHAnsi" w:hAnsiTheme="majorHAnsi"/>
                <w:sz w:val="20"/>
                <w:szCs w:val="20"/>
                <w:lang w:bidi="ar-EG"/>
              </w:rPr>
            </w:pPr>
          </w:p>
        </w:tc>
        <w:tc>
          <w:tcPr>
            <w:tcW w:w="1080" w:type="dxa"/>
            <w:vMerge/>
            <w:vAlign w:val="center"/>
          </w:tcPr>
          <w:p w:rsidR="005F2E1F" w:rsidRPr="00080B4D" w:rsidRDefault="005F2E1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15: The Marketing Concept</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10</w:t>
            </w:r>
          </w:p>
        </w:tc>
        <w:tc>
          <w:tcPr>
            <w:tcW w:w="1440" w:type="dxa"/>
          </w:tcPr>
          <w:p w:rsidR="005F2E1F" w:rsidRDefault="005F2E1F" w:rsidP="00A75E4B">
            <w:pPr>
              <w:jc w:val="center"/>
              <w:rPr>
                <w:rFonts w:asciiTheme="majorHAnsi" w:hAnsiTheme="majorHAnsi"/>
                <w:sz w:val="20"/>
                <w:szCs w:val="20"/>
                <w:lang w:bidi="ar-EG"/>
              </w:rPr>
            </w:pPr>
          </w:p>
        </w:tc>
        <w:tc>
          <w:tcPr>
            <w:tcW w:w="1080" w:type="dxa"/>
            <w:vMerge/>
            <w:vAlign w:val="center"/>
          </w:tcPr>
          <w:p w:rsidR="005F2E1F" w:rsidRPr="00080B4D" w:rsidRDefault="005F2E1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16: What is a Marketing Strategy</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10</w:t>
            </w:r>
          </w:p>
        </w:tc>
        <w:tc>
          <w:tcPr>
            <w:tcW w:w="1440" w:type="dxa"/>
          </w:tcPr>
          <w:p w:rsidR="005F2E1F" w:rsidRPr="00080B4D" w:rsidRDefault="005F2E1F" w:rsidP="00A75E4B">
            <w:pPr>
              <w:jc w:val="center"/>
              <w:rPr>
                <w:rFonts w:asciiTheme="majorHAnsi" w:hAnsiTheme="majorHAnsi"/>
                <w:sz w:val="20"/>
                <w:szCs w:val="20"/>
                <w:lang w:bidi="ar-EG"/>
              </w:rPr>
            </w:pPr>
          </w:p>
        </w:tc>
        <w:tc>
          <w:tcPr>
            <w:tcW w:w="1080" w:type="dxa"/>
            <w:vMerge/>
            <w:vAlign w:val="center"/>
          </w:tcPr>
          <w:p w:rsidR="005F2E1F" w:rsidRPr="00080B4D" w:rsidRDefault="005F2E1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17: Generic Strategies – Advantage and Scope</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11</w:t>
            </w:r>
          </w:p>
        </w:tc>
        <w:tc>
          <w:tcPr>
            <w:tcW w:w="1440" w:type="dxa"/>
          </w:tcPr>
          <w:p w:rsidR="005F2E1F" w:rsidRDefault="005F2E1F" w:rsidP="000B420E">
            <w:pPr>
              <w:spacing w:after="0" w:line="240" w:lineRule="auto"/>
              <w:rPr>
                <w:rFonts w:asciiTheme="majorHAnsi" w:hAnsiTheme="majorHAnsi"/>
                <w:sz w:val="20"/>
                <w:szCs w:val="20"/>
                <w:lang w:bidi="ar-EG"/>
              </w:rPr>
            </w:pPr>
            <w:r>
              <w:rPr>
                <w:rFonts w:asciiTheme="majorHAnsi" w:hAnsiTheme="majorHAnsi"/>
                <w:sz w:val="20"/>
                <w:szCs w:val="20"/>
                <w:lang w:bidi="ar-EG"/>
              </w:rPr>
              <w:t>Case</w:t>
            </w:r>
            <w:r w:rsidR="000B420E">
              <w:rPr>
                <w:rFonts w:asciiTheme="majorHAnsi" w:hAnsiTheme="majorHAnsi"/>
                <w:sz w:val="20"/>
                <w:szCs w:val="20"/>
                <w:lang w:bidi="ar-EG"/>
              </w:rPr>
              <w:t xml:space="preserve"> </w:t>
            </w:r>
            <w:r>
              <w:rPr>
                <w:rFonts w:asciiTheme="majorHAnsi" w:hAnsiTheme="majorHAnsi"/>
                <w:sz w:val="20"/>
                <w:szCs w:val="20"/>
                <w:lang w:bidi="ar-EG"/>
              </w:rPr>
              <w:t>Study</w:t>
            </w:r>
          </w:p>
        </w:tc>
        <w:tc>
          <w:tcPr>
            <w:tcW w:w="1080" w:type="dxa"/>
            <w:vMerge w:val="restart"/>
            <w:vAlign w:val="center"/>
          </w:tcPr>
          <w:p w:rsidR="005F2E1F" w:rsidRPr="00080B4D" w:rsidRDefault="005F2E1F"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18: Generic Strategies – The Value Map</w:t>
            </w:r>
          </w:p>
        </w:tc>
        <w:tc>
          <w:tcPr>
            <w:tcW w:w="810" w:type="dxa"/>
            <w:vAlign w:val="center"/>
          </w:tcPr>
          <w:p w:rsidR="005F2E1F" w:rsidRPr="00080B4D" w:rsidRDefault="008D1DD7" w:rsidP="005F2E1F">
            <w:pPr>
              <w:jc w:val="center"/>
              <w:rPr>
                <w:rFonts w:asciiTheme="majorHAnsi" w:hAnsiTheme="majorHAnsi"/>
                <w:sz w:val="20"/>
                <w:szCs w:val="20"/>
                <w:lang w:bidi="ar-EG"/>
              </w:rPr>
            </w:pPr>
            <w:r>
              <w:rPr>
                <w:rFonts w:asciiTheme="majorHAnsi" w:hAnsiTheme="majorHAnsi"/>
                <w:sz w:val="20"/>
                <w:szCs w:val="20"/>
                <w:lang w:bidi="ar-EG"/>
              </w:rPr>
              <w:t>11</w:t>
            </w:r>
          </w:p>
        </w:tc>
        <w:tc>
          <w:tcPr>
            <w:tcW w:w="1440" w:type="dxa"/>
          </w:tcPr>
          <w:p w:rsidR="005F2E1F" w:rsidRPr="00080B4D" w:rsidRDefault="005F2E1F" w:rsidP="00A75E4B">
            <w:pPr>
              <w:jc w:val="center"/>
              <w:rPr>
                <w:rFonts w:asciiTheme="majorHAnsi" w:hAnsiTheme="majorHAnsi"/>
                <w:sz w:val="20"/>
                <w:szCs w:val="20"/>
                <w:lang w:bidi="ar-EG"/>
              </w:rPr>
            </w:pPr>
          </w:p>
        </w:tc>
        <w:tc>
          <w:tcPr>
            <w:tcW w:w="1080" w:type="dxa"/>
            <w:vMerge/>
            <w:vAlign w:val="center"/>
          </w:tcPr>
          <w:p w:rsidR="005F2E1F" w:rsidRPr="00080B4D" w:rsidRDefault="005F2E1F" w:rsidP="00AB6D01">
            <w:pPr>
              <w:jc w:val="center"/>
              <w:rPr>
                <w:rFonts w:asciiTheme="majorHAnsi" w:hAnsiTheme="majorHAnsi"/>
                <w:sz w:val="20"/>
                <w:szCs w:val="20"/>
                <w:lang w:bidi="ar-EG"/>
              </w:rPr>
            </w:pPr>
          </w:p>
        </w:tc>
      </w:tr>
      <w:tr w:rsidR="005F2E1F" w:rsidRPr="00080B4D" w:rsidTr="00AB6D01">
        <w:trPr>
          <w:cantSplit/>
        </w:trPr>
        <w:tc>
          <w:tcPr>
            <w:tcW w:w="6570" w:type="dxa"/>
            <w:vAlign w:val="center"/>
          </w:tcPr>
          <w:p w:rsidR="005F2E1F" w:rsidRDefault="005F2E1F" w:rsidP="00FC080F">
            <w:pPr>
              <w:spacing w:after="0"/>
              <w:rPr>
                <w:rFonts w:asciiTheme="majorHAnsi" w:hAnsiTheme="majorHAnsi"/>
                <w:sz w:val="20"/>
                <w:szCs w:val="20"/>
                <w:lang w:bidi="ar-EG"/>
              </w:rPr>
            </w:pPr>
            <w:r>
              <w:rPr>
                <w:rFonts w:asciiTheme="majorHAnsi" w:hAnsiTheme="majorHAnsi"/>
                <w:sz w:val="20"/>
                <w:szCs w:val="20"/>
                <w:lang w:bidi="ar-EG"/>
              </w:rPr>
              <w:t>Note 19:</w:t>
            </w:r>
            <w:r w:rsidR="003B6CF0">
              <w:rPr>
                <w:rFonts w:asciiTheme="majorHAnsi" w:hAnsiTheme="majorHAnsi"/>
                <w:sz w:val="20"/>
                <w:szCs w:val="20"/>
                <w:lang w:bidi="ar-EG"/>
              </w:rPr>
              <w:t xml:space="preserve"> Generic Strategies-Product-Market Growth Strategies</w:t>
            </w:r>
          </w:p>
        </w:tc>
        <w:tc>
          <w:tcPr>
            <w:tcW w:w="810" w:type="dxa"/>
            <w:vAlign w:val="center"/>
          </w:tcPr>
          <w:p w:rsidR="005F2E1F" w:rsidRDefault="008D1DD7" w:rsidP="005F2E1F">
            <w:pPr>
              <w:jc w:val="center"/>
              <w:rPr>
                <w:rFonts w:asciiTheme="majorHAnsi" w:hAnsiTheme="majorHAnsi"/>
                <w:sz w:val="20"/>
                <w:szCs w:val="20"/>
                <w:lang w:bidi="ar-EG"/>
              </w:rPr>
            </w:pPr>
            <w:r>
              <w:rPr>
                <w:rFonts w:asciiTheme="majorHAnsi" w:hAnsiTheme="majorHAnsi"/>
                <w:sz w:val="20"/>
                <w:szCs w:val="20"/>
                <w:lang w:bidi="ar-EG"/>
              </w:rPr>
              <w:t>11</w:t>
            </w:r>
          </w:p>
        </w:tc>
        <w:tc>
          <w:tcPr>
            <w:tcW w:w="1440" w:type="dxa"/>
          </w:tcPr>
          <w:p w:rsidR="005F2E1F" w:rsidRDefault="005F2E1F" w:rsidP="00A75E4B">
            <w:pPr>
              <w:jc w:val="center"/>
              <w:rPr>
                <w:rFonts w:asciiTheme="majorHAnsi" w:hAnsiTheme="majorHAnsi"/>
                <w:sz w:val="20"/>
                <w:szCs w:val="20"/>
                <w:lang w:bidi="ar-EG"/>
              </w:rPr>
            </w:pPr>
          </w:p>
        </w:tc>
        <w:tc>
          <w:tcPr>
            <w:tcW w:w="1080" w:type="dxa"/>
            <w:vMerge/>
            <w:vAlign w:val="center"/>
          </w:tcPr>
          <w:p w:rsidR="005F2E1F" w:rsidRDefault="005F2E1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 xml:space="preserve">Note 20: Specific Marketing Strategies </w:t>
            </w:r>
          </w:p>
        </w:tc>
        <w:tc>
          <w:tcPr>
            <w:tcW w:w="810" w:type="dxa"/>
            <w:vAlign w:val="center"/>
          </w:tcPr>
          <w:p w:rsidR="00FC080F" w:rsidRPr="00080B4D"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Default="000B420E" w:rsidP="00F52043">
            <w:pPr>
              <w:spacing w:after="0" w:line="240" w:lineRule="auto"/>
              <w:jc w:val="center"/>
              <w:rPr>
                <w:rFonts w:asciiTheme="majorHAnsi" w:hAnsiTheme="majorHAnsi"/>
                <w:sz w:val="20"/>
                <w:szCs w:val="20"/>
                <w:lang w:bidi="ar-EG"/>
              </w:rPr>
            </w:pPr>
            <w:r>
              <w:rPr>
                <w:rFonts w:asciiTheme="majorHAnsi" w:hAnsiTheme="majorHAnsi"/>
                <w:sz w:val="20"/>
                <w:szCs w:val="20"/>
                <w:lang w:bidi="ar-EG"/>
              </w:rPr>
              <w:t>Project Phase 3</w:t>
            </w:r>
          </w:p>
        </w:tc>
        <w:tc>
          <w:tcPr>
            <w:tcW w:w="1080" w:type="dxa"/>
            <w:vMerge w:val="restart"/>
            <w:vAlign w:val="center"/>
          </w:tcPr>
          <w:p w:rsidR="00FC080F" w:rsidRPr="00080B4D" w:rsidRDefault="00FC080F" w:rsidP="00AB6D01">
            <w:pPr>
              <w:jc w:val="center"/>
              <w:rPr>
                <w:rFonts w:asciiTheme="majorHAnsi" w:hAnsiTheme="majorHAnsi"/>
                <w:sz w:val="20"/>
                <w:szCs w:val="20"/>
                <w:lang w:bidi="ar-EG"/>
              </w:rPr>
            </w:pPr>
            <w:r>
              <w:rPr>
                <w:rFonts w:asciiTheme="majorHAnsi" w:hAnsiTheme="majorHAnsi"/>
                <w:sz w:val="20"/>
                <w:szCs w:val="20"/>
                <w:lang w:bidi="ar-EG"/>
              </w:rPr>
              <w:t>3</w:t>
            </w:r>
          </w:p>
          <w:p w:rsidR="00FC080F" w:rsidRPr="00080B4D" w:rsidRDefault="00FC080F" w:rsidP="00AB6D01">
            <w:pPr>
              <w:jc w:val="center"/>
              <w:rPr>
                <w:rFonts w:asciiTheme="majorHAnsi" w:hAnsiTheme="majorHAnsi"/>
                <w:sz w:val="20"/>
                <w:szCs w:val="20"/>
                <w:lang w:bidi="ar-EG"/>
              </w:rPr>
            </w:pPr>
          </w:p>
          <w:p w:rsidR="00FC080F" w:rsidRPr="00080B4D" w:rsidRDefault="00FC080F" w:rsidP="00AB6D01">
            <w:pPr>
              <w:jc w:val="center"/>
              <w:rPr>
                <w:rFonts w:asciiTheme="majorHAnsi" w:hAnsiTheme="majorHAnsi"/>
                <w:sz w:val="20"/>
                <w:szCs w:val="20"/>
                <w:lang w:bidi="ar-EG"/>
              </w:rPr>
            </w:pPr>
          </w:p>
          <w:p w:rsidR="00FC080F" w:rsidRPr="00080B4D" w:rsidRDefault="00FC080F" w:rsidP="00AB6D01">
            <w:pPr>
              <w:jc w:val="center"/>
              <w:rPr>
                <w:rFonts w:asciiTheme="majorHAnsi" w:hAnsiTheme="majorHAnsi"/>
                <w:sz w:val="20"/>
                <w:szCs w:val="20"/>
                <w:lang w:bidi="ar-EG"/>
              </w:rPr>
            </w:pPr>
          </w:p>
          <w:p w:rsidR="00FC080F" w:rsidRPr="00080B4D" w:rsidRDefault="00FC080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Note21</w:t>
            </w:r>
            <w:r w:rsidR="003B6CF0">
              <w:rPr>
                <w:rFonts w:asciiTheme="majorHAnsi" w:hAnsiTheme="majorHAnsi"/>
                <w:sz w:val="20"/>
                <w:szCs w:val="20"/>
                <w:lang w:bidi="ar-EG"/>
              </w:rPr>
              <w:t xml:space="preserve">: Market </w:t>
            </w:r>
            <w:r w:rsidR="00014E53">
              <w:rPr>
                <w:rFonts w:asciiTheme="majorHAnsi" w:hAnsiTheme="majorHAnsi"/>
                <w:sz w:val="20"/>
                <w:szCs w:val="20"/>
                <w:lang w:bidi="ar-EG"/>
              </w:rPr>
              <w:t>Segmentation</w:t>
            </w:r>
          </w:p>
        </w:tc>
        <w:tc>
          <w:tcPr>
            <w:tcW w:w="810" w:type="dxa"/>
            <w:vAlign w:val="center"/>
          </w:tcPr>
          <w:p w:rsidR="00FC080F"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Default="00FC080F" w:rsidP="00A75E4B">
            <w:pPr>
              <w:jc w:val="center"/>
              <w:rPr>
                <w:rFonts w:asciiTheme="majorHAnsi" w:hAnsiTheme="majorHAnsi"/>
                <w:sz w:val="20"/>
                <w:szCs w:val="20"/>
                <w:lang w:bidi="ar-EG"/>
              </w:rPr>
            </w:pPr>
          </w:p>
        </w:tc>
        <w:tc>
          <w:tcPr>
            <w:tcW w:w="1080" w:type="dxa"/>
            <w:vMerge/>
            <w:vAlign w:val="center"/>
          </w:tcPr>
          <w:p w:rsidR="00FC080F" w:rsidRDefault="00FC080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Note 22: Loyalty-based Marketing, Customer Acquisition, and Customer Retention</w:t>
            </w:r>
          </w:p>
        </w:tc>
        <w:tc>
          <w:tcPr>
            <w:tcW w:w="810" w:type="dxa"/>
            <w:vAlign w:val="center"/>
          </w:tcPr>
          <w:p w:rsidR="00FC080F" w:rsidRPr="00080B4D"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Pr="00080B4D" w:rsidRDefault="00FC080F" w:rsidP="00A75E4B">
            <w:pPr>
              <w:jc w:val="center"/>
              <w:rPr>
                <w:rFonts w:asciiTheme="majorHAnsi" w:hAnsiTheme="majorHAnsi"/>
                <w:sz w:val="20"/>
                <w:szCs w:val="20"/>
                <w:lang w:bidi="ar-EG"/>
              </w:rPr>
            </w:pPr>
          </w:p>
        </w:tc>
        <w:tc>
          <w:tcPr>
            <w:tcW w:w="1080" w:type="dxa"/>
            <w:vMerge/>
            <w:vAlign w:val="center"/>
          </w:tcPr>
          <w:p w:rsidR="00FC080F" w:rsidRPr="00080B4D" w:rsidRDefault="00FC080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Note 23</w:t>
            </w:r>
            <w:r w:rsidR="005E67B6">
              <w:rPr>
                <w:rFonts w:asciiTheme="majorHAnsi" w:hAnsiTheme="majorHAnsi"/>
                <w:sz w:val="20"/>
                <w:szCs w:val="20"/>
                <w:lang w:bidi="ar-EG"/>
              </w:rPr>
              <w:t>: Customer Lifetime Value</w:t>
            </w:r>
          </w:p>
        </w:tc>
        <w:tc>
          <w:tcPr>
            <w:tcW w:w="810" w:type="dxa"/>
            <w:vAlign w:val="center"/>
          </w:tcPr>
          <w:p w:rsidR="00FC080F"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Pr="00080B4D" w:rsidRDefault="00FC080F" w:rsidP="00A75E4B">
            <w:pPr>
              <w:jc w:val="center"/>
              <w:rPr>
                <w:rFonts w:asciiTheme="majorHAnsi" w:hAnsiTheme="majorHAnsi"/>
                <w:sz w:val="20"/>
                <w:szCs w:val="20"/>
                <w:lang w:bidi="ar-EG"/>
              </w:rPr>
            </w:pPr>
          </w:p>
        </w:tc>
        <w:tc>
          <w:tcPr>
            <w:tcW w:w="1080" w:type="dxa"/>
            <w:vMerge/>
            <w:vAlign w:val="center"/>
          </w:tcPr>
          <w:p w:rsidR="00FC080F" w:rsidRPr="00080B4D" w:rsidRDefault="00FC080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Note 24: Competitive Advantage</w:t>
            </w:r>
          </w:p>
        </w:tc>
        <w:tc>
          <w:tcPr>
            <w:tcW w:w="810" w:type="dxa"/>
            <w:vAlign w:val="center"/>
          </w:tcPr>
          <w:p w:rsidR="00FC080F" w:rsidRPr="00080B4D"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Pr="00080B4D" w:rsidRDefault="00FC080F" w:rsidP="00A75E4B">
            <w:pPr>
              <w:jc w:val="center"/>
              <w:rPr>
                <w:rFonts w:asciiTheme="majorHAnsi" w:hAnsiTheme="majorHAnsi"/>
                <w:sz w:val="20"/>
                <w:szCs w:val="20"/>
                <w:lang w:bidi="ar-EG"/>
              </w:rPr>
            </w:pPr>
          </w:p>
        </w:tc>
        <w:tc>
          <w:tcPr>
            <w:tcW w:w="1080" w:type="dxa"/>
            <w:vMerge/>
            <w:vAlign w:val="center"/>
          </w:tcPr>
          <w:p w:rsidR="00FC080F" w:rsidRPr="00080B4D" w:rsidRDefault="00FC080F" w:rsidP="00AB6D01">
            <w:pPr>
              <w:jc w:val="center"/>
              <w:rPr>
                <w:rFonts w:asciiTheme="majorHAnsi" w:hAnsiTheme="majorHAnsi"/>
                <w:sz w:val="20"/>
                <w:szCs w:val="20"/>
                <w:lang w:bidi="ar-EG"/>
              </w:rPr>
            </w:pPr>
          </w:p>
        </w:tc>
      </w:tr>
      <w:tr w:rsidR="00FC080F" w:rsidRPr="00080B4D" w:rsidTr="00AB6D01">
        <w:trPr>
          <w:cantSplit/>
        </w:trPr>
        <w:tc>
          <w:tcPr>
            <w:tcW w:w="6570" w:type="dxa"/>
            <w:vAlign w:val="center"/>
          </w:tcPr>
          <w:p w:rsidR="00FC080F" w:rsidRDefault="00FC080F" w:rsidP="00FC080F">
            <w:pPr>
              <w:spacing w:after="0"/>
              <w:rPr>
                <w:rFonts w:asciiTheme="majorHAnsi" w:hAnsiTheme="majorHAnsi"/>
                <w:sz w:val="20"/>
                <w:szCs w:val="20"/>
                <w:lang w:bidi="ar-EG"/>
              </w:rPr>
            </w:pPr>
            <w:r>
              <w:rPr>
                <w:rFonts w:asciiTheme="majorHAnsi" w:hAnsiTheme="majorHAnsi"/>
                <w:sz w:val="20"/>
                <w:szCs w:val="20"/>
                <w:lang w:bidi="ar-EG"/>
              </w:rPr>
              <w:t>Note 25: SWOT Analysis</w:t>
            </w:r>
          </w:p>
        </w:tc>
        <w:tc>
          <w:tcPr>
            <w:tcW w:w="810" w:type="dxa"/>
            <w:vAlign w:val="center"/>
          </w:tcPr>
          <w:p w:rsidR="00FC080F" w:rsidRPr="00080B4D" w:rsidRDefault="00B82320" w:rsidP="005F2E1F">
            <w:pPr>
              <w:jc w:val="center"/>
              <w:rPr>
                <w:rFonts w:asciiTheme="majorHAnsi" w:hAnsiTheme="majorHAnsi"/>
                <w:sz w:val="20"/>
                <w:szCs w:val="20"/>
                <w:lang w:bidi="ar-EG"/>
              </w:rPr>
            </w:pPr>
            <w:r>
              <w:rPr>
                <w:rFonts w:asciiTheme="majorHAnsi" w:hAnsiTheme="majorHAnsi"/>
                <w:sz w:val="20"/>
                <w:szCs w:val="20"/>
                <w:lang w:bidi="ar-EG"/>
              </w:rPr>
              <w:t>12</w:t>
            </w:r>
          </w:p>
        </w:tc>
        <w:tc>
          <w:tcPr>
            <w:tcW w:w="1440" w:type="dxa"/>
          </w:tcPr>
          <w:p w:rsidR="00FC080F" w:rsidRPr="00080B4D" w:rsidRDefault="00FC080F" w:rsidP="00A75E4B">
            <w:pPr>
              <w:jc w:val="center"/>
              <w:rPr>
                <w:rFonts w:asciiTheme="majorHAnsi" w:hAnsiTheme="majorHAnsi"/>
                <w:sz w:val="20"/>
                <w:szCs w:val="20"/>
                <w:lang w:bidi="ar-EG"/>
              </w:rPr>
            </w:pPr>
          </w:p>
        </w:tc>
        <w:tc>
          <w:tcPr>
            <w:tcW w:w="1080" w:type="dxa"/>
            <w:vMerge/>
            <w:vAlign w:val="center"/>
          </w:tcPr>
          <w:p w:rsidR="00FC080F" w:rsidRPr="00080B4D" w:rsidRDefault="00FC080F" w:rsidP="00AB6D01">
            <w:pPr>
              <w:jc w:val="center"/>
              <w:rPr>
                <w:rFonts w:asciiTheme="majorHAnsi" w:hAnsiTheme="majorHAnsi"/>
                <w:sz w:val="20"/>
                <w:szCs w:val="20"/>
                <w:lang w:bidi="ar-EG"/>
              </w:rPr>
            </w:pPr>
          </w:p>
        </w:tc>
      </w:tr>
      <w:tr w:rsidR="00B82320" w:rsidRPr="00080B4D" w:rsidTr="00B82320">
        <w:trPr>
          <w:cantSplit/>
        </w:trPr>
        <w:tc>
          <w:tcPr>
            <w:tcW w:w="6570" w:type="dxa"/>
            <w:shd w:val="clear" w:color="auto" w:fill="D99594" w:themeFill="accent2" w:themeFillTint="99"/>
            <w:vAlign w:val="center"/>
          </w:tcPr>
          <w:p w:rsidR="00B82320" w:rsidRPr="000B420E" w:rsidRDefault="00B82320" w:rsidP="00B82320">
            <w:pPr>
              <w:spacing w:after="0"/>
              <w:jc w:val="center"/>
              <w:rPr>
                <w:rFonts w:asciiTheme="majorHAnsi" w:hAnsiTheme="majorHAnsi"/>
                <w:b/>
                <w:bCs/>
                <w:color w:val="0070C0"/>
                <w:sz w:val="20"/>
                <w:szCs w:val="20"/>
                <w:lang w:bidi="ar-EG"/>
              </w:rPr>
            </w:pPr>
            <w:r w:rsidRPr="000B420E">
              <w:rPr>
                <w:rFonts w:asciiTheme="majorHAnsi" w:hAnsiTheme="majorHAnsi"/>
                <w:b/>
                <w:bCs/>
                <w:color w:val="0070C0"/>
                <w:sz w:val="20"/>
                <w:szCs w:val="20"/>
              </w:rPr>
              <w:t xml:space="preserve">Midterm 2 , Notes </w:t>
            </w:r>
            <w:r>
              <w:rPr>
                <w:rFonts w:asciiTheme="majorHAnsi" w:hAnsiTheme="majorHAnsi"/>
                <w:b/>
                <w:bCs/>
                <w:color w:val="0070C0"/>
                <w:sz w:val="20"/>
                <w:szCs w:val="20"/>
              </w:rPr>
              <w:t>(26/11/2014)</w:t>
            </w:r>
          </w:p>
        </w:tc>
        <w:tc>
          <w:tcPr>
            <w:tcW w:w="810" w:type="dxa"/>
            <w:shd w:val="clear" w:color="auto" w:fill="D99594" w:themeFill="accent2" w:themeFillTint="99"/>
            <w:vAlign w:val="center"/>
          </w:tcPr>
          <w:p w:rsidR="00B82320" w:rsidRPr="00080B4D" w:rsidRDefault="00B82320" w:rsidP="00FF6C40">
            <w:pPr>
              <w:jc w:val="center"/>
              <w:rPr>
                <w:rFonts w:asciiTheme="majorHAnsi" w:hAnsiTheme="majorHAnsi"/>
                <w:sz w:val="20"/>
                <w:szCs w:val="20"/>
                <w:lang w:bidi="ar-EG"/>
              </w:rPr>
            </w:pPr>
            <w:r>
              <w:rPr>
                <w:rFonts w:asciiTheme="majorHAnsi" w:hAnsiTheme="majorHAnsi"/>
                <w:sz w:val="20"/>
                <w:szCs w:val="20"/>
                <w:lang w:bidi="ar-EG"/>
              </w:rPr>
              <w:t>13</w:t>
            </w:r>
          </w:p>
        </w:tc>
        <w:tc>
          <w:tcPr>
            <w:tcW w:w="1440" w:type="dxa"/>
            <w:shd w:val="clear" w:color="auto" w:fill="D99594" w:themeFill="accent2" w:themeFillTint="99"/>
          </w:tcPr>
          <w:p w:rsidR="00B82320" w:rsidRPr="00080B4D" w:rsidRDefault="00B82320" w:rsidP="00A75E4B">
            <w:pPr>
              <w:jc w:val="center"/>
              <w:rPr>
                <w:rFonts w:asciiTheme="majorHAnsi" w:hAnsiTheme="majorHAnsi"/>
                <w:sz w:val="20"/>
                <w:szCs w:val="20"/>
                <w:lang w:bidi="ar-EG"/>
              </w:rPr>
            </w:pPr>
          </w:p>
        </w:tc>
        <w:tc>
          <w:tcPr>
            <w:tcW w:w="1080" w:type="dxa"/>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26:  Targeting</w:t>
            </w:r>
          </w:p>
        </w:tc>
        <w:tc>
          <w:tcPr>
            <w:tcW w:w="810" w:type="dxa"/>
            <w:vAlign w:val="center"/>
          </w:tcPr>
          <w:p w:rsidR="00B82320" w:rsidRDefault="00B82320" w:rsidP="005F2E1F">
            <w:pPr>
              <w:jc w:val="center"/>
              <w:rPr>
                <w:rFonts w:asciiTheme="majorHAnsi" w:hAnsiTheme="majorHAnsi"/>
                <w:sz w:val="20"/>
                <w:szCs w:val="20"/>
                <w:lang w:bidi="ar-EG"/>
              </w:rPr>
            </w:pPr>
            <w:r>
              <w:rPr>
                <w:rFonts w:asciiTheme="majorHAnsi" w:hAnsiTheme="majorHAnsi"/>
                <w:sz w:val="20"/>
                <w:szCs w:val="20"/>
                <w:lang w:bidi="ar-EG"/>
              </w:rPr>
              <w:t>13</w:t>
            </w:r>
          </w:p>
        </w:tc>
        <w:tc>
          <w:tcPr>
            <w:tcW w:w="1440" w:type="dxa"/>
          </w:tcPr>
          <w:p w:rsidR="00B82320" w:rsidRDefault="00B82320" w:rsidP="004E1C50">
            <w:pPr>
              <w:jc w:val="center"/>
              <w:rPr>
                <w:rFonts w:asciiTheme="majorHAnsi" w:hAnsiTheme="majorHAnsi"/>
                <w:sz w:val="20"/>
                <w:szCs w:val="20"/>
                <w:lang w:bidi="ar-EG"/>
              </w:rPr>
            </w:pPr>
          </w:p>
        </w:tc>
        <w:tc>
          <w:tcPr>
            <w:tcW w:w="1080" w:type="dxa"/>
            <w:vMerge w:val="restart"/>
            <w:vAlign w:val="center"/>
          </w:tcPr>
          <w:p w:rsidR="00B82320" w:rsidRDefault="00B82320"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27: Positioning</w:t>
            </w:r>
          </w:p>
        </w:tc>
        <w:tc>
          <w:tcPr>
            <w:tcW w:w="810" w:type="dxa"/>
            <w:vAlign w:val="center"/>
          </w:tcPr>
          <w:p w:rsidR="00B82320" w:rsidRDefault="00B82320" w:rsidP="005F2E1F">
            <w:pPr>
              <w:jc w:val="center"/>
              <w:rPr>
                <w:rFonts w:asciiTheme="majorHAnsi" w:hAnsiTheme="majorHAnsi"/>
                <w:sz w:val="20"/>
                <w:szCs w:val="20"/>
                <w:lang w:bidi="ar-EG"/>
              </w:rPr>
            </w:pPr>
            <w:r>
              <w:rPr>
                <w:rFonts w:asciiTheme="majorHAnsi" w:hAnsiTheme="majorHAnsi"/>
                <w:sz w:val="20"/>
                <w:szCs w:val="20"/>
                <w:lang w:bidi="ar-EG"/>
              </w:rPr>
              <w:t>13</w:t>
            </w:r>
          </w:p>
        </w:tc>
        <w:tc>
          <w:tcPr>
            <w:tcW w:w="1440" w:type="dxa"/>
          </w:tcPr>
          <w:p w:rsidR="00B82320" w:rsidRDefault="00B82320" w:rsidP="004E1C50">
            <w:pPr>
              <w:jc w:val="center"/>
              <w:rPr>
                <w:rFonts w:asciiTheme="majorHAnsi" w:hAnsiTheme="majorHAnsi"/>
                <w:sz w:val="20"/>
                <w:szCs w:val="20"/>
                <w:lang w:bidi="ar-EG"/>
              </w:rPr>
            </w:pPr>
          </w:p>
        </w:tc>
        <w:tc>
          <w:tcPr>
            <w:tcW w:w="1080" w:type="dxa"/>
            <w:vMerge/>
            <w:vAlign w:val="center"/>
          </w:tcPr>
          <w:p w:rsidR="00B82320"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28: Customer- oriented Market Research</w:t>
            </w:r>
          </w:p>
        </w:tc>
        <w:tc>
          <w:tcPr>
            <w:tcW w:w="810" w:type="dxa"/>
            <w:vAlign w:val="center"/>
          </w:tcPr>
          <w:p w:rsidR="00B82320" w:rsidRDefault="00B82320" w:rsidP="005F2E1F">
            <w:pPr>
              <w:jc w:val="center"/>
              <w:rPr>
                <w:rFonts w:asciiTheme="majorHAnsi" w:hAnsiTheme="majorHAnsi"/>
                <w:sz w:val="20"/>
                <w:szCs w:val="20"/>
                <w:lang w:bidi="ar-EG"/>
              </w:rPr>
            </w:pPr>
            <w:r>
              <w:rPr>
                <w:rFonts w:asciiTheme="majorHAnsi" w:hAnsiTheme="majorHAnsi"/>
                <w:sz w:val="20"/>
                <w:szCs w:val="20"/>
                <w:lang w:bidi="ar-EG"/>
              </w:rPr>
              <w:t>14</w:t>
            </w:r>
          </w:p>
        </w:tc>
        <w:tc>
          <w:tcPr>
            <w:tcW w:w="1440" w:type="dxa"/>
          </w:tcPr>
          <w:p w:rsidR="00B82320" w:rsidRDefault="00B82320" w:rsidP="004E1C50">
            <w:pPr>
              <w:jc w:val="center"/>
              <w:rPr>
                <w:rFonts w:asciiTheme="majorHAnsi" w:hAnsiTheme="majorHAnsi"/>
                <w:sz w:val="20"/>
                <w:szCs w:val="20"/>
                <w:lang w:bidi="ar-EG"/>
              </w:rPr>
            </w:pPr>
          </w:p>
        </w:tc>
        <w:tc>
          <w:tcPr>
            <w:tcW w:w="1080" w:type="dxa"/>
            <w:vMerge w:val="restart"/>
            <w:vAlign w:val="center"/>
          </w:tcPr>
          <w:p w:rsidR="00B82320" w:rsidRDefault="00B82320" w:rsidP="00AB6D01">
            <w:pPr>
              <w:spacing w:line="240" w:lineRule="auto"/>
              <w:jc w:val="center"/>
              <w:rPr>
                <w:rFonts w:asciiTheme="majorHAnsi" w:hAnsiTheme="majorHAnsi"/>
                <w:sz w:val="20"/>
                <w:szCs w:val="20"/>
                <w:lang w:bidi="ar-EG"/>
              </w:rPr>
            </w:pPr>
            <w:r>
              <w:rPr>
                <w:rFonts w:asciiTheme="majorHAnsi" w:hAnsiTheme="majorHAnsi"/>
                <w:sz w:val="20"/>
                <w:szCs w:val="20"/>
                <w:lang w:bidi="ar-EG"/>
              </w:rPr>
              <w:t>3</w:t>
            </w:r>
          </w:p>
        </w:tc>
      </w:tr>
      <w:tr w:rsidR="00B82320" w:rsidRPr="00080B4D" w:rsidTr="00AB6D01">
        <w:trPr>
          <w:cantSplit/>
        </w:trPr>
        <w:tc>
          <w:tcPr>
            <w:tcW w:w="6570" w:type="dxa"/>
            <w:vAlign w:val="center"/>
          </w:tcPr>
          <w:p w:rsidR="00B82320" w:rsidRDefault="00B82320" w:rsidP="00FC080F">
            <w:pPr>
              <w:spacing w:after="0" w:line="240" w:lineRule="auto"/>
              <w:rPr>
                <w:rFonts w:asciiTheme="majorHAnsi" w:hAnsiTheme="majorHAnsi"/>
                <w:sz w:val="20"/>
                <w:szCs w:val="20"/>
                <w:lang w:bidi="ar-EG"/>
              </w:rPr>
            </w:pPr>
            <w:r>
              <w:rPr>
                <w:rFonts w:asciiTheme="majorHAnsi" w:hAnsiTheme="majorHAnsi"/>
                <w:sz w:val="20"/>
                <w:szCs w:val="20"/>
                <w:lang w:bidi="ar-EG"/>
              </w:rPr>
              <w:t>Note 29: Brands and Branding</w:t>
            </w:r>
          </w:p>
        </w:tc>
        <w:tc>
          <w:tcPr>
            <w:tcW w:w="810" w:type="dxa"/>
            <w:vAlign w:val="center"/>
          </w:tcPr>
          <w:p w:rsidR="00B82320" w:rsidRPr="00080B4D" w:rsidRDefault="00B82320" w:rsidP="005F2E1F">
            <w:pPr>
              <w:spacing w:line="240" w:lineRule="auto"/>
              <w:jc w:val="center"/>
              <w:rPr>
                <w:rFonts w:asciiTheme="majorHAnsi" w:hAnsiTheme="majorHAnsi"/>
                <w:sz w:val="20"/>
                <w:szCs w:val="20"/>
                <w:lang w:bidi="ar-EG"/>
              </w:rPr>
            </w:pPr>
            <w:r>
              <w:rPr>
                <w:rFonts w:asciiTheme="majorHAnsi" w:hAnsiTheme="majorHAnsi"/>
                <w:sz w:val="20"/>
                <w:szCs w:val="20"/>
                <w:lang w:bidi="ar-EG"/>
              </w:rPr>
              <w:t>14</w:t>
            </w:r>
          </w:p>
        </w:tc>
        <w:tc>
          <w:tcPr>
            <w:tcW w:w="1440" w:type="dxa"/>
          </w:tcPr>
          <w:p w:rsidR="00B82320" w:rsidRDefault="00B82320" w:rsidP="000B420E">
            <w:pPr>
              <w:spacing w:after="0" w:line="240" w:lineRule="auto"/>
              <w:rPr>
                <w:rFonts w:asciiTheme="majorHAnsi" w:hAnsiTheme="majorHAnsi"/>
                <w:sz w:val="20"/>
                <w:szCs w:val="20"/>
                <w:lang w:bidi="ar-EG"/>
              </w:rPr>
            </w:pPr>
            <w:r>
              <w:rPr>
                <w:rFonts w:asciiTheme="majorHAnsi" w:hAnsiTheme="majorHAnsi"/>
                <w:sz w:val="20"/>
                <w:szCs w:val="20"/>
                <w:lang w:bidi="ar-EG"/>
              </w:rPr>
              <w:t>Case Study</w:t>
            </w:r>
          </w:p>
        </w:tc>
        <w:tc>
          <w:tcPr>
            <w:tcW w:w="1080" w:type="dxa"/>
            <w:vMerge/>
            <w:vAlign w:val="center"/>
          </w:tcPr>
          <w:p w:rsidR="00B82320" w:rsidRPr="00080B4D" w:rsidRDefault="00B82320" w:rsidP="00AB6D01">
            <w:pPr>
              <w:spacing w:line="240" w:lineRule="auto"/>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5E67B6">
            <w:pPr>
              <w:spacing w:after="0"/>
              <w:rPr>
                <w:rFonts w:asciiTheme="majorHAnsi" w:hAnsiTheme="majorHAnsi"/>
                <w:sz w:val="20"/>
                <w:szCs w:val="20"/>
                <w:lang w:bidi="ar-EG"/>
              </w:rPr>
            </w:pPr>
            <w:r>
              <w:rPr>
                <w:rFonts w:asciiTheme="majorHAnsi" w:hAnsiTheme="majorHAnsi"/>
                <w:sz w:val="20"/>
                <w:szCs w:val="20"/>
                <w:lang w:bidi="ar-EG"/>
              </w:rPr>
              <w:t>Note 30: Product-New Product  Development</w:t>
            </w:r>
          </w:p>
        </w:tc>
        <w:tc>
          <w:tcPr>
            <w:tcW w:w="810" w:type="dxa"/>
            <w:vAlign w:val="center"/>
          </w:tcPr>
          <w:p w:rsidR="00B82320" w:rsidRDefault="00B82320" w:rsidP="005F2E1F">
            <w:pPr>
              <w:jc w:val="center"/>
              <w:rPr>
                <w:rFonts w:asciiTheme="majorHAnsi" w:hAnsiTheme="majorHAnsi"/>
                <w:sz w:val="20"/>
                <w:szCs w:val="20"/>
                <w:lang w:bidi="ar-EG"/>
              </w:rPr>
            </w:pPr>
            <w:r>
              <w:rPr>
                <w:rFonts w:asciiTheme="majorHAnsi" w:hAnsiTheme="majorHAnsi"/>
                <w:sz w:val="20"/>
                <w:szCs w:val="20"/>
                <w:lang w:bidi="ar-EG"/>
              </w:rPr>
              <w:t>14</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31: Products – Innovation</w:t>
            </w:r>
          </w:p>
        </w:tc>
        <w:tc>
          <w:tcPr>
            <w:tcW w:w="810" w:type="dxa"/>
            <w:vAlign w:val="center"/>
          </w:tcPr>
          <w:p w:rsidR="00B82320" w:rsidRPr="00080B4D"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line="240" w:lineRule="auto"/>
              <w:rPr>
                <w:rFonts w:asciiTheme="majorHAnsi" w:hAnsiTheme="majorHAnsi"/>
                <w:sz w:val="20"/>
                <w:szCs w:val="20"/>
                <w:lang w:bidi="ar-EG"/>
              </w:rPr>
            </w:pPr>
            <w:r>
              <w:rPr>
                <w:rFonts w:asciiTheme="majorHAnsi" w:hAnsiTheme="majorHAnsi"/>
                <w:sz w:val="20"/>
                <w:szCs w:val="20"/>
                <w:lang w:bidi="ar-EG"/>
              </w:rPr>
              <w:t>Note 32: Products – Product Portfolio</w:t>
            </w:r>
          </w:p>
        </w:tc>
        <w:tc>
          <w:tcPr>
            <w:tcW w:w="810" w:type="dxa"/>
            <w:vAlign w:val="center"/>
          </w:tcPr>
          <w:p w:rsidR="00B82320" w:rsidRPr="00080B4D"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33: Pricing Strategies</w:t>
            </w:r>
          </w:p>
        </w:tc>
        <w:tc>
          <w:tcPr>
            <w:tcW w:w="810" w:type="dxa"/>
            <w:vAlign w:val="center"/>
          </w:tcPr>
          <w:p w:rsidR="00B82320"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F52043">
            <w:pPr>
              <w:spacing w:after="0" w:line="240" w:lineRule="auto"/>
              <w:jc w:val="center"/>
              <w:rPr>
                <w:rFonts w:asciiTheme="majorHAnsi" w:hAnsiTheme="majorHAnsi"/>
                <w:sz w:val="20"/>
                <w:szCs w:val="20"/>
                <w:lang w:bidi="ar-EG"/>
              </w:rPr>
            </w:pPr>
            <w:r>
              <w:rPr>
                <w:rFonts w:asciiTheme="majorHAnsi" w:hAnsiTheme="majorHAnsi"/>
                <w:sz w:val="20"/>
                <w:szCs w:val="20"/>
                <w:lang w:bidi="ar-EG"/>
              </w:rPr>
              <w:t>Project Phase 4</w:t>
            </w:r>
          </w:p>
        </w:tc>
        <w:tc>
          <w:tcPr>
            <w:tcW w:w="1080" w:type="dxa"/>
            <w:vMerge w:val="restart"/>
            <w:vAlign w:val="center"/>
          </w:tcPr>
          <w:p w:rsidR="00B82320" w:rsidRPr="00080B4D" w:rsidRDefault="00B82320" w:rsidP="00AB6D01">
            <w:pPr>
              <w:jc w:val="center"/>
              <w:rPr>
                <w:rFonts w:asciiTheme="majorHAnsi" w:hAnsiTheme="majorHAnsi"/>
                <w:sz w:val="20"/>
                <w:szCs w:val="20"/>
                <w:lang w:bidi="ar-EG"/>
              </w:rPr>
            </w:pPr>
          </w:p>
          <w:p w:rsidR="00B82320" w:rsidRPr="00080B4D" w:rsidRDefault="00B82320"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34: Promotion and People – Integrated Marketing Communications</w:t>
            </w:r>
          </w:p>
        </w:tc>
        <w:tc>
          <w:tcPr>
            <w:tcW w:w="810" w:type="dxa"/>
            <w:vAlign w:val="center"/>
          </w:tcPr>
          <w:p w:rsidR="00B82320" w:rsidRPr="00080B4D"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35: Place -Distribution</w:t>
            </w:r>
          </w:p>
        </w:tc>
        <w:tc>
          <w:tcPr>
            <w:tcW w:w="810" w:type="dxa"/>
            <w:vAlign w:val="center"/>
          </w:tcPr>
          <w:p w:rsidR="00B82320"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36: Budget, Forecast, And Objectives</w:t>
            </w:r>
          </w:p>
        </w:tc>
        <w:tc>
          <w:tcPr>
            <w:tcW w:w="810" w:type="dxa"/>
            <w:vAlign w:val="center"/>
          </w:tcPr>
          <w:p w:rsidR="00B82320" w:rsidRDefault="00FE0968" w:rsidP="005F2E1F">
            <w:pPr>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Note 37: Staircase Analysis</w:t>
            </w:r>
          </w:p>
        </w:tc>
        <w:tc>
          <w:tcPr>
            <w:tcW w:w="810" w:type="dxa"/>
            <w:vAlign w:val="center"/>
          </w:tcPr>
          <w:p w:rsidR="00B82320" w:rsidRDefault="00B82320" w:rsidP="00FE0968">
            <w:pPr>
              <w:jc w:val="center"/>
              <w:rPr>
                <w:rFonts w:asciiTheme="majorHAnsi" w:hAnsiTheme="majorHAnsi"/>
                <w:sz w:val="20"/>
                <w:szCs w:val="20"/>
                <w:lang w:bidi="ar-EG"/>
              </w:rPr>
            </w:pPr>
            <w:r>
              <w:rPr>
                <w:rFonts w:asciiTheme="majorHAnsi" w:hAnsiTheme="majorHAnsi"/>
                <w:sz w:val="20"/>
                <w:szCs w:val="20"/>
                <w:lang w:bidi="ar-EG"/>
              </w:rPr>
              <w:t>1</w:t>
            </w:r>
            <w:r w:rsidR="00FE0968">
              <w:rPr>
                <w:rFonts w:asciiTheme="majorHAnsi" w:hAnsiTheme="majorHAnsi"/>
                <w:sz w:val="20"/>
                <w:szCs w:val="20"/>
                <w:lang w:bidi="ar-EG"/>
              </w:rPr>
              <w:t>5</w:t>
            </w:r>
          </w:p>
        </w:tc>
        <w:tc>
          <w:tcPr>
            <w:tcW w:w="1440" w:type="dxa"/>
          </w:tcPr>
          <w:p w:rsidR="00B82320" w:rsidRPr="00080B4D" w:rsidRDefault="00B82320" w:rsidP="001C3A58">
            <w:pPr>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5E67B6">
            <w:pPr>
              <w:spacing w:after="0"/>
              <w:rPr>
                <w:rFonts w:asciiTheme="majorHAnsi" w:hAnsiTheme="majorHAnsi"/>
                <w:sz w:val="20"/>
                <w:szCs w:val="20"/>
                <w:lang w:bidi="ar-EG"/>
              </w:rPr>
            </w:pPr>
            <w:r>
              <w:rPr>
                <w:rFonts w:asciiTheme="majorHAnsi" w:hAnsiTheme="majorHAnsi"/>
                <w:sz w:val="20"/>
                <w:szCs w:val="20"/>
                <w:lang w:bidi="ar-EG"/>
              </w:rPr>
              <w:t>Note 38 : Assessment and Adjustment</w:t>
            </w:r>
          </w:p>
        </w:tc>
        <w:tc>
          <w:tcPr>
            <w:tcW w:w="810" w:type="dxa"/>
            <w:vAlign w:val="center"/>
          </w:tcPr>
          <w:p w:rsidR="00B82320" w:rsidRDefault="00FE0968" w:rsidP="00F104DA">
            <w:pPr>
              <w:spacing w:after="0" w:line="240" w:lineRule="auto"/>
              <w:jc w:val="center"/>
              <w:rPr>
                <w:rFonts w:asciiTheme="majorHAnsi" w:hAnsiTheme="majorHAnsi"/>
                <w:sz w:val="20"/>
                <w:szCs w:val="20"/>
                <w:lang w:bidi="ar-EG"/>
              </w:rPr>
            </w:pPr>
            <w:r>
              <w:rPr>
                <w:rFonts w:asciiTheme="majorHAnsi" w:hAnsiTheme="majorHAnsi"/>
                <w:sz w:val="20"/>
                <w:szCs w:val="20"/>
                <w:lang w:bidi="ar-EG"/>
              </w:rPr>
              <w:t>15</w:t>
            </w:r>
          </w:p>
        </w:tc>
        <w:tc>
          <w:tcPr>
            <w:tcW w:w="1440" w:type="dxa"/>
          </w:tcPr>
          <w:p w:rsidR="00B82320" w:rsidRPr="00080B4D" w:rsidRDefault="00B82320" w:rsidP="00F104DA">
            <w:pPr>
              <w:spacing w:after="0" w:line="240" w:lineRule="auto"/>
              <w:jc w:val="center"/>
              <w:rPr>
                <w:rFonts w:asciiTheme="majorHAnsi" w:hAnsiTheme="majorHAnsi"/>
                <w:sz w:val="20"/>
                <w:szCs w:val="20"/>
                <w:lang w:bidi="ar-EG"/>
              </w:rPr>
            </w:pPr>
          </w:p>
        </w:tc>
        <w:tc>
          <w:tcPr>
            <w:tcW w:w="1080" w:type="dxa"/>
            <w:vMerge/>
            <w:vAlign w:val="center"/>
          </w:tcPr>
          <w:p w:rsidR="00B82320" w:rsidRPr="00080B4D" w:rsidRDefault="00B82320" w:rsidP="00AB6D01">
            <w:pPr>
              <w:jc w:val="center"/>
              <w:rPr>
                <w:rFonts w:asciiTheme="majorHAnsi" w:hAnsiTheme="majorHAnsi"/>
                <w:sz w:val="20"/>
                <w:szCs w:val="20"/>
                <w:lang w:bidi="ar-EG"/>
              </w:rPr>
            </w:pP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 xml:space="preserve">Project presentation </w:t>
            </w:r>
          </w:p>
        </w:tc>
        <w:tc>
          <w:tcPr>
            <w:tcW w:w="810" w:type="dxa"/>
            <w:vAlign w:val="center"/>
          </w:tcPr>
          <w:p w:rsidR="00B82320" w:rsidRPr="00080B4D" w:rsidRDefault="00FE0968" w:rsidP="005F2E1F">
            <w:pPr>
              <w:jc w:val="center"/>
              <w:rPr>
                <w:rFonts w:asciiTheme="majorHAnsi" w:hAnsiTheme="majorHAnsi"/>
                <w:sz w:val="20"/>
                <w:szCs w:val="20"/>
                <w:lang w:bidi="ar-EG"/>
              </w:rPr>
            </w:pPr>
            <w:r>
              <w:rPr>
                <w:rFonts w:asciiTheme="majorHAnsi" w:hAnsiTheme="majorHAnsi"/>
                <w:sz w:val="20"/>
                <w:szCs w:val="20"/>
                <w:lang w:bidi="ar-EG"/>
              </w:rPr>
              <w:t>16</w:t>
            </w:r>
          </w:p>
        </w:tc>
        <w:tc>
          <w:tcPr>
            <w:tcW w:w="1440" w:type="dxa"/>
          </w:tcPr>
          <w:p w:rsidR="00B82320" w:rsidRPr="00080B4D" w:rsidRDefault="00B82320" w:rsidP="00F52043">
            <w:pPr>
              <w:spacing w:after="0" w:line="240" w:lineRule="auto"/>
              <w:jc w:val="center"/>
              <w:rPr>
                <w:rFonts w:asciiTheme="majorHAnsi" w:hAnsiTheme="majorHAnsi"/>
                <w:sz w:val="20"/>
                <w:szCs w:val="20"/>
                <w:lang w:bidi="ar-EG"/>
              </w:rPr>
            </w:pPr>
            <w:r>
              <w:rPr>
                <w:rFonts w:asciiTheme="majorHAnsi" w:hAnsiTheme="majorHAnsi"/>
                <w:sz w:val="20"/>
                <w:szCs w:val="20"/>
                <w:lang w:bidi="ar-EG"/>
              </w:rPr>
              <w:t>Project Phase 5</w:t>
            </w:r>
          </w:p>
        </w:tc>
        <w:tc>
          <w:tcPr>
            <w:tcW w:w="1080" w:type="dxa"/>
            <w:vAlign w:val="center"/>
          </w:tcPr>
          <w:p w:rsidR="00B82320" w:rsidRPr="00080B4D" w:rsidRDefault="00B82320" w:rsidP="00AB6D01">
            <w:pPr>
              <w:jc w:val="center"/>
              <w:rPr>
                <w:rFonts w:asciiTheme="majorHAnsi" w:hAnsiTheme="majorHAnsi"/>
                <w:sz w:val="20"/>
                <w:szCs w:val="20"/>
                <w:lang w:bidi="ar-EG"/>
              </w:rPr>
            </w:pPr>
            <w:r>
              <w:rPr>
                <w:rFonts w:asciiTheme="majorHAnsi" w:hAnsiTheme="majorHAnsi"/>
                <w:sz w:val="20"/>
                <w:szCs w:val="20"/>
                <w:lang w:bidi="ar-EG"/>
              </w:rPr>
              <w:t>3</w:t>
            </w:r>
          </w:p>
        </w:tc>
      </w:tr>
      <w:tr w:rsidR="00B82320" w:rsidRPr="00080B4D" w:rsidTr="00AB6D01">
        <w:trPr>
          <w:cantSplit/>
        </w:trPr>
        <w:tc>
          <w:tcPr>
            <w:tcW w:w="6570" w:type="dxa"/>
            <w:vAlign w:val="center"/>
          </w:tcPr>
          <w:p w:rsidR="00B82320" w:rsidRDefault="00B82320" w:rsidP="00FC080F">
            <w:pPr>
              <w:spacing w:after="0"/>
              <w:rPr>
                <w:rFonts w:asciiTheme="majorHAnsi" w:hAnsiTheme="majorHAnsi"/>
                <w:sz w:val="20"/>
                <w:szCs w:val="20"/>
                <w:lang w:bidi="ar-EG"/>
              </w:rPr>
            </w:pPr>
            <w:r>
              <w:rPr>
                <w:rFonts w:asciiTheme="majorHAnsi" w:hAnsiTheme="majorHAnsi"/>
                <w:sz w:val="20"/>
                <w:szCs w:val="20"/>
                <w:lang w:bidi="ar-EG"/>
              </w:rPr>
              <w:t>Project presentation</w:t>
            </w:r>
          </w:p>
        </w:tc>
        <w:tc>
          <w:tcPr>
            <w:tcW w:w="810" w:type="dxa"/>
            <w:vAlign w:val="center"/>
          </w:tcPr>
          <w:p w:rsidR="00B82320" w:rsidRDefault="00FE0968" w:rsidP="005F2E1F">
            <w:pPr>
              <w:jc w:val="center"/>
              <w:rPr>
                <w:rFonts w:asciiTheme="majorHAnsi" w:hAnsiTheme="majorHAnsi"/>
                <w:sz w:val="20"/>
                <w:szCs w:val="20"/>
                <w:lang w:bidi="ar-EG"/>
              </w:rPr>
            </w:pPr>
            <w:r>
              <w:rPr>
                <w:rFonts w:asciiTheme="majorHAnsi" w:hAnsiTheme="majorHAnsi"/>
                <w:sz w:val="20"/>
                <w:szCs w:val="20"/>
                <w:lang w:bidi="ar-EG"/>
              </w:rPr>
              <w:t>16</w:t>
            </w:r>
          </w:p>
        </w:tc>
        <w:tc>
          <w:tcPr>
            <w:tcW w:w="1440" w:type="dxa"/>
          </w:tcPr>
          <w:p w:rsidR="00B82320" w:rsidRDefault="00B82320" w:rsidP="00F52043">
            <w:pPr>
              <w:spacing w:after="0" w:line="240" w:lineRule="auto"/>
              <w:jc w:val="center"/>
              <w:rPr>
                <w:rFonts w:asciiTheme="majorHAnsi" w:hAnsiTheme="majorHAnsi"/>
                <w:sz w:val="20"/>
                <w:szCs w:val="20"/>
                <w:lang w:bidi="ar-EG"/>
              </w:rPr>
            </w:pPr>
            <w:r>
              <w:rPr>
                <w:rFonts w:asciiTheme="majorHAnsi" w:hAnsiTheme="majorHAnsi"/>
                <w:sz w:val="20"/>
                <w:szCs w:val="20"/>
                <w:lang w:bidi="ar-EG"/>
              </w:rPr>
              <w:t>Project Phase 5</w:t>
            </w:r>
          </w:p>
        </w:tc>
        <w:tc>
          <w:tcPr>
            <w:tcW w:w="1080" w:type="dxa"/>
            <w:vAlign w:val="center"/>
          </w:tcPr>
          <w:p w:rsidR="00B82320" w:rsidRDefault="00B82320" w:rsidP="00AB6D01">
            <w:pPr>
              <w:jc w:val="center"/>
              <w:rPr>
                <w:rFonts w:asciiTheme="majorHAnsi" w:hAnsiTheme="majorHAnsi"/>
                <w:sz w:val="20"/>
                <w:szCs w:val="20"/>
                <w:lang w:bidi="ar-EG"/>
              </w:rPr>
            </w:pPr>
            <w:r>
              <w:rPr>
                <w:rFonts w:asciiTheme="majorHAnsi" w:hAnsiTheme="majorHAnsi"/>
                <w:sz w:val="20"/>
                <w:szCs w:val="20"/>
                <w:lang w:bidi="ar-EG"/>
              </w:rPr>
              <w:t>3</w:t>
            </w:r>
          </w:p>
        </w:tc>
      </w:tr>
    </w:tbl>
    <w:p w:rsidR="00F717D2" w:rsidRPr="00F639D0" w:rsidRDefault="00F717D2" w:rsidP="00F717D2">
      <w:pPr>
        <w:rPr>
          <w:b/>
          <w:bCs/>
          <w:sz w:val="28"/>
          <w:szCs w:val="28"/>
          <w:u w:val="single"/>
        </w:rPr>
      </w:pPr>
    </w:p>
    <w:p w:rsidR="00F717D2" w:rsidRPr="00F717D2" w:rsidRDefault="00F717D2" w:rsidP="00F717D2">
      <w:pPr>
        <w:rPr>
          <w:rFonts w:asciiTheme="majorHAnsi" w:hAnsiTheme="majorHAnsi"/>
          <w:sz w:val="20"/>
          <w:szCs w:val="20"/>
        </w:rPr>
      </w:pPr>
      <w:r w:rsidRPr="00F717D2">
        <w:rPr>
          <w:rFonts w:asciiTheme="majorHAnsi" w:hAnsiTheme="majorHAnsi"/>
          <w:color w:val="002060"/>
        </w:rPr>
        <w:t>C</w:t>
      </w:r>
      <w:r>
        <w:rPr>
          <w:rFonts w:asciiTheme="majorHAnsi" w:hAnsiTheme="majorHAnsi"/>
          <w:color w:val="002060"/>
        </w:rPr>
        <w:t>ASE</w:t>
      </w:r>
      <w:r w:rsidRPr="00F717D2">
        <w:rPr>
          <w:rFonts w:asciiTheme="majorHAnsi" w:hAnsiTheme="majorHAnsi"/>
          <w:color w:val="002060"/>
        </w:rPr>
        <w:t xml:space="preserve"> A</w:t>
      </w:r>
      <w:r>
        <w:rPr>
          <w:rFonts w:asciiTheme="majorHAnsi" w:hAnsiTheme="majorHAnsi"/>
          <w:color w:val="002060"/>
        </w:rPr>
        <w:t xml:space="preserve">NALYSES: </w:t>
      </w:r>
      <w:r w:rsidRPr="00F717D2">
        <w:rPr>
          <w:rFonts w:asciiTheme="majorHAnsi" w:hAnsiTheme="majorHAnsi"/>
          <w:sz w:val="20"/>
          <w:szCs w:val="20"/>
        </w:rPr>
        <w:t xml:space="preserve">Each case it to be analyzed, written and presented in accordance with the attached guide: "A Guide to Case Analysis and Presentation". </w:t>
      </w:r>
      <w:r w:rsidR="00637EDC">
        <w:rPr>
          <w:rFonts w:asciiTheme="majorHAnsi" w:hAnsiTheme="majorHAnsi"/>
          <w:sz w:val="20"/>
          <w:szCs w:val="20"/>
        </w:rPr>
        <w:t xml:space="preserve">  </w:t>
      </w:r>
      <w:r w:rsidRPr="00F717D2">
        <w:rPr>
          <w:rFonts w:asciiTheme="majorHAnsi" w:hAnsiTheme="majorHAnsi"/>
          <w:sz w:val="20"/>
          <w:szCs w:val="20"/>
        </w:rPr>
        <w:t>Case reports should be handed in at the beginning of each due session.</w:t>
      </w:r>
      <w:r w:rsidR="00637EDC">
        <w:rPr>
          <w:rFonts w:asciiTheme="majorHAnsi" w:hAnsiTheme="majorHAnsi"/>
          <w:sz w:val="20"/>
          <w:szCs w:val="20"/>
        </w:rPr>
        <w:t xml:space="preserve"> </w:t>
      </w:r>
      <w:r w:rsidRPr="00F717D2">
        <w:rPr>
          <w:rFonts w:asciiTheme="majorHAnsi" w:hAnsiTheme="majorHAnsi"/>
          <w:sz w:val="20"/>
          <w:szCs w:val="20"/>
        </w:rPr>
        <w:t xml:space="preserve"> All students are expected to read all cases and participate in class discussion.</w:t>
      </w:r>
    </w:p>
    <w:p w:rsidR="00F717D2" w:rsidRDefault="00F717D2"/>
    <w:p w:rsidR="00662766" w:rsidRPr="00F717D2" w:rsidRDefault="00662766">
      <w:pPr>
        <w:rPr>
          <w:rFonts w:asciiTheme="majorHAnsi" w:hAnsiTheme="majorHAnsi"/>
          <w:color w:val="002060"/>
        </w:rPr>
      </w:pPr>
      <w:r w:rsidRPr="00F717D2">
        <w:rPr>
          <w:rFonts w:asciiTheme="majorHAnsi" w:hAnsiTheme="majorHAnsi"/>
          <w:color w:val="002060"/>
        </w:rPr>
        <w:t>PROJECT</w:t>
      </w:r>
      <w:r w:rsidR="00AB6D01" w:rsidRPr="00F717D2">
        <w:rPr>
          <w:rFonts w:asciiTheme="majorHAnsi" w:hAnsiTheme="majorHAnsi"/>
          <w:color w:val="002060"/>
        </w:rPr>
        <w:t>:</w:t>
      </w:r>
    </w:p>
    <w:p w:rsidR="004E6A72" w:rsidRPr="002C3FBF" w:rsidRDefault="00662766" w:rsidP="00E84420">
      <w:pPr>
        <w:rPr>
          <w:rFonts w:asciiTheme="majorHAnsi" w:hAnsiTheme="majorHAnsi" w:cstheme="minorHAnsi"/>
          <w:sz w:val="20"/>
          <w:szCs w:val="20"/>
        </w:rPr>
      </w:pPr>
      <w:r w:rsidRPr="002C3FBF">
        <w:rPr>
          <w:rFonts w:asciiTheme="majorHAnsi" w:hAnsiTheme="majorHAnsi" w:cstheme="minorHAnsi"/>
          <w:sz w:val="20"/>
          <w:szCs w:val="20"/>
        </w:rPr>
        <w:t xml:space="preserve">You are required to find a current company/brand in the Saudi market that needs, in your opinion, a facelift. You need to develop a marketing strategy for </w:t>
      </w:r>
      <w:r w:rsidR="00E84420" w:rsidRPr="002C3FBF">
        <w:rPr>
          <w:rFonts w:asciiTheme="majorHAnsi" w:hAnsiTheme="majorHAnsi" w:cstheme="minorHAnsi"/>
          <w:sz w:val="20"/>
          <w:szCs w:val="20"/>
        </w:rPr>
        <w:t>a</w:t>
      </w:r>
      <w:r w:rsidRPr="002C3FBF">
        <w:rPr>
          <w:rFonts w:asciiTheme="majorHAnsi" w:hAnsiTheme="majorHAnsi" w:cstheme="minorHAnsi"/>
          <w:sz w:val="20"/>
          <w:szCs w:val="20"/>
        </w:rPr>
        <w:t xml:space="preserve"> company</w:t>
      </w:r>
      <w:r w:rsidR="00E84420" w:rsidRPr="002C3FBF">
        <w:rPr>
          <w:rFonts w:asciiTheme="majorHAnsi" w:hAnsiTheme="majorHAnsi" w:cstheme="minorHAnsi"/>
          <w:sz w:val="20"/>
          <w:szCs w:val="20"/>
        </w:rPr>
        <w:t>.</w:t>
      </w:r>
      <w:r w:rsidRPr="002C3FBF">
        <w:rPr>
          <w:rFonts w:asciiTheme="majorHAnsi" w:hAnsiTheme="majorHAnsi" w:cstheme="minorHAnsi"/>
          <w:sz w:val="20"/>
          <w:szCs w:val="20"/>
        </w:rPr>
        <w:t xml:space="preserve"> </w:t>
      </w:r>
    </w:p>
    <w:p w:rsidR="00662766" w:rsidRPr="002C3FBF" w:rsidRDefault="00662766" w:rsidP="004E6A72">
      <w:pPr>
        <w:rPr>
          <w:rFonts w:asciiTheme="majorHAnsi" w:hAnsiTheme="majorHAnsi" w:cstheme="minorHAnsi"/>
          <w:sz w:val="20"/>
          <w:szCs w:val="20"/>
        </w:rPr>
      </w:pPr>
      <w:r w:rsidRPr="002C3FBF">
        <w:rPr>
          <w:rFonts w:asciiTheme="majorHAnsi" w:hAnsiTheme="majorHAnsi" w:cstheme="minorHAnsi"/>
          <w:sz w:val="20"/>
          <w:szCs w:val="20"/>
        </w:rPr>
        <w:t xml:space="preserve">Please note that you have a Marketing Plan template attached as a guide to your project. DO NOT ATTEMPT TO FILL ALL THE HEADLINES. </w:t>
      </w:r>
      <w:r w:rsidR="00FF7D10" w:rsidRPr="002C3FBF">
        <w:rPr>
          <w:rFonts w:asciiTheme="majorHAnsi" w:hAnsiTheme="majorHAnsi" w:cstheme="minorHAnsi"/>
          <w:sz w:val="20"/>
          <w:szCs w:val="20"/>
        </w:rPr>
        <w:t xml:space="preserve"> </w:t>
      </w:r>
      <w:r w:rsidRPr="002C3FBF">
        <w:rPr>
          <w:rFonts w:asciiTheme="majorHAnsi" w:hAnsiTheme="majorHAnsi" w:cstheme="minorHAnsi"/>
          <w:sz w:val="20"/>
          <w:szCs w:val="20"/>
        </w:rPr>
        <w:t>Use only the headlines that are relevant to your project and those who will serve your ultimate goal.</w:t>
      </w:r>
    </w:p>
    <w:p w:rsidR="00662766" w:rsidRPr="002C3FBF" w:rsidRDefault="00662766" w:rsidP="00EA5694">
      <w:pPr>
        <w:rPr>
          <w:rFonts w:asciiTheme="majorHAnsi" w:hAnsiTheme="majorHAnsi" w:cstheme="minorHAnsi"/>
          <w:sz w:val="20"/>
          <w:szCs w:val="20"/>
        </w:rPr>
      </w:pPr>
      <w:r w:rsidRPr="002C3FBF">
        <w:rPr>
          <w:rFonts w:asciiTheme="majorHAnsi" w:hAnsiTheme="majorHAnsi" w:cstheme="minorHAnsi"/>
          <w:sz w:val="20"/>
          <w:szCs w:val="20"/>
        </w:rPr>
        <w:t xml:space="preserve">The highest percentage of your grade is determined by </w:t>
      </w:r>
      <w:r w:rsidR="00A566E4" w:rsidRPr="002C3FBF">
        <w:rPr>
          <w:rFonts w:asciiTheme="majorHAnsi" w:hAnsiTheme="majorHAnsi" w:cstheme="minorHAnsi"/>
          <w:sz w:val="20"/>
          <w:szCs w:val="20"/>
        </w:rPr>
        <w:t>your creativity</w:t>
      </w:r>
      <w:r w:rsidRPr="002C3FBF">
        <w:rPr>
          <w:rFonts w:asciiTheme="majorHAnsi" w:hAnsiTheme="majorHAnsi" w:cstheme="minorHAnsi"/>
          <w:sz w:val="20"/>
          <w:szCs w:val="20"/>
        </w:rPr>
        <w:t xml:space="preserve"> </w:t>
      </w:r>
      <w:r w:rsidR="00A566E4" w:rsidRPr="002C3FBF">
        <w:rPr>
          <w:rFonts w:asciiTheme="majorHAnsi" w:hAnsiTheme="majorHAnsi" w:cstheme="minorHAnsi"/>
          <w:sz w:val="20"/>
          <w:szCs w:val="20"/>
        </w:rPr>
        <w:t>in turning the business concept around.</w:t>
      </w:r>
      <w:r w:rsidRPr="002C3FBF">
        <w:rPr>
          <w:rFonts w:asciiTheme="majorHAnsi" w:hAnsiTheme="majorHAnsi" w:cstheme="minorHAnsi"/>
          <w:sz w:val="20"/>
          <w:szCs w:val="20"/>
        </w:rPr>
        <w:t xml:space="preserve"> </w:t>
      </w:r>
      <w:r w:rsidR="00A566E4" w:rsidRPr="002C3FBF">
        <w:rPr>
          <w:rFonts w:asciiTheme="majorHAnsi" w:hAnsiTheme="majorHAnsi" w:cstheme="minorHAnsi"/>
          <w:sz w:val="20"/>
          <w:szCs w:val="20"/>
        </w:rPr>
        <w:t>Hence, spend some time brainstorming and analyzing the benefits of each idea.</w:t>
      </w:r>
    </w:p>
    <w:p w:rsidR="00A566E4" w:rsidRPr="002C3FBF" w:rsidRDefault="00A566E4" w:rsidP="00A566E4">
      <w:pPr>
        <w:rPr>
          <w:rFonts w:asciiTheme="majorHAnsi" w:hAnsiTheme="majorHAnsi" w:cstheme="minorHAnsi"/>
          <w:sz w:val="20"/>
          <w:szCs w:val="20"/>
        </w:rPr>
      </w:pPr>
      <w:r w:rsidRPr="002C3FBF">
        <w:rPr>
          <w:rFonts w:asciiTheme="majorHAnsi" w:hAnsiTheme="majorHAnsi" w:cstheme="minorHAnsi"/>
          <w:sz w:val="20"/>
          <w:szCs w:val="20"/>
        </w:rPr>
        <w:t xml:space="preserve">To fully understand </w:t>
      </w:r>
      <w:r w:rsidR="007A5350" w:rsidRPr="002C3FBF">
        <w:rPr>
          <w:rFonts w:asciiTheme="majorHAnsi" w:hAnsiTheme="majorHAnsi" w:cstheme="minorHAnsi"/>
          <w:sz w:val="20"/>
          <w:szCs w:val="20"/>
        </w:rPr>
        <w:t xml:space="preserve">the concept of "Brain Storming", please find attached a PDF explaining the process along with the following video </w:t>
      </w:r>
      <w:hyperlink r:id="rId8" w:history="1">
        <w:r w:rsidR="007A5350" w:rsidRPr="002C3FBF">
          <w:rPr>
            <w:rStyle w:val="Hyperlink"/>
            <w:rFonts w:asciiTheme="majorHAnsi" w:hAnsiTheme="majorHAnsi" w:cstheme="minorHAnsi"/>
            <w:sz w:val="20"/>
            <w:szCs w:val="20"/>
          </w:rPr>
          <w:t>http://www.youtube.com/watch?v=30gQ29oMwBw</w:t>
        </w:r>
      </w:hyperlink>
    </w:p>
    <w:p w:rsidR="007A5350" w:rsidRPr="002C3FBF" w:rsidRDefault="007A5350" w:rsidP="007A5350">
      <w:pPr>
        <w:rPr>
          <w:rFonts w:asciiTheme="majorHAnsi" w:hAnsiTheme="majorHAnsi" w:cstheme="minorHAnsi"/>
          <w:b/>
          <w:bCs/>
          <w:color w:val="5F497A" w:themeColor="accent4" w:themeShade="BF"/>
          <w:sz w:val="20"/>
          <w:szCs w:val="20"/>
        </w:rPr>
      </w:pPr>
      <w:r w:rsidRPr="002C3FBF">
        <w:rPr>
          <w:rFonts w:asciiTheme="majorHAnsi" w:hAnsiTheme="majorHAnsi" w:cstheme="minorHAnsi"/>
          <w:b/>
          <w:bCs/>
          <w:color w:val="5F497A" w:themeColor="accent4" w:themeShade="BF"/>
          <w:sz w:val="20"/>
          <w:szCs w:val="20"/>
        </w:rPr>
        <w:t>Information Concerning the Oral Presentation of the Group Project</w:t>
      </w:r>
    </w:p>
    <w:p w:rsidR="007A5350" w:rsidRPr="002C3FBF" w:rsidRDefault="007A5350" w:rsidP="00EA5694">
      <w:pPr>
        <w:rPr>
          <w:rFonts w:asciiTheme="majorHAnsi" w:hAnsiTheme="majorHAnsi" w:cstheme="minorHAnsi"/>
          <w:sz w:val="20"/>
          <w:szCs w:val="20"/>
        </w:rPr>
      </w:pPr>
      <w:r w:rsidRPr="002C3FBF">
        <w:rPr>
          <w:rFonts w:asciiTheme="majorHAnsi" w:hAnsiTheme="majorHAnsi" w:cstheme="minorHAnsi"/>
          <w:sz w:val="20"/>
          <w:szCs w:val="20"/>
        </w:rPr>
        <w:t>The Group Project requires the team to provide an oral presentation utilizing visual aids. You and your group will be assigned a date for Group Project presentation. The oral presentation must teach the class the relevant concepts. You must provide information that has not been discussed in class or provided in the text.</w:t>
      </w:r>
      <w:r w:rsidR="00637EDC" w:rsidRPr="002C3FBF">
        <w:rPr>
          <w:rFonts w:asciiTheme="majorHAnsi" w:hAnsiTheme="majorHAnsi" w:cstheme="minorHAnsi"/>
          <w:sz w:val="20"/>
          <w:szCs w:val="20"/>
        </w:rPr>
        <w:t xml:space="preserve"> </w:t>
      </w:r>
      <w:r w:rsidRPr="002C3FBF">
        <w:rPr>
          <w:rFonts w:asciiTheme="majorHAnsi" w:hAnsiTheme="majorHAnsi" w:cstheme="minorHAnsi"/>
          <w:sz w:val="20"/>
          <w:szCs w:val="20"/>
        </w:rPr>
        <w:t xml:space="preserve"> </w:t>
      </w:r>
      <w:r w:rsidRPr="002C3FBF">
        <w:rPr>
          <w:rFonts w:asciiTheme="majorHAnsi" w:hAnsiTheme="majorHAnsi" w:cstheme="minorHAnsi"/>
          <w:b/>
          <w:bCs/>
          <w:i/>
          <w:iCs/>
          <w:sz w:val="20"/>
          <w:szCs w:val="20"/>
        </w:rPr>
        <w:t>Do not be</w:t>
      </w:r>
      <w:r w:rsidRPr="002C3FBF">
        <w:rPr>
          <w:rFonts w:asciiTheme="majorHAnsi" w:hAnsiTheme="majorHAnsi" w:cstheme="minorHAnsi"/>
          <w:sz w:val="20"/>
          <w:szCs w:val="20"/>
        </w:rPr>
        <w:t xml:space="preserve"> </w:t>
      </w:r>
      <w:r w:rsidRPr="002C3FBF">
        <w:rPr>
          <w:rFonts w:asciiTheme="majorHAnsi" w:hAnsiTheme="majorHAnsi" w:cstheme="minorHAnsi"/>
          <w:b/>
          <w:bCs/>
          <w:i/>
          <w:iCs/>
          <w:sz w:val="20"/>
          <w:szCs w:val="20"/>
        </w:rPr>
        <w:t xml:space="preserve">boring. </w:t>
      </w:r>
      <w:r w:rsidRPr="002C3FBF">
        <w:rPr>
          <w:rFonts w:asciiTheme="majorHAnsi" w:hAnsiTheme="majorHAnsi" w:cstheme="minorHAnsi"/>
          <w:sz w:val="20"/>
          <w:szCs w:val="20"/>
        </w:rPr>
        <w:t xml:space="preserve">Use appropriate public speaking techniques, use the overhead, PowerPoint and use dramatization or use any creative technique. </w:t>
      </w:r>
      <w:r w:rsidR="00EA5694" w:rsidRPr="002C3FBF">
        <w:rPr>
          <w:rFonts w:asciiTheme="majorHAnsi" w:hAnsiTheme="majorHAnsi" w:cstheme="minorHAnsi"/>
          <w:sz w:val="20"/>
          <w:szCs w:val="20"/>
        </w:rPr>
        <w:t>30</w:t>
      </w:r>
      <w:r w:rsidRPr="002C3FBF">
        <w:rPr>
          <w:rFonts w:asciiTheme="majorHAnsi" w:hAnsiTheme="majorHAnsi" w:cstheme="minorHAnsi"/>
          <w:sz w:val="20"/>
          <w:szCs w:val="20"/>
        </w:rPr>
        <w:t xml:space="preserve"> minutes will be allowed for the presentation that will be followed by a class discussion of your Group Project. </w:t>
      </w:r>
      <w:r w:rsidR="00637EDC" w:rsidRPr="002C3FBF">
        <w:rPr>
          <w:rFonts w:asciiTheme="majorHAnsi" w:hAnsiTheme="majorHAnsi" w:cstheme="minorHAnsi"/>
          <w:sz w:val="20"/>
          <w:szCs w:val="20"/>
        </w:rPr>
        <w:t xml:space="preserve"> </w:t>
      </w:r>
      <w:r w:rsidRPr="002C3FBF">
        <w:rPr>
          <w:rFonts w:asciiTheme="majorHAnsi" w:hAnsiTheme="majorHAnsi" w:cstheme="minorHAnsi"/>
          <w:sz w:val="20"/>
          <w:szCs w:val="20"/>
        </w:rPr>
        <w:t>You must communicate to the class something that your group learned from the project.</w:t>
      </w:r>
    </w:p>
    <w:p w:rsidR="00637EDC" w:rsidRPr="002C3FBF" w:rsidRDefault="00637EDC" w:rsidP="00355AE5">
      <w:pPr>
        <w:rPr>
          <w:rFonts w:asciiTheme="majorHAnsi" w:hAnsiTheme="majorHAnsi" w:cstheme="minorHAnsi"/>
          <w:sz w:val="20"/>
          <w:szCs w:val="20"/>
        </w:rPr>
      </w:pPr>
      <w:r w:rsidRPr="002C3FBF">
        <w:rPr>
          <w:rFonts w:asciiTheme="majorHAnsi" w:hAnsiTheme="majorHAnsi" w:cstheme="minorHAnsi"/>
          <w:b/>
          <w:bCs/>
          <w:color w:val="7030A0"/>
          <w:sz w:val="20"/>
          <w:szCs w:val="20"/>
        </w:rPr>
        <w:t>Note:</w:t>
      </w:r>
      <w:r w:rsidRPr="002C3FBF">
        <w:rPr>
          <w:rFonts w:asciiTheme="majorHAnsi" w:hAnsiTheme="majorHAnsi"/>
          <w:b/>
          <w:bCs/>
          <w:sz w:val="20"/>
          <w:szCs w:val="20"/>
        </w:rPr>
        <w:t xml:space="preserve"> </w:t>
      </w:r>
      <w:r w:rsidR="00355AE5">
        <w:rPr>
          <w:rFonts w:asciiTheme="majorHAnsi" w:hAnsiTheme="majorHAnsi"/>
          <w:b/>
          <w:bCs/>
          <w:sz w:val="20"/>
          <w:szCs w:val="20"/>
        </w:rPr>
        <w:t xml:space="preserve">Attached </w:t>
      </w:r>
      <w:r w:rsidRPr="002C3FBF">
        <w:rPr>
          <w:rFonts w:asciiTheme="majorHAnsi" w:hAnsiTheme="majorHAnsi"/>
          <w:sz w:val="20"/>
          <w:szCs w:val="20"/>
        </w:rPr>
        <w:t xml:space="preserve">Student Presentation Evaluation Form </w:t>
      </w:r>
    </w:p>
    <w:p w:rsidR="007A5350" w:rsidRPr="002C3FBF" w:rsidRDefault="007A5350" w:rsidP="00A566E4">
      <w:pPr>
        <w:rPr>
          <w:rFonts w:asciiTheme="majorHAnsi" w:hAnsiTheme="majorHAnsi" w:cstheme="minorHAnsi"/>
          <w:sz w:val="20"/>
          <w:szCs w:val="20"/>
        </w:rPr>
      </w:pPr>
    </w:p>
    <w:sectPr w:rsidR="007A5350" w:rsidRPr="002C3FBF" w:rsidSect="00781D33">
      <w:headerReference w:type="default" r:id="rId9"/>
      <w:pgSz w:w="12240" w:h="15840"/>
      <w:pgMar w:top="1021"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D04" w:rsidRDefault="008D2D04" w:rsidP="00865809">
      <w:pPr>
        <w:spacing w:after="0" w:line="240" w:lineRule="auto"/>
      </w:pPr>
      <w:r>
        <w:separator/>
      </w:r>
    </w:p>
  </w:endnote>
  <w:endnote w:type="continuationSeparator" w:id="0">
    <w:p w:rsidR="008D2D04" w:rsidRDefault="008D2D04" w:rsidP="00865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D04" w:rsidRDefault="008D2D04" w:rsidP="00865809">
      <w:pPr>
        <w:spacing w:after="0" w:line="240" w:lineRule="auto"/>
      </w:pPr>
      <w:r>
        <w:separator/>
      </w:r>
    </w:p>
  </w:footnote>
  <w:footnote w:type="continuationSeparator" w:id="0">
    <w:p w:rsidR="008D2D04" w:rsidRDefault="008D2D04" w:rsidP="008658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138813"/>
      <w:docPartObj>
        <w:docPartGallery w:val="Page Numbers (Top of Page)"/>
        <w:docPartUnique/>
      </w:docPartObj>
    </w:sdtPr>
    <w:sdtEndPr>
      <w:rPr>
        <w:b/>
        <w:bCs/>
        <w:color w:val="002060"/>
      </w:rPr>
    </w:sdtEndPr>
    <w:sdtContent>
      <w:p w:rsidR="00865809" w:rsidRPr="00865809" w:rsidRDefault="00E25D1D">
        <w:pPr>
          <w:pStyle w:val="Header"/>
          <w:jc w:val="center"/>
          <w:rPr>
            <w:b/>
            <w:bCs/>
            <w:color w:val="002060"/>
          </w:rPr>
        </w:pPr>
        <w:r w:rsidRPr="00865809">
          <w:rPr>
            <w:b/>
            <w:bCs/>
            <w:color w:val="002060"/>
          </w:rPr>
          <w:fldChar w:fldCharType="begin"/>
        </w:r>
        <w:r w:rsidR="00865809" w:rsidRPr="00865809">
          <w:rPr>
            <w:b/>
            <w:bCs/>
            <w:color w:val="002060"/>
          </w:rPr>
          <w:instrText xml:space="preserve"> PAGE   \* MERGEFORMAT </w:instrText>
        </w:r>
        <w:r w:rsidRPr="00865809">
          <w:rPr>
            <w:b/>
            <w:bCs/>
            <w:color w:val="002060"/>
          </w:rPr>
          <w:fldChar w:fldCharType="separate"/>
        </w:r>
        <w:r w:rsidR="00D643A5">
          <w:rPr>
            <w:b/>
            <w:bCs/>
            <w:noProof/>
            <w:color w:val="002060"/>
          </w:rPr>
          <w:t>1</w:t>
        </w:r>
        <w:r w:rsidRPr="00865809">
          <w:rPr>
            <w:b/>
            <w:bCs/>
            <w:color w:val="002060"/>
          </w:rPr>
          <w:fldChar w:fldCharType="end"/>
        </w:r>
      </w:p>
    </w:sdtContent>
  </w:sdt>
  <w:p w:rsidR="00865809" w:rsidRDefault="008658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072281"/>
    <w:multiLevelType w:val="hybridMultilevel"/>
    <w:tmpl w:val="C63C9878"/>
    <w:lvl w:ilvl="0" w:tplc="DB9EB52C">
      <w:start w:val="1"/>
      <w:numFmt w:val="decimal"/>
      <w:lvlText w:val="%1."/>
      <w:lvlJc w:val="left"/>
      <w:pPr>
        <w:ind w:left="720" w:hanging="360"/>
      </w:pPr>
      <w:rPr>
        <w:b/>
        <w:bCs/>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322D4"/>
    <w:multiLevelType w:val="hybridMultilevel"/>
    <w:tmpl w:val="9206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rsids>
    <w:rsidRoot w:val="0053266B"/>
    <w:rsid w:val="00002BA7"/>
    <w:rsid w:val="00012C26"/>
    <w:rsid w:val="00014E53"/>
    <w:rsid w:val="00031F80"/>
    <w:rsid w:val="000B420E"/>
    <w:rsid w:val="000C09B7"/>
    <w:rsid w:val="000E455B"/>
    <w:rsid w:val="000E61F5"/>
    <w:rsid w:val="001255CE"/>
    <w:rsid w:val="00127C1A"/>
    <w:rsid w:val="0014126F"/>
    <w:rsid w:val="001B04D2"/>
    <w:rsid w:val="001D4F9C"/>
    <w:rsid w:val="002242C8"/>
    <w:rsid w:val="0025189A"/>
    <w:rsid w:val="00256188"/>
    <w:rsid w:val="002C3FBF"/>
    <w:rsid w:val="00355AE5"/>
    <w:rsid w:val="003936D7"/>
    <w:rsid w:val="00394648"/>
    <w:rsid w:val="003B6CF0"/>
    <w:rsid w:val="00445174"/>
    <w:rsid w:val="004763D0"/>
    <w:rsid w:val="00485D67"/>
    <w:rsid w:val="00494486"/>
    <w:rsid w:val="004E1C50"/>
    <w:rsid w:val="004E6A72"/>
    <w:rsid w:val="0053266B"/>
    <w:rsid w:val="005360F6"/>
    <w:rsid w:val="0055413A"/>
    <w:rsid w:val="005578F3"/>
    <w:rsid w:val="00584CA8"/>
    <w:rsid w:val="005E555A"/>
    <w:rsid w:val="005E67B6"/>
    <w:rsid w:val="005F2E1F"/>
    <w:rsid w:val="005F46F4"/>
    <w:rsid w:val="006253F8"/>
    <w:rsid w:val="00631E14"/>
    <w:rsid w:val="00637EDC"/>
    <w:rsid w:val="00662766"/>
    <w:rsid w:val="00691EA6"/>
    <w:rsid w:val="006E5F72"/>
    <w:rsid w:val="006E7E80"/>
    <w:rsid w:val="007072BA"/>
    <w:rsid w:val="00713D09"/>
    <w:rsid w:val="00737251"/>
    <w:rsid w:val="00772360"/>
    <w:rsid w:val="00781D33"/>
    <w:rsid w:val="0079604F"/>
    <w:rsid w:val="007A5350"/>
    <w:rsid w:val="007D7CF9"/>
    <w:rsid w:val="007E3C76"/>
    <w:rsid w:val="007F335A"/>
    <w:rsid w:val="008009D3"/>
    <w:rsid w:val="00830CFC"/>
    <w:rsid w:val="008423B4"/>
    <w:rsid w:val="0084441B"/>
    <w:rsid w:val="00845F6D"/>
    <w:rsid w:val="00865809"/>
    <w:rsid w:val="008B23DA"/>
    <w:rsid w:val="008C7CBC"/>
    <w:rsid w:val="008D1DD7"/>
    <w:rsid w:val="008D2D04"/>
    <w:rsid w:val="008D733B"/>
    <w:rsid w:val="008E4E86"/>
    <w:rsid w:val="009D7A50"/>
    <w:rsid w:val="00A4729C"/>
    <w:rsid w:val="00A566E4"/>
    <w:rsid w:val="00AB45EE"/>
    <w:rsid w:val="00AB6D01"/>
    <w:rsid w:val="00AB7DF2"/>
    <w:rsid w:val="00AF4F4D"/>
    <w:rsid w:val="00B21D6B"/>
    <w:rsid w:val="00B64A1E"/>
    <w:rsid w:val="00B77B44"/>
    <w:rsid w:val="00B82320"/>
    <w:rsid w:val="00C260A3"/>
    <w:rsid w:val="00C824ED"/>
    <w:rsid w:val="00D643A5"/>
    <w:rsid w:val="00DA6149"/>
    <w:rsid w:val="00DF1566"/>
    <w:rsid w:val="00E25D1D"/>
    <w:rsid w:val="00E633CF"/>
    <w:rsid w:val="00E84420"/>
    <w:rsid w:val="00E91928"/>
    <w:rsid w:val="00EA5694"/>
    <w:rsid w:val="00EA5BE9"/>
    <w:rsid w:val="00F104DA"/>
    <w:rsid w:val="00F13359"/>
    <w:rsid w:val="00F52043"/>
    <w:rsid w:val="00F717D2"/>
    <w:rsid w:val="00FA2101"/>
    <w:rsid w:val="00FA432B"/>
    <w:rsid w:val="00FB6BB3"/>
    <w:rsid w:val="00FC080F"/>
    <w:rsid w:val="00FD534B"/>
    <w:rsid w:val="00FE0968"/>
    <w:rsid w:val="00FE193B"/>
    <w:rsid w:val="00FF7D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6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6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D7CF9"/>
    <w:rPr>
      <w:color w:val="0000FF"/>
      <w:u w:val="single"/>
    </w:rPr>
  </w:style>
  <w:style w:type="paragraph" w:styleId="ListParagraph">
    <w:name w:val="List Paragraph"/>
    <w:basedOn w:val="Normal"/>
    <w:uiPriority w:val="34"/>
    <w:qFormat/>
    <w:rsid w:val="00781D33"/>
    <w:pPr>
      <w:ind w:left="720"/>
      <w:contextualSpacing/>
    </w:pPr>
  </w:style>
  <w:style w:type="paragraph" w:styleId="Header">
    <w:name w:val="header"/>
    <w:basedOn w:val="Normal"/>
    <w:link w:val="HeaderChar"/>
    <w:uiPriority w:val="99"/>
    <w:unhideWhenUsed/>
    <w:rsid w:val="00865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809"/>
  </w:style>
  <w:style w:type="paragraph" w:styleId="Footer">
    <w:name w:val="footer"/>
    <w:basedOn w:val="Normal"/>
    <w:link w:val="FooterChar"/>
    <w:uiPriority w:val="99"/>
    <w:semiHidden/>
    <w:unhideWhenUsed/>
    <w:rsid w:val="008658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58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66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6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D7CF9"/>
    <w:rPr>
      <w:color w:val="0000FF"/>
      <w:u w:val="single"/>
    </w:rPr>
  </w:style>
  <w:style w:type="paragraph" w:styleId="ListParagraph">
    <w:name w:val="List Paragraph"/>
    <w:basedOn w:val="Normal"/>
    <w:uiPriority w:val="34"/>
    <w:qFormat/>
    <w:rsid w:val="00781D3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30gQ29oMwBw" TargetMode="External"/><Relationship Id="rId3" Type="http://schemas.openxmlformats.org/officeDocument/2006/relationships/settings" Target="settings.xml"/><Relationship Id="rId7" Type="http://schemas.openxmlformats.org/officeDocument/2006/relationships/hyperlink" Target="mailto:ralbrahim@ksu.edu.s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saratuwaijri</dc:creator>
  <cp:lastModifiedBy>RUWAIDA</cp:lastModifiedBy>
  <cp:revision>3</cp:revision>
  <cp:lastPrinted>2014-09-09T16:07:00Z</cp:lastPrinted>
  <dcterms:created xsi:type="dcterms:W3CDTF">2014-09-09T15:58:00Z</dcterms:created>
  <dcterms:modified xsi:type="dcterms:W3CDTF">2014-09-09T16:10:00Z</dcterms:modified>
</cp:coreProperties>
</file>