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4" w:rsidRPr="001B604E" w:rsidRDefault="004C1514" w:rsidP="004C1514">
      <w:pPr>
        <w:rPr>
          <w:rFonts w:ascii="Bookman Old Style" w:hAnsi="Bookman Old Style"/>
          <w:color w:val="17365D" w:themeColor="text2" w:themeShade="BF"/>
        </w:rPr>
      </w:pPr>
      <w:bookmarkStart w:id="0" w:name="_GoBack"/>
      <w:bookmarkEnd w:id="0"/>
      <w:r w:rsidRPr="001B604E">
        <w:rPr>
          <w:rFonts w:ascii="Bookman Old Style" w:hAnsi="Bookman Old Style"/>
          <w:color w:val="17365D" w:themeColor="text2" w:themeShade="BF"/>
        </w:rPr>
        <w:t xml:space="preserve">Name ..................................                   student </w:t>
      </w:r>
      <w:r w:rsidR="00667B2F">
        <w:rPr>
          <w:rFonts w:ascii="Bookman Old Style" w:hAnsi="Bookman Old Style"/>
          <w:color w:val="17365D" w:themeColor="text2" w:themeShade="BF"/>
        </w:rPr>
        <w:t>ID</w:t>
      </w:r>
      <w:r w:rsidRPr="001B604E">
        <w:rPr>
          <w:rFonts w:ascii="Bookman Old Style" w:hAnsi="Bookman Old Style"/>
          <w:color w:val="17365D" w:themeColor="text2" w:themeShade="BF"/>
        </w:rPr>
        <w:t xml:space="preserve"> number ...........</w:t>
      </w:r>
      <w:r w:rsidR="009634FE" w:rsidRPr="001B604E">
        <w:rPr>
          <w:rFonts w:ascii="Bookman Old Style" w:hAnsi="Bookman Old Style"/>
          <w:color w:val="17365D" w:themeColor="text2" w:themeShade="BF"/>
        </w:rPr>
        <w:t>..............</w:t>
      </w:r>
      <w:r w:rsidR="00667B2F">
        <w:rPr>
          <w:rFonts w:ascii="Bookman Old Style" w:hAnsi="Bookman Old Style"/>
          <w:color w:val="17365D" w:themeColor="text2" w:themeShade="BF"/>
        </w:rPr>
        <w:t>........</w:t>
      </w:r>
    </w:p>
    <w:p w:rsidR="004C1514" w:rsidRPr="001B604E" w:rsidRDefault="004C1514" w:rsidP="00F76021">
      <w:pPr>
        <w:jc w:val="center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Mock exam</w:t>
      </w:r>
      <w:r w:rsidR="00F76021" w:rsidRPr="001B604E">
        <w:rPr>
          <w:rFonts w:ascii="Bookman Old Style" w:hAnsi="Bookman Old Style"/>
          <w:color w:val="17365D" w:themeColor="text2" w:themeShade="BF"/>
        </w:rPr>
        <w:t xml:space="preserve"> -</w:t>
      </w:r>
      <w:r w:rsidRPr="001B604E">
        <w:rPr>
          <w:rFonts w:ascii="Bookman Old Style" w:hAnsi="Bookman Old Style"/>
          <w:color w:val="17365D" w:themeColor="text2" w:themeShade="BF"/>
        </w:rPr>
        <w:t xml:space="preserve">392 </w:t>
      </w:r>
      <w:proofErr w:type="spellStart"/>
      <w:r w:rsidRPr="001B604E">
        <w:rPr>
          <w:rFonts w:ascii="Bookman Old Style" w:hAnsi="Bookman Old Style"/>
          <w:color w:val="17365D" w:themeColor="text2" w:themeShade="BF"/>
        </w:rPr>
        <w:t>Spe</w:t>
      </w:r>
      <w:proofErr w:type="spellEnd"/>
      <w:r w:rsidRPr="001B604E">
        <w:rPr>
          <w:rFonts w:ascii="Bookman Old Style" w:hAnsi="Bookman Old Style"/>
          <w:color w:val="17365D" w:themeColor="text2" w:themeShade="BF"/>
        </w:rPr>
        <w:t xml:space="preserve"> </w:t>
      </w:r>
      <w:r w:rsidR="009634FE" w:rsidRPr="001B604E">
        <w:rPr>
          <w:rFonts w:ascii="Bookman Old Style" w:hAnsi="Bookman Old Style"/>
          <w:color w:val="17365D" w:themeColor="text2" w:themeShade="BF"/>
        </w:rPr>
        <w:t>–</w:t>
      </w:r>
      <w:r w:rsidRPr="001B604E">
        <w:rPr>
          <w:rFonts w:ascii="Bookman Old Style" w:hAnsi="Bookman Old Style"/>
          <w:color w:val="17365D" w:themeColor="text2" w:themeShade="BF"/>
        </w:rPr>
        <w:t xml:space="preserve"> </w:t>
      </w:r>
      <w:r w:rsidR="009634FE" w:rsidRPr="001B604E">
        <w:rPr>
          <w:rFonts w:ascii="Bookman Old Style" w:hAnsi="Bookman Old Style"/>
          <w:color w:val="17365D" w:themeColor="text2" w:themeShade="BF"/>
        </w:rPr>
        <w:t>terminology and text of special education in English</w:t>
      </w:r>
    </w:p>
    <w:p w:rsidR="009634FE" w:rsidRPr="001B604E" w:rsidRDefault="009634FE" w:rsidP="00F76021">
      <w:pPr>
        <w:spacing w:after="0"/>
        <w:jc w:val="center"/>
        <w:rPr>
          <w:rFonts w:ascii="Bookman Old Style" w:hAnsi="Bookman Old Style"/>
          <w:b/>
          <w:color w:val="17365D" w:themeColor="text2" w:themeShade="BF"/>
        </w:rPr>
      </w:pPr>
      <w:r w:rsidRPr="001B604E">
        <w:rPr>
          <w:rFonts w:ascii="Bookman Old Style" w:hAnsi="Bookman Old Style"/>
          <w:b/>
          <w:color w:val="17365D" w:themeColor="text2" w:themeShade="BF"/>
        </w:rPr>
        <w:t>----------------------------------------------------------------------------------------------------------------</w:t>
      </w:r>
    </w:p>
    <w:p w:rsidR="004C1514" w:rsidRPr="001B604E" w:rsidRDefault="00266AA0" w:rsidP="00757D7E">
      <w:pPr>
        <w:pStyle w:val="a3"/>
        <w:numPr>
          <w:ilvl w:val="0"/>
          <w:numId w:val="1"/>
        </w:numPr>
        <w:spacing w:before="120" w:after="240"/>
        <w:ind w:left="284" w:hanging="284"/>
        <w:rPr>
          <w:rFonts w:ascii="Bookman Old Style" w:hAnsi="Bookman Old Style"/>
          <w:b/>
          <w:color w:val="17365D" w:themeColor="text2" w:themeShade="BF"/>
        </w:rPr>
      </w:pPr>
      <w:r w:rsidRPr="001B604E">
        <w:rPr>
          <w:rFonts w:ascii="Bookman Old Style" w:hAnsi="Bookman Old Style"/>
          <w:b/>
          <w:color w:val="17365D" w:themeColor="text2" w:themeShade="BF"/>
        </w:rPr>
        <w:t>Please tic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k</w:t>
      </w:r>
      <w:r w:rsidRPr="001B604E">
        <w:rPr>
          <w:rFonts w:ascii="Bookman Old Style" w:hAnsi="Bookman Old Style"/>
          <w:b/>
          <w:color w:val="17365D" w:themeColor="text2" w:themeShade="BF"/>
        </w:rPr>
        <w:t xml:space="preserve"> (</w:t>
      </w:r>
      <w:r w:rsidRPr="001B604E">
        <w:rPr>
          <w:rFonts w:ascii="Bookman Old Style" w:hAnsi="Bookman Old Style" w:cs="Arial"/>
          <w:b/>
          <w:color w:val="17365D" w:themeColor="text2" w:themeShade="BF"/>
        </w:rPr>
        <w:t>√</w:t>
      </w:r>
      <w:r w:rsidRPr="001B604E">
        <w:rPr>
          <w:rFonts w:ascii="Bookman Old Style" w:hAnsi="Bookman Old Style"/>
          <w:b/>
          <w:color w:val="17365D" w:themeColor="text2" w:themeShade="BF"/>
        </w:rPr>
        <w:t xml:space="preserve">) when the statement is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correct,</w:t>
      </w:r>
      <w:r w:rsidRPr="001B604E">
        <w:rPr>
          <w:rFonts w:ascii="Bookman Old Style" w:hAnsi="Bookman Old Style"/>
          <w:b/>
          <w:color w:val="17365D" w:themeColor="text2" w:themeShade="BF"/>
        </w:rPr>
        <w:t xml:space="preserve"> or (</w:t>
      </w:r>
      <w:r w:rsidRPr="001B604E">
        <w:rPr>
          <w:rFonts w:ascii="Bookman Old Style" w:hAnsi="Bookman Old Style"/>
          <w:color w:val="17365D" w:themeColor="text2" w:themeShade="BF"/>
        </w:rPr>
        <w:t>X</w:t>
      </w:r>
      <w:r w:rsidRPr="001B604E">
        <w:rPr>
          <w:rFonts w:ascii="Bookman Old Style" w:hAnsi="Bookman Old Style"/>
          <w:b/>
          <w:color w:val="17365D" w:themeColor="text2" w:themeShade="BF"/>
        </w:rPr>
        <w:t xml:space="preserve">) if the statement is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false</w:t>
      </w:r>
      <w:r w:rsidR="005C692E" w:rsidRPr="001B604E">
        <w:rPr>
          <w:rFonts w:ascii="Bookman Old Style" w:hAnsi="Bookman Old Style"/>
          <w:b/>
          <w:color w:val="17365D" w:themeColor="text2" w:themeShade="BF"/>
        </w:rPr>
        <w:t xml:space="preserve">, then move the answer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to</w:t>
      </w:r>
      <w:r w:rsidR="005C692E" w:rsidRPr="001B604E">
        <w:rPr>
          <w:rFonts w:ascii="Bookman Old Style" w:hAnsi="Bookman Old Style"/>
          <w:b/>
          <w:color w:val="17365D" w:themeColor="text2" w:themeShade="BF"/>
        </w:rPr>
        <w:t xml:space="preserve"> the first table of the answer sheet </w:t>
      </w:r>
    </w:p>
    <w:p w:rsidR="007E5808" w:rsidRPr="00F177B8" w:rsidRDefault="007E5808" w:rsidP="00F177B8">
      <w:pPr>
        <w:pStyle w:val="1"/>
        <w:numPr>
          <w:ilvl w:val="0"/>
          <w:numId w:val="9"/>
        </w:numPr>
        <w:spacing w:before="0"/>
        <w:rPr>
          <w:sz w:val="24"/>
          <w:szCs w:val="24"/>
        </w:rPr>
      </w:pPr>
      <w:r w:rsidRPr="00F177B8">
        <w:rPr>
          <w:sz w:val="24"/>
          <w:szCs w:val="24"/>
        </w:rPr>
        <w:t xml:space="preserve">( </w:t>
      </w:r>
      <w:r w:rsidRPr="00F177B8">
        <w:rPr>
          <w:color w:val="C0504D" w:themeColor="accent2"/>
          <w:sz w:val="24"/>
          <w:szCs w:val="24"/>
        </w:rPr>
        <w:t xml:space="preserve"> </w:t>
      </w:r>
      <w:r w:rsidR="00F177B8" w:rsidRPr="00F177B8">
        <w:rPr>
          <w:color w:val="C0504D" w:themeColor="accent2"/>
          <w:sz w:val="24"/>
          <w:szCs w:val="24"/>
        </w:rPr>
        <w:t>X</w:t>
      </w:r>
      <w:r w:rsidRPr="00F177B8">
        <w:rPr>
          <w:sz w:val="24"/>
          <w:szCs w:val="24"/>
        </w:rPr>
        <w:t xml:space="preserve">   )</w:t>
      </w:r>
      <w:r w:rsidR="00266AA0" w:rsidRPr="00F177B8">
        <w:rPr>
          <w:color w:val="17365D" w:themeColor="text2" w:themeShade="BF"/>
          <w:sz w:val="24"/>
          <w:szCs w:val="24"/>
        </w:rPr>
        <w:t>Rejection and isolation is the first historical aspect of special education.</w:t>
      </w:r>
    </w:p>
    <w:p w:rsidR="00266AA0" w:rsidRPr="00F177B8" w:rsidRDefault="00F177B8" w:rsidP="00F177B8">
      <w:pPr>
        <w:pStyle w:val="1"/>
        <w:numPr>
          <w:ilvl w:val="0"/>
          <w:numId w:val="9"/>
        </w:numPr>
        <w:spacing w:before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(  </w:t>
      </w:r>
      <w:r w:rsidRPr="00F177B8">
        <w:rPr>
          <w:color w:val="C0504D" w:themeColor="accent2"/>
          <w:sz w:val="24"/>
          <w:szCs w:val="24"/>
        </w:rPr>
        <w:t xml:space="preserve">X </w:t>
      </w:r>
      <w:r>
        <w:rPr>
          <w:color w:val="17365D" w:themeColor="text2" w:themeShade="BF"/>
          <w:sz w:val="24"/>
          <w:szCs w:val="24"/>
        </w:rPr>
        <w:t xml:space="preserve">  </w:t>
      </w:r>
      <w:r w:rsidR="007E5808" w:rsidRPr="00F177B8">
        <w:rPr>
          <w:color w:val="17365D" w:themeColor="text2" w:themeShade="BF"/>
          <w:sz w:val="24"/>
          <w:szCs w:val="24"/>
        </w:rPr>
        <w:t>)</w:t>
      </w:r>
      <w:r>
        <w:rPr>
          <w:color w:val="17365D" w:themeColor="text2" w:themeShade="BF"/>
          <w:sz w:val="24"/>
          <w:szCs w:val="24"/>
        </w:rPr>
        <w:t xml:space="preserve"> </w:t>
      </w:r>
      <w:r w:rsidR="00757D7E" w:rsidRPr="00F177B8">
        <w:rPr>
          <w:color w:val="17365D" w:themeColor="text2" w:themeShade="BF"/>
          <w:sz w:val="24"/>
          <w:szCs w:val="24"/>
        </w:rPr>
        <w:t>A c</w:t>
      </w:r>
      <w:r w:rsidR="007E5808" w:rsidRPr="00F177B8">
        <w:rPr>
          <w:color w:val="17365D" w:themeColor="text2" w:themeShade="BF"/>
          <w:sz w:val="24"/>
          <w:szCs w:val="24"/>
        </w:rPr>
        <w:t xml:space="preserve">hild must be regarded as having learning disability if the language </w:t>
      </w:r>
      <w:r w:rsidR="00757D7E" w:rsidRPr="00F177B8">
        <w:rPr>
          <w:color w:val="17365D" w:themeColor="text2" w:themeShade="BF"/>
          <w:sz w:val="24"/>
          <w:szCs w:val="24"/>
        </w:rPr>
        <w:t>in</w:t>
      </w:r>
      <w:r w:rsidR="007E5808" w:rsidRPr="00F177B8">
        <w:rPr>
          <w:color w:val="17365D" w:themeColor="text2" w:themeShade="BF"/>
          <w:sz w:val="24"/>
          <w:szCs w:val="24"/>
        </w:rPr>
        <w:t xml:space="preserve"> </w:t>
      </w:r>
      <w:r w:rsidR="00757D7E" w:rsidRPr="00F177B8">
        <w:rPr>
          <w:color w:val="17365D" w:themeColor="text2" w:themeShade="BF"/>
          <w:sz w:val="24"/>
          <w:szCs w:val="24"/>
        </w:rPr>
        <w:t>his</w:t>
      </w:r>
      <w:r w:rsidR="007E5808" w:rsidRPr="00F177B8">
        <w:rPr>
          <w:color w:val="17365D" w:themeColor="text2" w:themeShade="BF"/>
          <w:sz w:val="24"/>
          <w:szCs w:val="24"/>
        </w:rPr>
        <w:t xml:space="preserve"> home is different from the language </w:t>
      </w:r>
      <w:r w:rsidR="00757D7E" w:rsidRPr="00F177B8">
        <w:rPr>
          <w:color w:val="17365D" w:themeColor="text2" w:themeShade="BF"/>
          <w:sz w:val="24"/>
          <w:szCs w:val="24"/>
        </w:rPr>
        <w:t xml:space="preserve">he is </w:t>
      </w:r>
      <w:r w:rsidR="007E5808" w:rsidRPr="00F177B8">
        <w:rPr>
          <w:color w:val="17365D" w:themeColor="text2" w:themeShade="BF"/>
          <w:sz w:val="24"/>
          <w:szCs w:val="24"/>
        </w:rPr>
        <w:t>taught by</w:t>
      </w:r>
      <w:r w:rsidR="00757D7E" w:rsidRPr="00F177B8">
        <w:rPr>
          <w:color w:val="17365D" w:themeColor="text2" w:themeShade="BF"/>
          <w:sz w:val="24"/>
          <w:szCs w:val="24"/>
        </w:rPr>
        <w:t>.</w:t>
      </w:r>
      <w:r w:rsidR="007E5808" w:rsidRPr="00F177B8">
        <w:rPr>
          <w:color w:val="17365D" w:themeColor="text2" w:themeShade="BF"/>
          <w:sz w:val="24"/>
          <w:szCs w:val="24"/>
        </w:rPr>
        <w:t xml:space="preserve"> </w:t>
      </w:r>
    </w:p>
    <w:p w:rsidR="00266AA0" w:rsidRPr="001B604E" w:rsidRDefault="004C1514" w:rsidP="009634FE">
      <w:pPr>
        <w:spacing w:before="240" w:after="240"/>
        <w:rPr>
          <w:rFonts w:ascii="Bookman Old Style" w:hAnsi="Bookman Old Style"/>
          <w:b/>
          <w:color w:val="17365D" w:themeColor="text2" w:themeShade="BF"/>
        </w:rPr>
      </w:pPr>
      <w:r w:rsidRPr="001B604E">
        <w:rPr>
          <w:rFonts w:ascii="Bookman Old Style" w:hAnsi="Bookman Old Style"/>
          <w:b/>
          <w:color w:val="17365D" w:themeColor="text2" w:themeShade="BF"/>
        </w:rPr>
        <w:t xml:space="preserve">2. </w:t>
      </w:r>
      <w:r w:rsidR="00266AA0" w:rsidRPr="001B604E">
        <w:rPr>
          <w:rFonts w:ascii="Bookman Old Style" w:hAnsi="Bookman Old Style"/>
          <w:b/>
          <w:color w:val="17365D" w:themeColor="text2" w:themeShade="BF"/>
        </w:rPr>
        <w:t>Please circle the correct answer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,</w:t>
      </w:r>
      <w:r w:rsidR="00266AA0" w:rsidRPr="001B604E">
        <w:rPr>
          <w:rFonts w:ascii="Bookman Old Style" w:hAnsi="Bookman Old Style"/>
          <w:b/>
          <w:color w:val="17365D" w:themeColor="text2" w:themeShade="BF"/>
        </w:rPr>
        <w:t xml:space="preserve"> </w:t>
      </w:r>
      <w:r w:rsidR="005C692E" w:rsidRPr="001B604E">
        <w:rPr>
          <w:rFonts w:ascii="Bookman Old Style" w:hAnsi="Bookman Old Style"/>
          <w:b/>
          <w:color w:val="17365D" w:themeColor="text2" w:themeShade="BF"/>
        </w:rPr>
        <w:t xml:space="preserve">then move the correct answer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to</w:t>
      </w:r>
      <w:r w:rsidR="005C692E" w:rsidRPr="001B604E">
        <w:rPr>
          <w:rFonts w:ascii="Bookman Old Style" w:hAnsi="Bookman Old Style"/>
          <w:b/>
          <w:color w:val="17365D" w:themeColor="text2" w:themeShade="BF"/>
        </w:rPr>
        <w:t xml:space="preserve"> the second table of the answer sheet   </w:t>
      </w:r>
    </w:p>
    <w:p w:rsidR="00266AA0" w:rsidRPr="001B604E" w:rsidRDefault="00266AA0" w:rsidP="009634FE">
      <w:pPr>
        <w:pStyle w:val="a3"/>
        <w:numPr>
          <w:ilvl w:val="0"/>
          <w:numId w:val="3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A medical problem due to inadequacy and deficit is :</w:t>
      </w:r>
    </w:p>
    <w:p w:rsidR="00266AA0" w:rsidRPr="001B604E" w:rsidRDefault="00266AA0" w:rsidP="009634FE">
      <w:pPr>
        <w:pStyle w:val="a3"/>
        <w:numPr>
          <w:ilvl w:val="0"/>
          <w:numId w:val="2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 xml:space="preserve">Handicap </w:t>
      </w:r>
    </w:p>
    <w:p w:rsidR="00266AA0" w:rsidRPr="00F177B8" w:rsidRDefault="00266AA0" w:rsidP="009634FE">
      <w:pPr>
        <w:pStyle w:val="a3"/>
        <w:numPr>
          <w:ilvl w:val="0"/>
          <w:numId w:val="2"/>
        </w:numPr>
        <w:spacing w:before="120" w:after="120"/>
        <w:rPr>
          <w:rFonts w:ascii="Bookman Old Style" w:hAnsi="Bookman Old Style"/>
          <w:color w:val="17365D" w:themeColor="text2" w:themeShade="BF"/>
          <w:highlight w:val="yellow"/>
        </w:rPr>
      </w:pPr>
      <w:r w:rsidRPr="00F177B8">
        <w:rPr>
          <w:rFonts w:ascii="Bookman Old Style" w:hAnsi="Bookman Old Style"/>
          <w:color w:val="17365D" w:themeColor="text2" w:themeShade="BF"/>
          <w:highlight w:val="yellow"/>
        </w:rPr>
        <w:t>Def</w:t>
      </w:r>
      <w:r w:rsidR="00757D7E" w:rsidRPr="00F177B8">
        <w:rPr>
          <w:rFonts w:ascii="Bookman Old Style" w:hAnsi="Bookman Old Style"/>
          <w:color w:val="17365D" w:themeColor="text2" w:themeShade="BF"/>
          <w:highlight w:val="yellow"/>
        </w:rPr>
        <w:t>ec</w:t>
      </w:r>
      <w:r w:rsidRPr="00F177B8">
        <w:rPr>
          <w:rFonts w:ascii="Bookman Old Style" w:hAnsi="Bookman Old Style"/>
          <w:color w:val="17365D" w:themeColor="text2" w:themeShade="BF"/>
          <w:highlight w:val="yellow"/>
        </w:rPr>
        <w:t xml:space="preserve">t  </w:t>
      </w:r>
    </w:p>
    <w:p w:rsidR="00266AA0" w:rsidRPr="001B604E" w:rsidRDefault="00266AA0" w:rsidP="009634FE">
      <w:pPr>
        <w:pStyle w:val="a3"/>
        <w:numPr>
          <w:ilvl w:val="0"/>
          <w:numId w:val="2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 xml:space="preserve">Deficiency </w:t>
      </w:r>
    </w:p>
    <w:p w:rsidR="005C692E" w:rsidRPr="001B604E" w:rsidRDefault="005C692E" w:rsidP="009634FE">
      <w:pPr>
        <w:pStyle w:val="a3"/>
        <w:numPr>
          <w:ilvl w:val="0"/>
          <w:numId w:val="2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None of the above.</w:t>
      </w:r>
    </w:p>
    <w:p w:rsidR="005C692E" w:rsidRPr="001B604E" w:rsidRDefault="005C692E" w:rsidP="009634FE">
      <w:pPr>
        <w:pStyle w:val="a3"/>
        <w:numPr>
          <w:ilvl w:val="0"/>
          <w:numId w:val="3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Physical education is the development of :</w:t>
      </w:r>
    </w:p>
    <w:p w:rsidR="005C692E" w:rsidRPr="001B604E" w:rsidRDefault="005C692E" w:rsidP="009634FE">
      <w:pPr>
        <w:pStyle w:val="a3"/>
        <w:numPr>
          <w:ilvl w:val="0"/>
          <w:numId w:val="6"/>
        </w:numPr>
        <w:spacing w:before="120" w:after="120"/>
        <w:ind w:firstLine="54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Physical and motor fitness</w:t>
      </w:r>
    </w:p>
    <w:p w:rsidR="005C692E" w:rsidRPr="001B604E" w:rsidRDefault="005C692E" w:rsidP="009634FE">
      <w:pPr>
        <w:pStyle w:val="a3"/>
        <w:numPr>
          <w:ilvl w:val="0"/>
          <w:numId w:val="6"/>
        </w:numPr>
        <w:spacing w:before="120" w:after="120"/>
        <w:ind w:firstLine="54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Motor skills and patterns</w:t>
      </w:r>
    </w:p>
    <w:p w:rsidR="005C692E" w:rsidRPr="001B604E" w:rsidRDefault="005C692E" w:rsidP="009634FE">
      <w:pPr>
        <w:pStyle w:val="a3"/>
        <w:numPr>
          <w:ilvl w:val="0"/>
          <w:numId w:val="6"/>
        </w:numPr>
        <w:spacing w:before="120" w:after="120"/>
        <w:ind w:firstLine="54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 xml:space="preserve">Hearing aids </w:t>
      </w:r>
    </w:p>
    <w:p w:rsidR="00266AA0" w:rsidRPr="00F177B8" w:rsidRDefault="005C692E" w:rsidP="009634FE">
      <w:pPr>
        <w:pStyle w:val="a3"/>
        <w:numPr>
          <w:ilvl w:val="0"/>
          <w:numId w:val="6"/>
        </w:numPr>
        <w:spacing w:before="120" w:after="120"/>
        <w:ind w:firstLine="54"/>
        <w:rPr>
          <w:rFonts w:ascii="Bookman Old Style" w:hAnsi="Bookman Old Style"/>
          <w:color w:val="17365D" w:themeColor="text2" w:themeShade="BF"/>
          <w:highlight w:val="yellow"/>
        </w:rPr>
      </w:pPr>
      <w:r w:rsidRPr="00F177B8">
        <w:rPr>
          <w:rFonts w:ascii="Bookman Old Style" w:hAnsi="Bookman Old Style"/>
          <w:color w:val="17365D" w:themeColor="text2" w:themeShade="BF"/>
          <w:highlight w:val="yellow"/>
        </w:rPr>
        <w:t>A + B</w:t>
      </w:r>
    </w:p>
    <w:p w:rsidR="00F9605E" w:rsidRPr="001B604E" w:rsidRDefault="005C692E" w:rsidP="009634FE">
      <w:pPr>
        <w:pStyle w:val="a3"/>
        <w:numPr>
          <w:ilvl w:val="0"/>
          <w:numId w:val="8"/>
        </w:numPr>
        <w:spacing w:before="240" w:after="240"/>
        <w:ind w:left="284" w:hanging="284"/>
        <w:rPr>
          <w:rFonts w:ascii="Bookman Old Style" w:hAnsi="Bookman Old Style"/>
          <w:b/>
          <w:color w:val="17365D" w:themeColor="text2" w:themeShade="BF"/>
        </w:rPr>
      </w:pPr>
      <w:r w:rsidRPr="001B604E">
        <w:rPr>
          <w:rFonts w:ascii="Bookman Old Style" w:hAnsi="Bookman Old Style"/>
          <w:b/>
          <w:color w:val="17365D" w:themeColor="text2" w:themeShade="BF"/>
        </w:rPr>
        <w:t xml:space="preserve">Please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choose</w:t>
      </w:r>
      <w:r w:rsidR="007E5808" w:rsidRPr="001B604E">
        <w:rPr>
          <w:rFonts w:ascii="Bookman Old Style" w:hAnsi="Bookman Old Style"/>
          <w:b/>
          <w:color w:val="17365D" w:themeColor="text2" w:themeShade="BF"/>
        </w:rPr>
        <w:t xml:space="preserve"> the correct word to </w:t>
      </w:r>
      <w:r w:rsidRPr="001B604E">
        <w:rPr>
          <w:rFonts w:ascii="Bookman Old Style" w:hAnsi="Bookman Old Style"/>
          <w:b/>
          <w:color w:val="17365D" w:themeColor="text2" w:themeShade="BF"/>
        </w:rPr>
        <w:t>fill</w:t>
      </w:r>
      <w:r w:rsidR="00266AA0" w:rsidRPr="001B604E">
        <w:rPr>
          <w:rFonts w:ascii="Bookman Old Style" w:hAnsi="Bookman Old Style"/>
          <w:b/>
          <w:color w:val="17365D" w:themeColor="text2" w:themeShade="BF"/>
        </w:rPr>
        <w:t xml:space="preserve"> in the</w:t>
      </w:r>
      <w:r w:rsidR="00F9605E" w:rsidRPr="001B604E">
        <w:rPr>
          <w:rFonts w:ascii="Bookman Old Style" w:hAnsi="Bookman Old Style"/>
          <w:b/>
          <w:color w:val="17365D" w:themeColor="text2" w:themeShade="BF"/>
        </w:rPr>
        <w:t xml:space="preserve"> blank </w:t>
      </w:r>
      <w:r w:rsidR="004C1514" w:rsidRPr="001B604E">
        <w:rPr>
          <w:rFonts w:ascii="Bookman Old Style" w:hAnsi="Bookman Old Style"/>
          <w:b/>
          <w:color w:val="17365D" w:themeColor="text2" w:themeShade="BF"/>
        </w:rPr>
        <w:t xml:space="preserve">, then </w:t>
      </w:r>
      <w:r w:rsidR="007E5808" w:rsidRPr="001B604E">
        <w:rPr>
          <w:rFonts w:ascii="Bookman Old Style" w:hAnsi="Bookman Old Style"/>
          <w:b/>
          <w:color w:val="17365D" w:themeColor="text2" w:themeShade="BF"/>
        </w:rPr>
        <w:t xml:space="preserve">move the answer to the third table of the answer sheet </w:t>
      </w:r>
    </w:p>
    <w:tbl>
      <w:tblPr>
        <w:tblStyle w:val="a4"/>
        <w:tblW w:w="960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093"/>
        <w:gridCol w:w="2551"/>
        <w:gridCol w:w="2268"/>
        <w:gridCol w:w="2694"/>
      </w:tblGrid>
      <w:tr w:rsidR="007E5808" w:rsidRPr="001B604E" w:rsidTr="001B604E">
        <w:tc>
          <w:tcPr>
            <w:tcW w:w="2093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Compulsory </w:t>
            </w:r>
          </w:p>
        </w:tc>
        <w:tc>
          <w:tcPr>
            <w:tcW w:w="2551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Transportation </w:t>
            </w:r>
          </w:p>
        </w:tc>
        <w:tc>
          <w:tcPr>
            <w:tcW w:w="2268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>Long term goal</w:t>
            </w:r>
          </w:p>
        </w:tc>
        <w:tc>
          <w:tcPr>
            <w:tcW w:w="2694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Educational standards </w:t>
            </w:r>
          </w:p>
        </w:tc>
      </w:tr>
      <w:tr w:rsidR="007E5808" w:rsidRPr="001B604E" w:rsidTr="001B604E">
        <w:tc>
          <w:tcPr>
            <w:tcW w:w="2093" w:type="dxa"/>
          </w:tcPr>
          <w:p w:rsidR="007E5808" w:rsidRPr="001B604E" w:rsidRDefault="007E5808">
            <w:pPr>
              <w:rPr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Short term goal </w:t>
            </w:r>
          </w:p>
        </w:tc>
        <w:tc>
          <w:tcPr>
            <w:tcW w:w="2551" w:type="dxa"/>
          </w:tcPr>
          <w:p w:rsidR="007E5808" w:rsidRPr="001B604E" w:rsidRDefault="007E5808">
            <w:pPr>
              <w:rPr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>Early identification</w:t>
            </w:r>
          </w:p>
        </w:tc>
        <w:tc>
          <w:tcPr>
            <w:tcW w:w="2268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>Sub goals</w:t>
            </w:r>
          </w:p>
        </w:tc>
        <w:tc>
          <w:tcPr>
            <w:tcW w:w="2694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Parent counselling </w:t>
            </w:r>
          </w:p>
        </w:tc>
      </w:tr>
    </w:tbl>
    <w:p w:rsidR="00266AA0" w:rsidRPr="001B604E" w:rsidRDefault="00633265" w:rsidP="009634FE">
      <w:pPr>
        <w:pStyle w:val="a3"/>
        <w:numPr>
          <w:ilvl w:val="0"/>
          <w:numId w:val="4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>Measurable and</w:t>
      </w:r>
      <w:r w:rsidR="00F9605E" w:rsidRPr="001B604E">
        <w:rPr>
          <w:rFonts w:ascii="Bookman Old Style" w:hAnsi="Bookman Old Style"/>
          <w:color w:val="17365D" w:themeColor="text2" w:themeShade="BF"/>
        </w:rPr>
        <w:t xml:space="preserve"> Specifically worded milestone that could be achieved in a limited period of time is ..</w:t>
      </w:r>
      <w:r w:rsidR="00F177B8">
        <w:rPr>
          <w:rFonts w:ascii="Bookman Old Style" w:hAnsi="Bookman Old Style"/>
          <w:color w:val="17365D" w:themeColor="text2" w:themeShade="BF"/>
        </w:rPr>
        <w:t>.......</w:t>
      </w:r>
      <w:r w:rsidR="00F177B8" w:rsidRPr="00F177B8">
        <w:rPr>
          <w:rStyle w:val="1Char"/>
          <w:color w:val="C0504D" w:themeColor="accent2"/>
          <w:sz w:val="24"/>
          <w:szCs w:val="24"/>
        </w:rPr>
        <w:t>short term goal</w:t>
      </w:r>
      <w:r w:rsidR="00F9605E" w:rsidRPr="001B604E">
        <w:rPr>
          <w:rFonts w:ascii="Bookman Old Style" w:hAnsi="Bookman Old Style"/>
          <w:color w:val="17365D" w:themeColor="text2" w:themeShade="BF"/>
        </w:rPr>
        <w:t>............,</w:t>
      </w:r>
    </w:p>
    <w:p w:rsidR="00C8392F" w:rsidRPr="001B604E" w:rsidRDefault="00EB2D13" w:rsidP="00F76021">
      <w:pPr>
        <w:pStyle w:val="a3"/>
        <w:numPr>
          <w:ilvl w:val="0"/>
          <w:numId w:val="4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noProof/>
          <w:color w:val="17365D" w:themeColor="text2" w:themeShade="BF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7.75pt;margin-top:100.65pt;width:87pt;height:9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YkWQIAAKgEAAAOAAAAZHJzL2Uyb0RvYy54bWysVN9v2yAQfp+0/wHxnvpHnTS16lSVneyl&#10;2yK12zsBHKNhQEDiRNP+9x04ddftZZqWBwLH3Xd3H9/57v7US3Tk1gmtKpxdpRhxRTUTal/hL8+b&#10;2RIj54liRGrFK3zmDt+v3r+7G0zJc91pybhFAKJcOZgKd96bMkkc7XhP3JU2XMFlq21PPBztPmGW&#10;DIDeyyRP00UyaMuM1ZQ7B9ZmvMSriN+2nPrPbeu4R7LCUJuPq43rLqzJ6o6Ue0tMJ+ilDPIPVfRE&#10;KEg6QTXEE3Sw4g+oXlCrnW79FdV9ottWUB57gG6y9LdunjpieOwFyHFmosn9P1j66bi1SLAK5xgp&#10;0sMTPRy8jplRHugZjCvBq1ZbGxqkJ/VkHjX95pDSdUfUnkfn57OB2CxEJG9CwsEZSLIbPmoGPgTw&#10;I1en1vaolcJ8DYEBHPhAp/g45+lx+MkjCsYsS4vbFN6Qwl2WXy/zeUxGyoAToo11/gPXPQqbCjtv&#10;idh3vtZKgQ60HXOQ46PzocrXgBCs9EZIGeUgFRqAj+X8Zh6rcloKFm6DX1Qmr6VFRwKaIpRy5fPo&#10;Jw89dDjaszT8RnmBHUQ42qMJUk8wsZA3Gaw+KBYL6Thh68veEyFhj3zk2VsBzEuOQ6U9ZxhJDvMX&#10;dmNrUoVigTto9rIb9fj9Nr1dL9fLYlbki/WsSJtm9rCpi9lik93Mm+umrpvsR+gnK8pOMMZVaP1l&#10;NrLi77R3mdJR1dN0TCQnb9EjCVDsy38sOsooKGfU4E6z89aG7oKiYByi82V0w7z9eo5erx+Y1U8A&#10;AAD//wMAUEsDBBQABgAIAAAAIQASLEoi4QAAAAsBAAAPAAAAZHJzL2Rvd25yZXYueG1sTI/NTsMw&#10;EITvSLyDtUjcqN1AqzbEqQAJxAWppFS9OvESh/onxG6bvj3LCW67M6PZb4vV6Cw74hC74CVMJwIY&#10;+ibozrcSPjbPNwtgMSmvlQ0eJZwxwqq8vChUrsPJv+OxSi2jEh9zJcGk1Oecx8agU3ESevTkfYbB&#10;qUTr0HI9qBOVO8szIebcqc7TBaN6fDLY7KuDk7CP1evG7kRQ9dv3dv34Upkvc5by+mp8uAeWcEx/&#10;YfjFJ3QoiakOB68jsxKy5WxGURrE9BYYJe7mS1JqUjKxAF4W/P8P5Q8AAAD//wMAUEsBAi0AFAAG&#10;AAgAAAAhALaDOJL+AAAA4QEAABMAAAAAAAAAAAAAAAAAAAAAAFtDb250ZW50X1R5cGVzXS54bWxQ&#10;SwECLQAUAAYACAAAACEAOP0h/9YAAACUAQAACwAAAAAAAAAAAAAAAAAvAQAAX3JlbHMvLnJlbHNQ&#10;SwECLQAUAAYACAAAACEA1Zu2JFkCAACoBAAADgAAAAAAAAAAAAAAAAAuAgAAZHJzL2Uyb0RvYy54&#10;bWxQSwECLQAUAAYACAAAACEAEixKIuEAAAALAQAADwAAAAAAAAAAAAAAAACzBAAAZHJzL2Rvd25y&#10;ZXYueG1sUEsFBgAAAAAEAAQA8wAAAMEFAAAAAA==&#10;" strokecolor="#c0504d [3205]" strokeweight="2.25pt">
            <v:stroke endarrow="block"/>
          </v:shape>
        </w:pict>
      </w:r>
      <w:r w:rsidR="005C692E" w:rsidRPr="001B604E">
        <w:rPr>
          <w:rFonts w:ascii="Bookman Old Style" w:hAnsi="Bookman Old Style"/>
          <w:color w:val="17365D" w:themeColor="text2" w:themeShade="BF"/>
        </w:rPr>
        <w:t>Related services mean .........</w:t>
      </w:r>
      <w:r w:rsidR="00F177B8" w:rsidRPr="00F177B8">
        <w:rPr>
          <w:rStyle w:val="1Char"/>
          <w:color w:val="C0504D" w:themeColor="accent2"/>
          <w:sz w:val="24"/>
          <w:szCs w:val="24"/>
        </w:rPr>
        <w:t>transportation</w:t>
      </w:r>
      <w:r w:rsidR="00F177B8">
        <w:rPr>
          <w:rFonts w:ascii="Bookman Old Style" w:hAnsi="Bookman Old Style"/>
          <w:color w:val="17365D" w:themeColor="text2" w:themeShade="BF"/>
        </w:rPr>
        <w:t xml:space="preserve"> </w:t>
      </w:r>
      <w:r w:rsidR="005C692E" w:rsidRPr="001B604E">
        <w:rPr>
          <w:rFonts w:ascii="Bookman Old Style" w:hAnsi="Bookman Old Style"/>
          <w:color w:val="17365D" w:themeColor="text2" w:themeShade="BF"/>
        </w:rPr>
        <w:t xml:space="preserve">.................. and such developmental </w:t>
      </w:r>
      <w:r w:rsidR="007E5808" w:rsidRPr="001B604E">
        <w:rPr>
          <w:rFonts w:ascii="Bookman Old Style" w:hAnsi="Bookman Old Style"/>
          <w:color w:val="17365D" w:themeColor="text2" w:themeShade="BF"/>
        </w:rPr>
        <w:t>, corrective , and supportive services  required to assist a child with disability.</w:t>
      </w:r>
    </w:p>
    <w:p w:rsidR="004C1514" w:rsidRPr="001B604E" w:rsidRDefault="004C1514" w:rsidP="00F76021">
      <w:pPr>
        <w:pStyle w:val="a3"/>
        <w:numPr>
          <w:ilvl w:val="0"/>
          <w:numId w:val="8"/>
        </w:numPr>
        <w:spacing w:before="240" w:after="240"/>
        <w:ind w:left="142" w:hanging="284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Match 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column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A with 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column B,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the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>n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write the symbol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of column B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column in the forth table of the answer sheet </w:t>
      </w:r>
    </w:p>
    <w:tbl>
      <w:tblPr>
        <w:tblStyle w:val="a4"/>
        <w:tblW w:w="0" w:type="auto"/>
        <w:tblInd w:w="28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33"/>
        <w:gridCol w:w="3885"/>
        <w:gridCol w:w="509"/>
        <w:gridCol w:w="3911"/>
      </w:tblGrid>
      <w:tr w:rsidR="004C1514" w:rsidRPr="001B604E" w:rsidTr="001B604E">
        <w:tc>
          <w:tcPr>
            <w:tcW w:w="4418" w:type="dxa"/>
            <w:gridSpan w:val="2"/>
          </w:tcPr>
          <w:p w:rsidR="004C1514" w:rsidRPr="001B604E" w:rsidRDefault="004C1514" w:rsidP="004C1514">
            <w:pPr>
              <w:pStyle w:val="a3"/>
              <w:ind w:left="0"/>
              <w:jc w:val="center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Column A</w:t>
            </w:r>
          </w:p>
        </w:tc>
        <w:tc>
          <w:tcPr>
            <w:tcW w:w="4420" w:type="dxa"/>
            <w:gridSpan w:val="2"/>
          </w:tcPr>
          <w:p w:rsidR="004C1514" w:rsidRPr="001B604E" w:rsidRDefault="004C1514" w:rsidP="004C1514">
            <w:pPr>
              <w:pStyle w:val="a3"/>
              <w:ind w:left="0"/>
              <w:jc w:val="center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Column B</w:t>
            </w:r>
          </w:p>
        </w:tc>
      </w:tr>
      <w:tr w:rsidR="004C1514" w:rsidRPr="001B604E" w:rsidTr="001B604E">
        <w:tc>
          <w:tcPr>
            <w:tcW w:w="533" w:type="dxa"/>
          </w:tcPr>
          <w:p w:rsidR="004C1514" w:rsidRPr="001B604E" w:rsidRDefault="004C1514" w:rsidP="004C1514">
            <w:pPr>
              <w:pStyle w:val="a3"/>
              <w:ind w:left="0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1</w:t>
            </w:r>
          </w:p>
        </w:tc>
        <w:tc>
          <w:tcPr>
            <w:tcW w:w="3885" w:type="dxa"/>
          </w:tcPr>
          <w:p w:rsidR="004C1514" w:rsidRPr="001B604E" w:rsidRDefault="00EB2D13" w:rsidP="004C1514">
            <w:pPr>
              <w:pStyle w:val="a3"/>
              <w:ind w:left="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noProof/>
                <w:color w:val="17365D" w:themeColor="text2" w:themeShade="BF"/>
                <w:lang w:eastAsia="en-GB"/>
              </w:rPr>
              <w:pict>
                <v:shape id="AutoShape 3" o:spid="_x0000_s1027" type="#_x0000_t32" style="position:absolute;margin-left:127.9pt;margin-top:5.9pt;width:66pt;height: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b/TwIAAJ0EAAAOAAAAZHJzL2Uyb0RvYy54bWysVM2O2jAQvlfqO1i+QxJ+dkNEWK0S6GXb&#10;Iu32AYztEKuObdmGgKq+e8cO0NJeqqoczHg8f9/MN1k+nTqJjtw6oVWJs3GKEVdUM6H2Jf7ythnl&#10;GDlPFCNSK17iM3f4afX+3bI3BZ/oVkvGLYIgyhW9KXHrvSmSxNGWd8SNteEKHhttO+LhavcJs6SH&#10;6J1MJmn6kPTaMmM15c6Bth4e8SrGbxpO/eemcdwjWWKozcfTxnMXzmS1JMXeEtMKeimD/EMVHREK&#10;kt5C1cQTdLDij1CdoFY73fgx1V2im0ZQHjEAmiz9Dc1rSwyPWKA5ztza5P5fWPrpuLVIMJgdRop0&#10;MKLng9cxM5qG9vTGFWBVqa0NAOlJvZoXTb86pHTVErXn0fjtbMA3Cx7JnUu4OANJdv1HzcCGQPzY&#10;q1NjuxASuoBOcSTn20j4ySMKynyaw5gxovCULdI5yCEDKa7Oxjr/gesOBaHEzlsi9q2vtFIwfG2z&#10;mIocX5wfHK8OIbPSGyEl6EkhFepLPMnnj/Po4bQULLyGx0hHXkmLjgSIRCjlyk+inTx0AGvQZ2n4&#10;DZwCPTBv0F9rvoWJCO4yWH1QLBbScsLWF9kTIUFGPjbXWwHtlhyHSjvOMJIcli5IAzSpQrHQOgB7&#10;kQYSfluki3W+zmej2eRhPZqldT163lSz0cMme5zX07qq6ux7wJPNilYwxlWAfl2IbPZ3hLus5kDl&#10;20rcmpzcR49NgGKv/7HoyJ1Al4F4O83OWxvQBRrBDkTjy76GJfv1Hq1+flVWPwAAAP//AwBQSwME&#10;FAAGAAgAAAAhAOxb9LLdAAAACQEAAA8AAABkcnMvZG93bnJldi54bWxMj8tOwzAQRfdI/QdrKrGp&#10;qNOUvkKcqgIVsYTABzjxkESNx5HttunfM6xgNY97dedMvh9tLy7oQ+dIwWKegECqnemoUfD1eXzY&#10;gghRk9G9I1RwwwD7YnKX68y4K33gpYyN4BAKmVbQxjhkUoa6RavD3A1IrH07b3Xk0TfSeH3lcNvL&#10;NEnW0uqO+EKrB3xusT6VZ6tgPXa3o69ed1S+v23Slx0uw2ym1P10PDyBiDjGPzP84jM6FMxUuTOZ&#10;IHoF6WrF6JGFBVc2LLcbbioFj7yQRS7/f1D8AAAA//8DAFBLAQItABQABgAIAAAAIQC2gziS/gAA&#10;AOEBAAATAAAAAAAAAAAAAAAAAAAAAABbQ29udGVudF9UeXBlc10ueG1sUEsBAi0AFAAGAAgAAAAh&#10;ADj9If/WAAAAlAEAAAsAAAAAAAAAAAAAAAAALwEAAF9yZWxzLy5yZWxzUEsBAi0AFAAGAAgAAAAh&#10;AK5gNv9PAgAAnQQAAA4AAAAAAAAAAAAAAAAALgIAAGRycy9lMm9Eb2MueG1sUEsBAi0AFAAGAAgA&#10;AAAhAOxb9LLdAAAACQEAAA8AAAAAAAAAAAAAAAAAqQQAAGRycy9kb3ducmV2LnhtbFBLBQYAAAAA&#10;BAAEAPMAAACzBQAAAAA=&#10;" strokecolor="#c0504d [3205]" strokeweight="2.25pt">
                  <v:stroke endarrow="block"/>
                </v:shape>
              </w:pict>
            </w:r>
            <w:r w:rsidR="004C1514"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Occupational therapy </w:t>
            </w:r>
          </w:p>
        </w:tc>
        <w:tc>
          <w:tcPr>
            <w:tcW w:w="509" w:type="dxa"/>
          </w:tcPr>
          <w:p w:rsidR="004C1514" w:rsidRPr="00633265" w:rsidRDefault="004C1514" w:rsidP="004C1514">
            <w:pPr>
              <w:pStyle w:val="a3"/>
              <w:ind w:left="0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633265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A</w:t>
            </w:r>
          </w:p>
        </w:tc>
        <w:tc>
          <w:tcPr>
            <w:tcW w:w="3911" w:type="dxa"/>
          </w:tcPr>
          <w:p w:rsidR="004C1514" w:rsidRPr="001B604E" w:rsidRDefault="00757D7E" w:rsidP="004C1514">
            <w:pPr>
              <w:pStyle w:val="a3"/>
              <w:ind w:left="0"/>
              <w:rPr>
                <w:rFonts w:ascii="Bookman Old Style" w:hAnsi="Bookman Old Style"/>
                <w:color w:val="17365D" w:themeColor="text2" w:themeShade="BF"/>
                <w:rtl/>
              </w:rPr>
            </w:pPr>
            <w:r w:rsidRPr="001B604E">
              <w:rPr>
                <w:rFonts w:ascii="Bookman Old Style" w:hAnsi="Bookman Old Style" w:hint="cs"/>
                <w:color w:val="17365D" w:themeColor="text2" w:themeShade="BF"/>
                <w:rtl/>
              </w:rPr>
              <w:t>إعاقة</w:t>
            </w:r>
          </w:p>
        </w:tc>
      </w:tr>
      <w:tr w:rsidR="004C1514" w:rsidRPr="001B604E" w:rsidTr="001B604E">
        <w:tc>
          <w:tcPr>
            <w:tcW w:w="533" w:type="dxa"/>
          </w:tcPr>
          <w:p w:rsidR="004C1514" w:rsidRPr="001B604E" w:rsidRDefault="004C1514" w:rsidP="004C1514">
            <w:pPr>
              <w:pStyle w:val="a3"/>
              <w:ind w:left="0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3885" w:type="dxa"/>
          </w:tcPr>
          <w:p w:rsidR="004C1514" w:rsidRPr="001B604E" w:rsidRDefault="00757D7E" w:rsidP="004C1514">
            <w:pPr>
              <w:pStyle w:val="a3"/>
              <w:ind w:left="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Handicap </w:t>
            </w:r>
          </w:p>
        </w:tc>
        <w:tc>
          <w:tcPr>
            <w:tcW w:w="509" w:type="dxa"/>
          </w:tcPr>
          <w:p w:rsidR="004C1514" w:rsidRPr="00633265" w:rsidRDefault="004C1514" w:rsidP="004C1514">
            <w:pPr>
              <w:pStyle w:val="a3"/>
              <w:ind w:left="0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633265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B</w:t>
            </w:r>
          </w:p>
        </w:tc>
        <w:tc>
          <w:tcPr>
            <w:tcW w:w="3911" w:type="dxa"/>
          </w:tcPr>
          <w:p w:rsidR="004C1514" w:rsidRPr="001B604E" w:rsidRDefault="004C1514" w:rsidP="004C1514">
            <w:pPr>
              <w:pStyle w:val="a3"/>
              <w:ind w:left="0"/>
              <w:rPr>
                <w:rFonts w:ascii="Bookman Old Style" w:hAnsi="Bookman Old Style"/>
                <w:color w:val="17365D" w:themeColor="text2" w:themeShade="BF"/>
                <w:rtl/>
              </w:rPr>
            </w:pPr>
            <w:r w:rsidRPr="001B604E">
              <w:rPr>
                <w:rFonts w:ascii="Bookman Old Style" w:hAnsi="Bookman Old Style" w:hint="cs"/>
                <w:color w:val="17365D" w:themeColor="text2" w:themeShade="BF"/>
                <w:rtl/>
              </w:rPr>
              <w:t>علاج وظيفي</w:t>
            </w:r>
          </w:p>
        </w:tc>
      </w:tr>
    </w:tbl>
    <w:p w:rsidR="00C8392F" w:rsidRPr="001B604E" w:rsidRDefault="00C8392F" w:rsidP="00757D7E">
      <w:pPr>
        <w:pStyle w:val="a3"/>
        <w:numPr>
          <w:ilvl w:val="0"/>
          <w:numId w:val="8"/>
        </w:numPr>
        <w:spacing w:before="240" w:after="240"/>
        <w:ind w:left="284" w:hanging="284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Translate the following statement from English</w:t>
      </w:r>
      <w:r w:rsidR="00633265">
        <w:rPr>
          <w:rFonts w:ascii="Bookman Old Style" w:hAnsi="Bookman Old Style"/>
          <w:b/>
          <w:color w:val="17365D" w:themeColor="text2" w:themeShade="BF"/>
          <w:lang w:bidi="ar-QA"/>
        </w:rPr>
        <w:t xml:space="preserve"> to</w:t>
      </w:r>
      <w:r w:rsidR="00633265" w:rsidRPr="00633265">
        <w:rPr>
          <w:rFonts w:ascii="Bookman Old Style" w:hAnsi="Bookman Old Style"/>
          <w:b/>
          <w:color w:val="17365D" w:themeColor="text2" w:themeShade="BF"/>
          <w:lang w:bidi="ar-QA"/>
        </w:rPr>
        <w:t xml:space="preserve"> </w:t>
      </w:r>
      <w:r w:rsidR="00633265">
        <w:rPr>
          <w:rFonts w:ascii="Bookman Old Style" w:hAnsi="Bookman Old Style"/>
          <w:b/>
          <w:color w:val="17365D" w:themeColor="text2" w:themeShade="BF"/>
          <w:lang w:bidi="ar-QA"/>
        </w:rPr>
        <w:t>Arabic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:</w:t>
      </w:r>
    </w:p>
    <w:p w:rsidR="007E5808" w:rsidRPr="001B604E" w:rsidRDefault="00757D7E" w:rsidP="00757D7E">
      <w:pPr>
        <w:spacing w:before="120" w:after="120"/>
        <w:rPr>
          <w:rFonts w:ascii="Bookman Old Style" w:hAnsi="Bookman Old Style"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color w:val="17365D" w:themeColor="text2" w:themeShade="BF"/>
          <w:lang w:bidi="ar-QA"/>
        </w:rPr>
        <w:t>T</w:t>
      </w:r>
      <w:r w:rsidRPr="001B604E">
        <w:rPr>
          <w:rFonts w:ascii="Bookman Old Style" w:hAnsi="Bookman Old Style" w:hint="cs"/>
          <w:color w:val="17365D" w:themeColor="text2" w:themeShade="BF"/>
          <w:lang w:bidi="ar-QA"/>
        </w:rPr>
        <w:t xml:space="preserve">o </w:t>
      </w:r>
      <w:r w:rsidRPr="001B604E">
        <w:rPr>
          <w:rFonts w:ascii="Bookman Old Style" w:hAnsi="Bookman Old Style"/>
          <w:color w:val="17365D" w:themeColor="text2" w:themeShade="BF"/>
          <w:lang w:bidi="ar-QA"/>
        </w:rPr>
        <w:t xml:space="preserve">ensure the access of the child to the general curriculum. </w:t>
      </w:r>
    </w:p>
    <w:p w:rsidR="00C8392F" w:rsidRPr="001B604E" w:rsidRDefault="007E5808" w:rsidP="00C8392F">
      <w:pPr>
        <w:rPr>
          <w:rFonts w:ascii="Bookman Old Style" w:hAnsi="Bookman Old Style"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color w:val="17365D" w:themeColor="text2" w:themeShade="BF"/>
          <w:lang w:bidi="ar-QA"/>
        </w:rPr>
        <w:t>................................................</w:t>
      </w:r>
      <w:r w:rsidR="00F177B8" w:rsidRPr="00F177B8">
        <w:rPr>
          <w:rStyle w:val="1Char"/>
          <w:rFonts w:hint="cs"/>
          <w:color w:val="C0504D" w:themeColor="accent2"/>
          <w:sz w:val="24"/>
          <w:szCs w:val="24"/>
          <w:rtl/>
        </w:rPr>
        <w:t xml:space="preserve">لضمان وصول الطفل إلى المنهج العام </w:t>
      </w:r>
      <w:r w:rsidRPr="001B604E">
        <w:rPr>
          <w:rFonts w:ascii="Bookman Old Style" w:hAnsi="Bookman Old Style"/>
          <w:color w:val="17365D" w:themeColor="text2" w:themeShade="BF"/>
          <w:lang w:bidi="ar-QA"/>
        </w:rPr>
        <w:t>..................</w:t>
      </w:r>
      <w:r w:rsidR="00F177B8">
        <w:rPr>
          <w:rFonts w:ascii="Bookman Old Style" w:hAnsi="Bookman Old Style"/>
          <w:color w:val="17365D" w:themeColor="text2" w:themeShade="BF"/>
          <w:lang w:bidi="ar-QA"/>
        </w:rPr>
        <w:t>...</w:t>
      </w:r>
      <w:r w:rsidRPr="001B604E">
        <w:rPr>
          <w:rFonts w:ascii="Bookman Old Style" w:hAnsi="Bookman Old Style"/>
          <w:color w:val="17365D" w:themeColor="text2" w:themeShade="BF"/>
          <w:lang w:bidi="ar-QA"/>
        </w:rPr>
        <w:t>.........</w:t>
      </w:r>
    </w:p>
    <w:p w:rsidR="00C8392F" w:rsidRPr="001B604E" w:rsidRDefault="00C8392F" w:rsidP="004C1514">
      <w:pPr>
        <w:pStyle w:val="a3"/>
        <w:numPr>
          <w:ilvl w:val="0"/>
          <w:numId w:val="8"/>
        </w:numPr>
        <w:ind w:left="284" w:hanging="284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Translate the following statement from Arabic </w:t>
      </w:r>
      <w:r w:rsidR="00633265">
        <w:rPr>
          <w:rFonts w:ascii="Bookman Old Style" w:hAnsi="Bookman Old Style"/>
          <w:b/>
          <w:color w:val="17365D" w:themeColor="text2" w:themeShade="BF"/>
          <w:lang w:bidi="ar-QA"/>
        </w:rPr>
        <w:t xml:space="preserve">to </w:t>
      </w:r>
      <w:r w:rsidR="00633265" w:rsidRPr="001B604E">
        <w:rPr>
          <w:rFonts w:ascii="Bookman Old Style" w:hAnsi="Bookman Old Style"/>
          <w:b/>
          <w:color w:val="17365D" w:themeColor="text2" w:themeShade="BF"/>
          <w:lang w:bidi="ar-QA"/>
        </w:rPr>
        <w:t>English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:</w:t>
      </w:r>
    </w:p>
    <w:p w:rsidR="00CA4844" w:rsidRDefault="007E5808" w:rsidP="00CA4844">
      <w:pPr>
        <w:rPr>
          <w:rFonts w:ascii="Bookman Old Style" w:hAnsi="Bookman Old Style"/>
          <w:color w:val="17365D" w:themeColor="text2" w:themeShade="BF"/>
          <w:rtl/>
        </w:rPr>
      </w:pPr>
      <w:r w:rsidRPr="001B604E">
        <w:rPr>
          <w:rFonts w:ascii="Bookman Old Style" w:hAnsi="Bookman Old Style" w:hint="cs"/>
          <w:color w:val="17365D" w:themeColor="text2" w:themeShade="BF"/>
          <w:rtl/>
        </w:rPr>
        <w:t>لتلبية الاحتيا</w:t>
      </w:r>
      <w:r w:rsidR="00CA4844">
        <w:rPr>
          <w:rFonts w:ascii="Bookman Old Style" w:hAnsi="Bookman Old Style" w:hint="cs"/>
          <w:color w:val="17365D" w:themeColor="text2" w:themeShade="BF"/>
          <w:rtl/>
        </w:rPr>
        <w:t xml:space="preserve">جات الفردية لطفل </w:t>
      </w:r>
      <w:proofErr w:type="spellStart"/>
      <w:r w:rsidR="00CA4844">
        <w:rPr>
          <w:rFonts w:ascii="Bookman Old Style" w:hAnsi="Bookman Old Style" w:hint="cs"/>
          <w:color w:val="17365D" w:themeColor="text2" w:themeShade="BF"/>
          <w:rtl/>
        </w:rPr>
        <w:t>ناتجه</w:t>
      </w:r>
      <w:proofErr w:type="spellEnd"/>
      <w:r w:rsidR="00CA4844">
        <w:rPr>
          <w:rFonts w:ascii="Bookman Old Style" w:hAnsi="Bookman Old Style" w:hint="cs"/>
          <w:color w:val="17365D" w:themeColor="text2" w:themeShade="BF"/>
          <w:rtl/>
        </w:rPr>
        <w:t xml:space="preserve"> عن قصوره</w:t>
      </w:r>
    </w:p>
    <w:p w:rsidR="00F177B8" w:rsidRPr="001B604E" w:rsidRDefault="00CA4844" w:rsidP="00CA4844">
      <w:pPr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  <w:lang w:bidi="ar-QA"/>
        </w:rPr>
        <w:t>......</w:t>
      </w:r>
      <w:r w:rsidR="00F177B8" w:rsidRPr="00CA4844">
        <w:rPr>
          <w:rStyle w:val="1Char"/>
          <w:color w:val="C0504D" w:themeColor="accent2"/>
          <w:sz w:val="24"/>
          <w:szCs w:val="24"/>
        </w:rPr>
        <w:t xml:space="preserve">To meet the child’s unique needs </w:t>
      </w:r>
      <w:r>
        <w:rPr>
          <w:rStyle w:val="1Char"/>
          <w:color w:val="C0504D" w:themeColor="accent2"/>
          <w:sz w:val="24"/>
          <w:szCs w:val="24"/>
        </w:rPr>
        <w:t xml:space="preserve">resulting from or </w:t>
      </w:r>
      <w:r w:rsidRPr="00CA4844">
        <w:rPr>
          <w:rStyle w:val="1Char"/>
          <w:color w:val="C0504D" w:themeColor="accent2"/>
          <w:sz w:val="24"/>
          <w:szCs w:val="24"/>
        </w:rPr>
        <w:t>caused by her/his disability</w:t>
      </w:r>
      <w:r>
        <w:rPr>
          <w:rFonts w:ascii="Bookman Old Style" w:hAnsi="Bookman Old Style"/>
          <w:color w:val="17365D" w:themeColor="text2" w:themeShade="BF"/>
          <w:lang w:bidi="ar-QA"/>
        </w:rPr>
        <w:t xml:space="preserve">........ </w:t>
      </w:r>
    </w:p>
    <w:p w:rsidR="00757D7E" w:rsidRPr="001B604E" w:rsidRDefault="00757D7E" w:rsidP="00C8392F">
      <w:pPr>
        <w:rPr>
          <w:rFonts w:ascii="Bookman Old Style" w:hAnsi="Bookman Old Style"/>
          <w:color w:val="17365D" w:themeColor="text2" w:themeShade="BF"/>
          <w:lang w:bidi="ar-QA"/>
        </w:rPr>
      </w:pPr>
    </w:p>
    <w:p w:rsidR="00C8392F" w:rsidRPr="001B604E" w:rsidRDefault="009634FE" w:rsidP="00F76021">
      <w:pPr>
        <w:jc w:val="center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Answer sheet</w:t>
      </w:r>
    </w:p>
    <w:p w:rsidR="009634FE" w:rsidRPr="001B604E" w:rsidRDefault="009634FE" w:rsidP="00757D7E">
      <w:pPr>
        <w:spacing w:before="240" w:after="240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Please 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put a Cross or shade the box of the correct answer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for each statement 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73"/>
        <w:gridCol w:w="811"/>
        <w:gridCol w:w="851"/>
      </w:tblGrid>
      <w:tr w:rsidR="009634FE" w:rsidRPr="001B604E" w:rsidTr="001B604E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No.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√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X</w:t>
            </w:r>
          </w:p>
        </w:tc>
      </w:tr>
      <w:tr w:rsidR="009634FE" w:rsidRPr="001B604E" w:rsidTr="00CA4844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1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  <w:shd w:val="clear" w:color="auto" w:fill="C0504D" w:themeFill="accent2"/>
          </w:tcPr>
          <w:p w:rsidR="009634FE" w:rsidRPr="001B604E" w:rsidRDefault="00CA4844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 </w:t>
            </w:r>
          </w:p>
        </w:tc>
      </w:tr>
      <w:tr w:rsidR="009634FE" w:rsidRPr="001B604E" w:rsidTr="00CA4844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  <w:shd w:val="clear" w:color="auto" w:fill="C0504D" w:themeFill="accent2"/>
          </w:tcPr>
          <w:p w:rsidR="009634FE" w:rsidRPr="001B604E" w:rsidRDefault="00CA4844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 </w:t>
            </w:r>
          </w:p>
        </w:tc>
      </w:tr>
    </w:tbl>
    <w:p w:rsidR="009634FE" w:rsidRPr="001B604E" w:rsidRDefault="009634FE" w:rsidP="00757D7E">
      <w:pPr>
        <w:spacing w:before="240" w:after="240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Please 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put a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Cross or shade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the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box of the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correct answer for each statement 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73"/>
        <w:gridCol w:w="811"/>
        <w:gridCol w:w="851"/>
        <w:gridCol w:w="851"/>
        <w:gridCol w:w="851"/>
      </w:tblGrid>
      <w:tr w:rsidR="009634FE" w:rsidRPr="001B604E" w:rsidTr="001B604E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No.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A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B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C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D</w:t>
            </w:r>
          </w:p>
        </w:tc>
      </w:tr>
      <w:tr w:rsidR="009634FE" w:rsidRPr="001B604E" w:rsidTr="00CA4844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1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  <w:shd w:val="clear" w:color="auto" w:fill="C0504D" w:themeFill="accent2"/>
          </w:tcPr>
          <w:p w:rsidR="009634FE" w:rsidRPr="001B604E" w:rsidRDefault="00CA4844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 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  <w:tr w:rsidR="009634FE" w:rsidRPr="001B604E" w:rsidTr="00CA4844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  <w:shd w:val="clear" w:color="auto" w:fill="C0504D" w:themeFill="accent2"/>
          </w:tcPr>
          <w:p w:rsidR="009634FE" w:rsidRPr="001B604E" w:rsidRDefault="00CA4844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 </w:t>
            </w:r>
          </w:p>
        </w:tc>
      </w:tr>
    </w:tbl>
    <w:p w:rsidR="009634FE" w:rsidRPr="001B604E" w:rsidRDefault="009634FE" w:rsidP="00757D7E">
      <w:pPr>
        <w:spacing w:before="240" w:after="240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Please write the correct answer for</w:t>
      </w:r>
      <w:r w:rsidR="00757D7E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each blank 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73"/>
        <w:gridCol w:w="4071"/>
      </w:tblGrid>
      <w:tr w:rsidR="009634FE" w:rsidRPr="001B604E" w:rsidTr="001B604E">
        <w:trPr>
          <w:trHeight w:val="397"/>
        </w:trPr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No. </w:t>
            </w:r>
          </w:p>
        </w:tc>
        <w:tc>
          <w:tcPr>
            <w:tcW w:w="407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Blank </w:t>
            </w:r>
          </w:p>
        </w:tc>
      </w:tr>
      <w:tr w:rsidR="009634FE" w:rsidRPr="001B604E" w:rsidTr="001B604E">
        <w:trPr>
          <w:trHeight w:val="397"/>
        </w:trPr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1 </w:t>
            </w:r>
          </w:p>
        </w:tc>
        <w:tc>
          <w:tcPr>
            <w:tcW w:w="4071" w:type="dxa"/>
          </w:tcPr>
          <w:p w:rsidR="009634FE" w:rsidRPr="001B604E" w:rsidRDefault="00CA4844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F177B8">
              <w:rPr>
                <w:rStyle w:val="1Char"/>
                <w:color w:val="C0504D" w:themeColor="accent2"/>
                <w:sz w:val="24"/>
                <w:szCs w:val="24"/>
              </w:rPr>
              <w:t>short term goal</w:t>
            </w:r>
          </w:p>
        </w:tc>
      </w:tr>
      <w:tr w:rsidR="009634FE" w:rsidRPr="001B604E" w:rsidTr="001B604E">
        <w:trPr>
          <w:trHeight w:val="397"/>
        </w:trPr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4071" w:type="dxa"/>
          </w:tcPr>
          <w:p w:rsidR="009634FE" w:rsidRPr="001B604E" w:rsidRDefault="00CA4844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F177B8">
              <w:rPr>
                <w:rStyle w:val="1Char"/>
                <w:color w:val="C0504D" w:themeColor="accent2"/>
                <w:sz w:val="24"/>
                <w:szCs w:val="24"/>
              </w:rPr>
              <w:t>transportation</w:t>
            </w:r>
          </w:p>
        </w:tc>
      </w:tr>
    </w:tbl>
    <w:p w:rsidR="009634FE" w:rsidRPr="001B604E" w:rsidRDefault="009634FE" w:rsidP="00757D7E">
      <w:pPr>
        <w:spacing w:before="240" w:after="240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Please write the correct symbol from column B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1242"/>
        <w:gridCol w:w="1701"/>
      </w:tblGrid>
      <w:tr w:rsidR="009634FE" w:rsidRPr="001B604E" w:rsidTr="00633265">
        <w:trPr>
          <w:trHeight w:val="340"/>
        </w:trPr>
        <w:tc>
          <w:tcPr>
            <w:tcW w:w="1242" w:type="dxa"/>
          </w:tcPr>
          <w:p w:rsidR="00633265" w:rsidRDefault="00633265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Column </w:t>
            </w:r>
          </w:p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A</w:t>
            </w:r>
          </w:p>
        </w:tc>
        <w:tc>
          <w:tcPr>
            <w:tcW w:w="1701" w:type="dxa"/>
          </w:tcPr>
          <w:p w:rsidR="00633265" w:rsidRDefault="00633265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color w:val="17365D" w:themeColor="text2" w:themeShade="BF"/>
                <w:lang w:bidi="ar-QA"/>
              </w:rPr>
              <w:t>Column</w:t>
            </w:r>
          </w:p>
          <w:p w:rsidR="009634FE" w:rsidRPr="001B604E" w:rsidRDefault="00633265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 </w:t>
            </w:r>
            <w:r w:rsidR="009634FE"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B</w:t>
            </w:r>
          </w:p>
        </w:tc>
      </w:tr>
      <w:tr w:rsidR="009634FE" w:rsidRPr="001B604E" w:rsidTr="00CA4844">
        <w:trPr>
          <w:trHeight w:val="340"/>
        </w:trPr>
        <w:tc>
          <w:tcPr>
            <w:tcW w:w="1242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1</w:t>
            </w:r>
          </w:p>
        </w:tc>
        <w:tc>
          <w:tcPr>
            <w:tcW w:w="1701" w:type="dxa"/>
            <w:vAlign w:val="center"/>
          </w:tcPr>
          <w:p w:rsidR="009634FE" w:rsidRPr="00CA4844" w:rsidRDefault="00CA4844" w:rsidP="00CA4844">
            <w:pPr>
              <w:pStyle w:val="1"/>
              <w:spacing w:before="0"/>
              <w:jc w:val="center"/>
              <w:outlineLvl w:val="0"/>
              <w:rPr>
                <w:color w:val="C0504D" w:themeColor="accent2"/>
                <w:sz w:val="24"/>
                <w:szCs w:val="24"/>
                <w:lang w:bidi="ar-QA"/>
              </w:rPr>
            </w:pPr>
            <w:r w:rsidRPr="00CA4844">
              <w:rPr>
                <w:color w:val="C0504D" w:themeColor="accent2"/>
                <w:sz w:val="24"/>
                <w:szCs w:val="24"/>
                <w:lang w:bidi="ar-QA"/>
              </w:rPr>
              <w:t>B</w:t>
            </w:r>
          </w:p>
        </w:tc>
      </w:tr>
      <w:tr w:rsidR="009634FE" w:rsidRPr="001B604E" w:rsidTr="00CA4844">
        <w:trPr>
          <w:trHeight w:val="340"/>
        </w:trPr>
        <w:tc>
          <w:tcPr>
            <w:tcW w:w="1242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1701" w:type="dxa"/>
            <w:vAlign w:val="center"/>
          </w:tcPr>
          <w:p w:rsidR="009634FE" w:rsidRPr="00CA4844" w:rsidRDefault="00CA4844" w:rsidP="00CA4844">
            <w:pPr>
              <w:pStyle w:val="1"/>
              <w:spacing w:before="0"/>
              <w:jc w:val="center"/>
              <w:outlineLvl w:val="0"/>
              <w:rPr>
                <w:color w:val="C0504D" w:themeColor="accent2"/>
                <w:sz w:val="24"/>
                <w:szCs w:val="24"/>
                <w:lang w:bidi="ar-QA"/>
              </w:rPr>
            </w:pPr>
            <w:r w:rsidRPr="00CA4844">
              <w:rPr>
                <w:color w:val="C0504D" w:themeColor="accent2"/>
                <w:sz w:val="24"/>
                <w:szCs w:val="24"/>
                <w:lang w:bidi="ar-QA"/>
              </w:rPr>
              <w:t>A</w:t>
            </w:r>
          </w:p>
        </w:tc>
      </w:tr>
    </w:tbl>
    <w:p w:rsidR="009634FE" w:rsidRPr="005C692E" w:rsidRDefault="009634FE" w:rsidP="00C8392F">
      <w:pPr>
        <w:rPr>
          <w:rFonts w:ascii="Bookman Old Style" w:hAnsi="Bookman Old Style"/>
          <w:rtl/>
          <w:lang w:bidi="ar-QA"/>
        </w:rPr>
      </w:pPr>
    </w:p>
    <w:sectPr w:rsidR="009634FE" w:rsidRPr="005C692E" w:rsidSect="00F76021">
      <w:pgSz w:w="11906" w:h="16838"/>
      <w:pgMar w:top="568" w:right="144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8C"/>
    <w:multiLevelType w:val="hybridMultilevel"/>
    <w:tmpl w:val="FB601C72"/>
    <w:lvl w:ilvl="0" w:tplc="1F60E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256"/>
    <w:multiLevelType w:val="hybridMultilevel"/>
    <w:tmpl w:val="52888B06"/>
    <w:lvl w:ilvl="0" w:tplc="ABCC6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33C2D"/>
    <w:multiLevelType w:val="hybridMultilevel"/>
    <w:tmpl w:val="86E6CD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2576A"/>
    <w:multiLevelType w:val="hybridMultilevel"/>
    <w:tmpl w:val="E5BA9AA0"/>
    <w:lvl w:ilvl="0" w:tplc="E3AE35A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27C8"/>
    <w:multiLevelType w:val="hybridMultilevel"/>
    <w:tmpl w:val="A38A6B4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5B7285"/>
    <w:multiLevelType w:val="hybridMultilevel"/>
    <w:tmpl w:val="8542D45C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322988"/>
    <w:multiLevelType w:val="hybridMultilevel"/>
    <w:tmpl w:val="83AC0758"/>
    <w:lvl w:ilvl="0" w:tplc="0CF8003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96B96"/>
    <w:multiLevelType w:val="hybridMultilevel"/>
    <w:tmpl w:val="760ADC8C"/>
    <w:lvl w:ilvl="0" w:tplc="6D3C3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96F2C"/>
    <w:multiLevelType w:val="hybridMultilevel"/>
    <w:tmpl w:val="0FBC0ADA"/>
    <w:lvl w:ilvl="0" w:tplc="88E4F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66AA0"/>
    <w:rsid w:val="001B604E"/>
    <w:rsid w:val="00266AA0"/>
    <w:rsid w:val="004C1514"/>
    <w:rsid w:val="005C692E"/>
    <w:rsid w:val="00633265"/>
    <w:rsid w:val="00667B2F"/>
    <w:rsid w:val="00746D70"/>
    <w:rsid w:val="00757D7E"/>
    <w:rsid w:val="007E5808"/>
    <w:rsid w:val="00800905"/>
    <w:rsid w:val="008F0BC2"/>
    <w:rsid w:val="00940D9F"/>
    <w:rsid w:val="009634FE"/>
    <w:rsid w:val="009A6C63"/>
    <w:rsid w:val="00A261A2"/>
    <w:rsid w:val="00A83116"/>
    <w:rsid w:val="00C8392F"/>
    <w:rsid w:val="00CA4844"/>
    <w:rsid w:val="00CE1119"/>
    <w:rsid w:val="00DA3F12"/>
    <w:rsid w:val="00EB2D13"/>
    <w:rsid w:val="00F177B8"/>
    <w:rsid w:val="00F76021"/>
    <w:rsid w:val="00F9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12"/>
  </w:style>
  <w:style w:type="paragraph" w:styleId="1">
    <w:name w:val="heading 1"/>
    <w:basedOn w:val="a"/>
    <w:next w:val="a"/>
    <w:link w:val="1Char"/>
    <w:uiPriority w:val="9"/>
    <w:qFormat/>
    <w:rsid w:val="00F17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A0"/>
    <w:pPr>
      <w:ind w:left="720"/>
      <w:contextualSpacing/>
    </w:pPr>
  </w:style>
  <w:style w:type="table" w:styleId="a4">
    <w:name w:val="Table Grid"/>
    <w:basedOn w:val="a1"/>
    <w:uiPriority w:val="59"/>
    <w:rsid w:val="007E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17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cp:lastPrinted>2012-11-09T17:53:00Z</cp:lastPrinted>
  <dcterms:created xsi:type="dcterms:W3CDTF">2016-02-06T14:47:00Z</dcterms:created>
  <dcterms:modified xsi:type="dcterms:W3CDTF">2016-02-06T14:47:00Z</dcterms:modified>
</cp:coreProperties>
</file>