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BA" w:rsidRDefault="00093DBA" w:rsidP="00093DBA">
      <w:pPr>
        <w:bidi/>
        <w:jc w:val="center"/>
        <w:rPr>
          <w:rFonts w:cs="Arial"/>
          <w:b/>
          <w:bCs/>
          <w:sz w:val="28"/>
          <w:szCs w:val="28"/>
          <w:rtl/>
        </w:rPr>
      </w:pPr>
      <w:r w:rsidRPr="009E0C1A">
        <w:rPr>
          <w:rFonts w:hint="cs"/>
          <w:b/>
          <w:bCs/>
          <w:sz w:val="28"/>
          <w:szCs w:val="28"/>
          <w:rtl/>
        </w:rPr>
        <w:t>مقرر</w:t>
      </w:r>
      <w:r>
        <w:rPr>
          <w:b/>
          <w:bCs/>
          <w:sz w:val="28"/>
          <w:szCs w:val="28"/>
          <w:rtl/>
        </w:rPr>
        <w:tab/>
      </w:r>
      <w:r>
        <w:rPr>
          <w:rFonts w:cs="Arial" w:hint="cs"/>
          <w:b/>
          <w:bCs/>
          <w:sz w:val="28"/>
          <w:szCs w:val="28"/>
          <w:rtl/>
        </w:rPr>
        <w:t xml:space="preserve"> </w:t>
      </w:r>
      <w:r>
        <w:rPr>
          <w:rFonts w:cs="Arial"/>
          <w:b/>
          <w:bCs/>
          <w:sz w:val="28"/>
          <w:szCs w:val="28"/>
          <w:rtl/>
        </w:rPr>
        <w:t xml:space="preserve">517 درب </w:t>
      </w:r>
      <w:r>
        <w:rPr>
          <w:rFonts w:cs="Arial"/>
          <w:b/>
          <w:bCs/>
          <w:sz w:val="28"/>
          <w:szCs w:val="28"/>
          <w:rtl/>
        </w:rPr>
        <w:tab/>
      </w:r>
      <w:r w:rsidRPr="00093DBA">
        <w:rPr>
          <w:rFonts w:cs="Arial"/>
          <w:b/>
          <w:bCs/>
          <w:sz w:val="28"/>
          <w:szCs w:val="28"/>
          <w:rtl/>
        </w:rPr>
        <w:t xml:space="preserve">وسائل وتقنيات تعليم اللغة الثانية </w:t>
      </w:r>
      <w:r>
        <w:rPr>
          <w:b/>
          <w:bCs/>
          <w:sz w:val="28"/>
          <w:szCs w:val="28"/>
          <w:rtl/>
        </w:rPr>
        <w:tab/>
      </w:r>
      <w:r w:rsidRPr="009E0C1A">
        <w:rPr>
          <w:rFonts w:hint="cs"/>
          <w:b/>
          <w:bCs/>
          <w:sz w:val="28"/>
          <w:szCs w:val="28"/>
          <w:rtl/>
        </w:rPr>
        <w:t>ساع</w:t>
      </w:r>
      <w:r>
        <w:rPr>
          <w:rFonts w:hint="cs"/>
          <w:b/>
          <w:bCs/>
          <w:sz w:val="28"/>
          <w:szCs w:val="28"/>
          <w:rtl/>
        </w:rPr>
        <w:t>ت</w:t>
      </w:r>
      <w:r w:rsidRPr="009E0C1A">
        <w:rPr>
          <w:rFonts w:hint="cs"/>
          <w:b/>
          <w:bCs/>
          <w:sz w:val="28"/>
          <w:szCs w:val="28"/>
          <w:rtl/>
        </w:rPr>
        <w:t>ا</w:t>
      </w:r>
      <w:r>
        <w:rPr>
          <w:rFonts w:cs="Arial" w:hint="cs"/>
          <w:b/>
          <w:bCs/>
          <w:sz w:val="28"/>
          <w:szCs w:val="28"/>
          <w:rtl/>
        </w:rPr>
        <w:t>ن</w:t>
      </w:r>
    </w:p>
    <w:p w:rsidR="00093DBA" w:rsidRDefault="00093DBA" w:rsidP="00093DBA">
      <w:pPr>
        <w:bidi/>
        <w:jc w:val="center"/>
        <w:rPr>
          <w:b/>
          <w:bCs/>
          <w:sz w:val="28"/>
          <w:szCs w:val="28"/>
          <w:rtl/>
        </w:rPr>
      </w:pPr>
      <w:r w:rsidRPr="009E0C1A">
        <w:rPr>
          <w:rFonts w:cs="Arial" w:hint="cs"/>
          <w:b/>
          <w:bCs/>
          <w:sz w:val="28"/>
          <w:szCs w:val="28"/>
          <w:rtl/>
        </w:rPr>
        <w:t>ماجستير</w:t>
      </w:r>
      <w:r w:rsidRPr="009E0C1A">
        <w:rPr>
          <w:rFonts w:cs="Arial"/>
          <w:b/>
          <w:bCs/>
          <w:sz w:val="28"/>
          <w:szCs w:val="28"/>
          <w:rtl/>
        </w:rPr>
        <w:t xml:space="preserve"> </w:t>
      </w:r>
      <w:r w:rsidRPr="009E0C1A">
        <w:rPr>
          <w:rFonts w:cs="Arial" w:hint="cs"/>
          <w:b/>
          <w:bCs/>
          <w:sz w:val="28"/>
          <w:szCs w:val="28"/>
          <w:rtl/>
        </w:rPr>
        <w:t>الآداب</w:t>
      </w:r>
      <w:r w:rsidRPr="009E0C1A">
        <w:rPr>
          <w:rFonts w:cs="Arial"/>
          <w:b/>
          <w:bCs/>
          <w:sz w:val="28"/>
          <w:szCs w:val="28"/>
          <w:rtl/>
        </w:rPr>
        <w:t xml:space="preserve"> </w:t>
      </w:r>
      <w:r w:rsidRPr="009E0C1A">
        <w:rPr>
          <w:rFonts w:cs="Arial" w:hint="cs"/>
          <w:b/>
          <w:bCs/>
          <w:sz w:val="28"/>
          <w:szCs w:val="28"/>
          <w:rtl/>
        </w:rPr>
        <w:t>في</w:t>
      </w:r>
      <w:r w:rsidRPr="009E0C1A">
        <w:rPr>
          <w:rFonts w:cs="Arial"/>
          <w:b/>
          <w:bCs/>
          <w:sz w:val="28"/>
          <w:szCs w:val="28"/>
          <w:rtl/>
        </w:rPr>
        <w:t xml:space="preserve"> </w:t>
      </w:r>
      <w:r w:rsidRPr="009E0C1A">
        <w:rPr>
          <w:rFonts w:cs="Arial" w:hint="cs"/>
          <w:b/>
          <w:bCs/>
          <w:sz w:val="28"/>
          <w:szCs w:val="28"/>
          <w:rtl/>
        </w:rPr>
        <w:t>تعليم</w:t>
      </w:r>
      <w:r w:rsidRPr="009E0C1A">
        <w:rPr>
          <w:rFonts w:cs="Arial"/>
          <w:b/>
          <w:bCs/>
          <w:sz w:val="28"/>
          <w:szCs w:val="28"/>
          <w:rtl/>
        </w:rPr>
        <w:t xml:space="preserve"> </w:t>
      </w:r>
      <w:r w:rsidRPr="009E0C1A">
        <w:rPr>
          <w:rFonts w:cs="Arial" w:hint="cs"/>
          <w:b/>
          <w:bCs/>
          <w:sz w:val="28"/>
          <w:szCs w:val="28"/>
          <w:rtl/>
        </w:rPr>
        <w:t>العربية</w:t>
      </w:r>
      <w:r w:rsidRPr="009E0C1A">
        <w:rPr>
          <w:rFonts w:cs="Arial"/>
          <w:b/>
          <w:bCs/>
          <w:sz w:val="28"/>
          <w:szCs w:val="28"/>
          <w:rtl/>
        </w:rPr>
        <w:t xml:space="preserve"> </w:t>
      </w:r>
      <w:r w:rsidRPr="009E0C1A">
        <w:rPr>
          <w:rFonts w:cs="Arial" w:hint="cs"/>
          <w:b/>
          <w:bCs/>
          <w:sz w:val="28"/>
          <w:szCs w:val="28"/>
          <w:rtl/>
        </w:rPr>
        <w:t>لغير</w:t>
      </w:r>
      <w:r w:rsidRPr="009E0C1A">
        <w:rPr>
          <w:rFonts w:cs="Arial"/>
          <w:b/>
          <w:bCs/>
          <w:sz w:val="28"/>
          <w:szCs w:val="28"/>
          <w:rtl/>
        </w:rPr>
        <w:t xml:space="preserve"> </w:t>
      </w:r>
      <w:r w:rsidRPr="009E0C1A">
        <w:rPr>
          <w:rFonts w:cs="Arial" w:hint="cs"/>
          <w:b/>
          <w:bCs/>
          <w:sz w:val="28"/>
          <w:szCs w:val="28"/>
          <w:rtl/>
        </w:rPr>
        <w:t>الناطقين</w:t>
      </w:r>
      <w:r w:rsidRPr="009E0C1A">
        <w:rPr>
          <w:rFonts w:cs="Arial"/>
          <w:b/>
          <w:bCs/>
          <w:sz w:val="28"/>
          <w:szCs w:val="28"/>
          <w:rtl/>
        </w:rPr>
        <w:t xml:space="preserve"> </w:t>
      </w:r>
      <w:r w:rsidRPr="009E0C1A">
        <w:rPr>
          <w:rFonts w:cs="Arial" w:hint="cs"/>
          <w:b/>
          <w:bCs/>
          <w:sz w:val="28"/>
          <w:szCs w:val="28"/>
          <w:rtl/>
        </w:rPr>
        <w:t>بِها</w:t>
      </w:r>
      <w:r w:rsidRPr="009E0C1A">
        <w:rPr>
          <w:rFonts w:hint="cs"/>
          <w:b/>
          <w:bCs/>
          <w:sz w:val="28"/>
          <w:szCs w:val="28"/>
          <w:rtl/>
        </w:rPr>
        <w:t xml:space="preserve"> </w:t>
      </w:r>
    </w:p>
    <w:p w:rsidR="00093DBA" w:rsidRDefault="00093DBA" w:rsidP="00093DBA">
      <w:pPr>
        <w:bidi/>
        <w:jc w:val="center"/>
        <w:rPr>
          <w:b/>
          <w:bCs/>
          <w:sz w:val="28"/>
          <w:szCs w:val="28"/>
          <w:rtl/>
        </w:rPr>
      </w:pPr>
      <w:r>
        <w:rPr>
          <w:rFonts w:hint="cs"/>
          <w:b/>
          <w:bCs/>
          <w:sz w:val="28"/>
          <w:szCs w:val="28"/>
          <w:rtl/>
        </w:rPr>
        <w:t>الشعبة</w:t>
      </w:r>
      <w:r>
        <w:rPr>
          <w:rFonts w:cs="Arial" w:hint="cs"/>
          <w:b/>
          <w:bCs/>
          <w:sz w:val="28"/>
          <w:szCs w:val="28"/>
          <w:rtl/>
        </w:rPr>
        <w:t xml:space="preserve"> </w:t>
      </w:r>
      <w:r w:rsidRPr="00093DBA">
        <w:rPr>
          <w:rFonts w:cs="Arial"/>
          <w:b/>
          <w:bCs/>
          <w:sz w:val="28"/>
          <w:szCs w:val="28"/>
          <w:rtl/>
        </w:rPr>
        <w:t>6553</w:t>
      </w:r>
      <w:r>
        <w:rPr>
          <w:rFonts w:cs="Arial" w:hint="cs"/>
          <w:b/>
          <w:bCs/>
          <w:sz w:val="28"/>
          <w:szCs w:val="28"/>
          <w:rtl/>
        </w:rPr>
        <w:t>1</w:t>
      </w:r>
      <w:r>
        <w:rPr>
          <w:rFonts w:hint="cs"/>
          <w:b/>
          <w:bCs/>
          <w:sz w:val="28"/>
          <w:szCs w:val="28"/>
          <w:rtl/>
        </w:rPr>
        <w:t xml:space="preserve"> - </w:t>
      </w:r>
      <w:r w:rsidRPr="00093DBA">
        <w:rPr>
          <w:rFonts w:cs="Arial"/>
          <w:b/>
          <w:bCs/>
          <w:sz w:val="28"/>
          <w:szCs w:val="28"/>
          <w:rtl/>
        </w:rPr>
        <w:t>6</w:t>
      </w:r>
      <w:bookmarkStart w:id="0" w:name="_GoBack"/>
      <w:bookmarkEnd w:id="0"/>
      <w:r w:rsidRPr="00093DBA">
        <w:rPr>
          <w:rFonts w:cs="Arial"/>
          <w:b/>
          <w:bCs/>
          <w:sz w:val="28"/>
          <w:szCs w:val="28"/>
          <w:rtl/>
        </w:rPr>
        <w:t>5532</w:t>
      </w:r>
      <w:r w:rsidRPr="00093DBA">
        <w:rPr>
          <w:rtl/>
        </w:rPr>
        <w:t xml:space="preserve"> </w:t>
      </w:r>
    </w:p>
    <w:p w:rsidR="00093DBA" w:rsidRPr="009E0C1A" w:rsidRDefault="00093DBA" w:rsidP="00093DBA">
      <w:pPr>
        <w:bidi/>
        <w:jc w:val="center"/>
        <w:rPr>
          <w:b/>
          <w:bCs/>
          <w:sz w:val="28"/>
          <w:szCs w:val="28"/>
          <w:rtl/>
        </w:rPr>
      </w:pPr>
      <w:r>
        <w:rPr>
          <w:rFonts w:hint="cs"/>
          <w:b/>
          <w:bCs/>
          <w:sz w:val="28"/>
          <w:szCs w:val="28"/>
          <w:rtl/>
        </w:rPr>
        <w:t xml:space="preserve">الفصل الدراسي </w:t>
      </w:r>
      <w:r>
        <w:rPr>
          <w:rFonts w:hint="cs"/>
          <w:b/>
          <w:bCs/>
          <w:sz w:val="28"/>
          <w:szCs w:val="28"/>
          <w:rtl/>
        </w:rPr>
        <w:t>الأول</w:t>
      </w:r>
      <w:r>
        <w:rPr>
          <w:rFonts w:hint="cs"/>
          <w:b/>
          <w:bCs/>
          <w:sz w:val="28"/>
          <w:szCs w:val="28"/>
          <w:rtl/>
        </w:rPr>
        <w:t xml:space="preserve"> 143</w:t>
      </w:r>
      <w:r>
        <w:rPr>
          <w:rFonts w:hint="cs"/>
          <w:b/>
          <w:bCs/>
          <w:sz w:val="28"/>
          <w:szCs w:val="28"/>
          <w:rtl/>
        </w:rPr>
        <w:t>9</w:t>
      </w:r>
      <w:r>
        <w:rPr>
          <w:rFonts w:hint="cs"/>
          <w:b/>
          <w:bCs/>
          <w:sz w:val="28"/>
          <w:szCs w:val="28"/>
          <w:rtl/>
        </w:rPr>
        <w:t>/14</w:t>
      </w:r>
      <w:r>
        <w:rPr>
          <w:rFonts w:hint="cs"/>
          <w:b/>
          <w:bCs/>
          <w:sz w:val="28"/>
          <w:szCs w:val="28"/>
          <w:rtl/>
        </w:rPr>
        <w:t>40</w:t>
      </w:r>
      <w:r w:rsidRPr="009E0C1A">
        <w:rPr>
          <w:rFonts w:hint="cs"/>
          <w:b/>
          <w:bCs/>
          <w:sz w:val="28"/>
          <w:szCs w:val="28"/>
          <w:rtl/>
        </w:rPr>
        <w:t>هـ</w:t>
      </w:r>
    </w:p>
    <w:p w:rsidR="00093DBA" w:rsidRPr="009E0C1A" w:rsidRDefault="00093DBA" w:rsidP="00093DBA">
      <w:pPr>
        <w:bidi/>
        <w:jc w:val="center"/>
        <w:rPr>
          <w:b/>
          <w:bCs/>
          <w:sz w:val="28"/>
          <w:szCs w:val="28"/>
          <w:rtl/>
        </w:rPr>
      </w:pPr>
      <w:r w:rsidRPr="009E0C1A">
        <w:rPr>
          <w:rFonts w:hint="cs"/>
          <w:b/>
          <w:bCs/>
          <w:sz w:val="28"/>
          <w:szCs w:val="28"/>
          <w:rtl/>
        </w:rPr>
        <w:t>د. هشام بن صالح القاضي</w:t>
      </w:r>
    </w:p>
    <w:p w:rsidR="00093DBA" w:rsidRPr="009E0C1A" w:rsidRDefault="00093DBA" w:rsidP="00093DBA">
      <w:pPr>
        <w:bidi/>
        <w:jc w:val="center"/>
        <w:rPr>
          <w:sz w:val="28"/>
          <w:szCs w:val="28"/>
        </w:rPr>
      </w:pPr>
      <w:r w:rsidRPr="009E0C1A">
        <w:rPr>
          <w:sz w:val="28"/>
          <w:szCs w:val="28"/>
        </w:rPr>
        <w:t>halqadi@ksu.edu.sa</w:t>
      </w:r>
    </w:p>
    <w:p w:rsidR="00093DBA" w:rsidRPr="009E0C1A" w:rsidRDefault="00093DBA" w:rsidP="00093DBA">
      <w:pPr>
        <w:bidi/>
        <w:rPr>
          <w:sz w:val="28"/>
          <w:szCs w:val="28"/>
          <w:rtl/>
        </w:rPr>
      </w:pPr>
    </w:p>
    <w:p w:rsidR="00093DBA" w:rsidRPr="00465572" w:rsidRDefault="00093DBA" w:rsidP="00093DBA">
      <w:pPr>
        <w:bidi/>
        <w:jc w:val="both"/>
        <w:rPr>
          <w:rFonts w:ascii="Simplified Arabic" w:hAnsi="Simplified Arabic" w:cs="Simplified Arabic"/>
          <w:sz w:val="28"/>
          <w:szCs w:val="28"/>
          <w:rtl/>
        </w:rPr>
      </w:pPr>
      <w:r>
        <w:rPr>
          <w:rFonts w:ascii="Simplified Arabic" w:hAnsi="Simplified Arabic" w:cs="Simplified Arabic" w:hint="cs"/>
          <w:sz w:val="28"/>
          <w:szCs w:val="28"/>
          <w:rtl/>
        </w:rPr>
        <w:t>يتناول هذ المقرر عدداً من الموضوعات الرئيسة في مجال تعليم اللغة بمساعدة الحاسوب والتقنية (تلمح)؛ حيث يتناول تاريخ استخدام التقنية في تعليم اللغة، ونشوء هذا الفرع العلمي من خلال المزج بين مجالي التقنية واللغة. كما يتناول عدداً من النظريات والتطبيقات العلمية والبحثية والتعليمية التي تركت بصمتها في مجال اللغة تعلماً وتعليماً.  و</w:t>
      </w:r>
      <w:r w:rsidRPr="00465572">
        <w:rPr>
          <w:rFonts w:ascii="Simplified Arabic" w:hAnsi="Simplified Arabic" w:cs="Simplified Arabic" w:hint="cs"/>
          <w:sz w:val="28"/>
          <w:szCs w:val="28"/>
          <w:rtl/>
        </w:rPr>
        <w:t>يهدف</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هذا</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المقرر</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إلى</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تعريف</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الطالب</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بالوسائل</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والتقنيات</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المستخدمة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في</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تعليم</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وتعلم</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اللغة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الثانية،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بالإضافة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إلى</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تدريبه</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على</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بعض</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المهارات</w:t>
      </w:r>
      <w:r w:rsidRPr="00465572">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والتطبيقات </w:t>
      </w:r>
      <w:r w:rsidRPr="00465572">
        <w:rPr>
          <w:rFonts w:ascii="Simplified Arabic" w:hAnsi="Simplified Arabic" w:cs="Simplified Arabic" w:hint="cs"/>
          <w:sz w:val="28"/>
          <w:szCs w:val="28"/>
          <w:rtl/>
        </w:rPr>
        <w:t>الحاسوبية</w:t>
      </w:r>
      <w:r>
        <w:rPr>
          <w:rFonts w:ascii="Simplified Arabic" w:hAnsi="Simplified Arabic" w:cs="Simplified Arabic" w:hint="cs"/>
          <w:sz w:val="28"/>
          <w:szCs w:val="28"/>
          <w:rtl/>
        </w:rPr>
        <w:t xml:space="preserve"> </w:t>
      </w:r>
      <w:r w:rsidRPr="00465572">
        <w:rPr>
          <w:rFonts w:ascii="Simplified Arabic" w:hAnsi="Simplified Arabic" w:cs="Simplified Arabic" w:hint="cs"/>
          <w:sz w:val="28"/>
          <w:szCs w:val="28"/>
          <w:rtl/>
        </w:rPr>
        <w:t>المختلفة،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واستخداماتها</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في</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تدريس</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اللغة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العربية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للناطقين</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بغيرها</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ويشمل</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ذلك</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التعرف</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على</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البرمجيات،</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والمواقع</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الإلكترونية،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وطرق</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تقييمها،</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وكيفية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الاستفادة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من</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كل</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ذلك</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في</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تعليم</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العربية</w:t>
      </w:r>
      <w:r w:rsidRPr="00465572">
        <w:rPr>
          <w:rFonts w:ascii="Simplified Arabic" w:hAnsi="Simplified Arabic" w:cs="Simplified Arabic"/>
          <w:sz w:val="28"/>
          <w:szCs w:val="28"/>
          <w:rtl/>
        </w:rPr>
        <w:t>.</w:t>
      </w:r>
    </w:p>
    <w:p w:rsidR="00093DBA" w:rsidRDefault="00093DBA" w:rsidP="00093DBA">
      <w:pPr>
        <w:bidi/>
        <w:spacing w:line="240" w:lineRule="auto"/>
        <w:jc w:val="both"/>
        <w:rPr>
          <w:rFonts w:ascii="Simplified Arabic" w:hAnsi="Simplified Arabic" w:cs="Simplified Arabic"/>
          <w:b/>
          <w:bCs/>
          <w:sz w:val="28"/>
          <w:szCs w:val="28"/>
          <w:u w:val="single"/>
          <w:rtl/>
        </w:rPr>
      </w:pPr>
    </w:p>
    <w:p w:rsidR="00093DBA" w:rsidRDefault="00093DBA" w:rsidP="00093DBA">
      <w:pPr>
        <w:bidi/>
        <w:spacing w:line="240" w:lineRule="auto"/>
        <w:jc w:val="both"/>
        <w:rPr>
          <w:rFonts w:ascii="Simplified Arabic" w:hAnsi="Simplified Arabic" w:cs="Simplified Arabic"/>
          <w:sz w:val="28"/>
          <w:szCs w:val="28"/>
          <w:rtl/>
        </w:rPr>
      </w:pPr>
      <w:r w:rsidRPr="000C1DFA">
        <w:rPr>
          <w:rFonts w:ascii="Simplified Arabic" w:hAnsi="Simplified Arabic" w:cs="Simplified Arabic" w:hint="cs"/>
          <w:b/>
          <w:bCs/>
          <w:sz w:val="28"/>
          <w:szCs w:val="28"/>
          <w:u w:val="single"/>
          <w:rtl/>
        </w:rPr>
        <w:t>أهداف المقرر:</w:t>
      </w:r>
      <w:r w:rsidRPr="000C1DFA">
        <w:rPr>
          <w:rFonts w:ascii="Simplified Arabic" w:hAnsi="Simplified Arabic" w:cs="Simplified Arabic" w:hint="cs"/>
          <w:sz w:val="28"/>
          <w:szCs w:val="28"/>
          <w:rtl/>
        </w:rPr>
        <w:t xml:space="preserve"> </w:t>
      </w:r>
    </w:p>
    <w:p w:rsidR="00093DBA" w:rsidRDefault="00093DBA" w:rsidP="00093DBA">
      <w:pPr>
        <w:pStyle w:val="a4"/>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تعريف الدارسين بتاريخ استخدام التقنية في تعليم اللغة.</w:t>
      </w:r>
    </w:p>
    <w:p w:rsidR="00093DBA" w:rsidRDefault="00093DBA" w:rsidP="00093DBA">
      <w:pPr>
        <w:pStyle w:val="a4"/>
        <w:numPr>
          <w:ilvl w:val="0"/>
          <w:numId w:val="1"/>
        </w:numPr>
        <w:jc w:val="both"/>
        <w:rPr>
          <w:rFonts w:ascii="Simplified Arabic" w:hAnsi="Simplified Arabic" w:cs="Simplified Arabic"/>
          <w:sz w:val="28"/>
          <w:szCs w:val="28"/>
        </w:rPr>
      </w:pPr>
      <w:r w:rsidRPr="00465572">
        <w:rPr>
          <w:rFonts w:ascii="Simplified Arabic" w:hAnsi="Simplified Arabic" w:cs="Simplified Arabic" w:hint="cs"/>
          <w:sz w:val="28"/>
          <w:szCs w:val="28"/>
          <w:rtl/>
        </w:rPr>
        <w:t>تعريف</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الطالب</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بالوسائل</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والتقنيات</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المستخدمة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في</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تعليم</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وتعلم</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اللغة</w:t>
      </w:r>
      <w:r w:rsidRPr="00465572">
        <w:rPr>
          <w:rFonts w:ascii="Simplified Arabic" w:hAnsi="Simplified Arabic" w:cs="Simplified Arabic"/>
          <w:sz w:val="28"/>
          <w:szCs w:val="28"/>
          <w:rtl/>
        </w:rPr>
        <w:t xml:space="preserve"> </w:t>
      </w:r>
      <w:r w:rsidRPr="00465572">
        <w:rPr>
          <w:rFonts w:ascii="Simplified Arabic" w:hAnsi="Simplified Arabic" w:cs="Simplified Arabic" w:hint="cs"/>
          <w:sz w:val="28"/>
          <w:szCs w:val="28"/>
          <w:rtl/>
        </w:rPr>
        <w:t>الثانية</w:t>
      </w:r>
      <w:r>
        <w:rPr>
          <w:rFonts w:ascii="Simplified Arabic" w:hAnsi="Simplified Arabic" w:cs="Simplified Arabic" w:hint="cs"/>
          <w:sz w:val="28"/>
          <w:szCs w:val="28"/>
          <w:rtl/>
        </w:rPr>
        <w:t>.</w:t>
      </w:r>
    </w:p>
    <w:p w:rsidR="00093DBA" w:rsidRDefault="00093DBA" w:rsidP="00093DBA">
      <w:pPr>
        <w:pStyle w:val="a4"/>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توظيف التطبيقات التقنية عملياً بما يخدم مهمة تعليم اللغة.</w:t>
      </w:r>
    </w:p>
    <w:p w:rsidR="00093DBA" w:rsidRDefault="00093DBA" w:rsidP="00093DBA">
      <w:pPr>
        <w:rPr>
          <w:sz w:val="28"/>
          <w:szCs w:val="28"/>
          <w:rtl/>
        </w:rPr>
      </w:pPr>
    </w:p>
    <w:p w:rsidR="00093DBA" w:rsidRDefault="00093DBA" w:rsidP="00093DBA">
      <w:pPr>
        <w:bidi/>
        <w:rPr>
          <w:sz w:val="28"/>
          <w:szCs w:val="28"/>
          <w:rtl/>
        </w:rPr>
      </w:pPr>
      <w:r>
        <w:rPr>
          <w:sz w:val="28"/>
          <w:szCs w:val="28"/>
          <w:rtl/>
        </w:rPr>
        <w:br w:type="page"/>
      </w:r>
    </w:p>
    <w:p w:rsidR="00093DBA" w:rsidRPr="009E0C1A" w:rsidRDefault="00093DBA" w:rsidP="00093DBA">
      <w:pPr>
        <w:bidi/>
        <w:rPr>
          <w:b/>
          <w:bCs/>
          <w:sz w:val="28"/>
          <w:szCs w:val="28"/>
          <w:u w:val="single"/>
          <w:rtl/>
        </w:rPr>
      </w:pPr>
      <w:r w:rsidRPr="009E0C1A">
        <w:rPr>
          <w:rFonts w:hint="cs"/>
          <w:b/>
          <w:bCs/>
          <w:sz w:val="28"/>
          <w:szCs w:val="28"/>
          <w:u w:val="single"/>
          <w:rtl/>
        </w:rPr>
        <w:lastRenderedPageBreak/>
        <w:t xml:space="preserve">توزيع المقرر </w:t>
      </w:r>
    </w:p>
    <w:tbl>
      <w:tblPr>
        <w:tblStyle w:val="a3"/>
        <w:bidiVisual/>
        <w:tblW w:w="9441" w:type="dxa"/>
        <w:tblInd w:w="50" w:type="dxa"/>
        <w:tblLook w:val="04A0" w:firstRow="1" w:lastRow="0" w:firstColumn="1" w:lastColumn="0" w:noHBand="0" w:noVBand="1"/>
      </w:tblPr>
      <w:tblGrid>
        <w:gridCol w:w="567"/>
        <w:gridCol w:w="4271"/>
        <w:gridCol w:w="4603"/>
      </w:tblGrid>
      <w:tr w:rsidR="00303E1C" w:rsidRPr="009E0C1A" w:rsidTr="00616295">
        <w:trPr>
          <w:cantSplit/>
          <w:trHeight w:val="977"/>
        </w:trPr>
        <w:tc>
          <w:tcPr>
            <w:tcW w:w="567" w:type="dxa"/>
            <w:shd w:val="clear" w:color="auto" w:fill="D0CECE" w:themeFill="background2" w:themeFillShade="E6"/>
            <w:textDirection w:val="btLr"/>
            <w:vAlign w:val="center"/>
          </w:tcPr>
          <w:p w:rsidR="00303E1C" w:rsidRPr="009E0C1A" w:rsidRDefault="00303E1C" w:rsidP="00616295">
            <w:pPr>
              <w:bidi/>
              <w:ind w:left="113" w:right="113"/>
              <w:jc w:val="center"/>
              <w:rPr>
                <w:sz w:val="28"/>
                <w:szCs w:val="28"/>
                <w:rtl/>
              </w:rPr>
            </w:pPr>
            <w:r>
              <w:rPr>
                <w:rFonts w:hint="cs"/>
                <w:sz w:val="28"/>
                <w:szCs w:val="28"/>
                <w:rtl/>
              </w:rPr>
              <w:t>الأسبوع</w:t>
            </w:r>
          </w:p>
        </w:tc>
        <w:tc>
          <w:tcPr>
            <w:tcW w:w="4271" w:type="dxa"/>
            <w:shd w:val="clear" w:color="auto" w:fill="D0CECE" w:themeFill="background2" w:themeFillShade="E6"/>
            <w:vAlign w:val="center"/>
          </w:tcPr>
          <w:p w:rsidR="00303E1C" w:rsidRPr="009E0C1A" w:rsidRDefault="00303E1C" w:rsidP="00616295">
            <w:pPr>
              <w:bidi/>
              <w:jc w:val="center"/>
              <w:rPr>
                <w:sz w:val="28"/>
                <w:szCs w:val="28"/>
                <w:rtl/>
              </w:rPr>
            </w:pPr>
            <w:r w:rsidRPr="009E0C1A">
              <w:rPr>
                <w:rFonts w:hint="cs"/>
                <w:sz w:val="28"/>
                <w:szCs w:val="28"/>
                <w:rtl/>
              </w:rPr>
              <w:t>الموضوع</w:t>
            </w:r>
          </w:p>
        </w:tc>
        <w:tc>
          <w:tcPr>
            <w:tcW w:w="4603" w:type="dxa"/>
            <w:shd w:val="clear" w:color="auto" w:fill="D0CECE" w:themeFill="background2" w:themeFillShade="E6"/>
            <w:vAlign w:val="center"/>
          </w:tcPr>
          <w:p w:rsidR="00303E1C" w:rsidRPr="009E0C1A" w:rsidRDefault="00303E1C" w:rsidP="00616295">
            <w:pPr>
              <w:bidi/>
              <w:jc w:val="center"/>
              <w:rPr>
                <w:sz w:val="28"/>
                <w:szCs w:val="28"/>
                <w:rtl/>
              </w:rPr>
            </w:pPr>
            <w:r>
              <w:rPr>
                <w:rFonts w:hint="cs"/>
                <w:sz w:val="28"/>
                <w:szCs w:val="28"/>
                <w:rtl/>
              </w:rPr>
              <w:t>مناقشات</w:t>
            </w:r>
          </w:p>
        </w:tc>
      </w:tr>
      <w:tr w:rsidR="00303E1C" w:rsidRPr="009E0C1A" w:rsidTr="00616295">
        <w:tc>
          <w:tcPr>
            <w:tcW w:w="567" w:type="dxa"/>
            <w:vAlign w:val="center"/>
          </w:tcPr>
          <w:p w:rsidR="00303E1C" w:rsidRPr="009E0C1A" w:rsidRDefault="00303E1C" w:rsidP="00616295">
            <w:pPr>
              <w:bidi/>
              <w:jc w:val="center"/>
              <w:rPr>
                <w:sz w:val="28"/>
                <w:szCs w:val="28"/>
                <w:rtl/>
              </w:rPr>
            </w:pPr>
            <w:r w:rsidRPr="009E0C1A">
              <w:rPr>
                <w:rFonts w:hint="cs"/>
                <w:sz w:val="28"/>
                <w:szCs w:val="28"/>
                <w:rtl/>
              </w:rPr>
              <w:t>1</w:t>
            </w:r>
          </w:p>
        </w:tc>
        <w:tc>
          <w:tcPr>
            <w:tcW w:w="4271" w:type="dxa"/>
            <w:vAlign w:val="center"/>
          </w:tcPr>
          <w:p w:rsidR="00303E1C" w:rsidRPr="009E0C1A" w:rsidRDefault="00303E1C" w:rsidP="00616295">
            <w:pPr>
              <w:bidi/>
              <w:rPr>
                <w:sz w:val="28"/>
                <w:szCs w:val="28"/>
                <w:rtl/>
              </w:rPr>
            </w:pPr>
            <w:r w:rsidRPr="009E0C1A">
              <w:rPr>
                <w:rFonts w:hint="cs"/>
                <w:sz w:val="28"/>
                <w:szCs w:val="28"/>
                <w:rtl/>
              </w:rPr>
              <w:t xml:space="preserve">مدخل إلى </w:t>
            </w:r>
            <w:r>
              <w:rPr>
                <w:rFonts w:hint="cs"/>
                <w:sz w:val="28"/>
                <w:szCs w:val="28"/>
                <w:rtl/>
              </w:rPr>
              <w:t>اللغة والتقنية</w:t>
            </w:r>
          </w:p>
        </w:tc>
        <w:tc>
          <w:tcPr>
            <w:tcW w:w="4603" w:type="dxa"/>
            <w:vAlign w:val="center"/>
          </w:tcPr>
          <w:p w:rsidR="00303E1C" w:rsidRPr="00616295" w:rsidRDefault="00303E1C" w:rsidP="00616295">
            <w:pPr>
              <w:bidi/>
              <w:rPr>
                <w:rtl/>
              </w:rPr>
            </w:pPr>
            <w:r w:rsidRPr="00616295">
              <w:rPr>
                <w:rFonts w:hint="cs"/>
                <w:rtl/>
              </w:rPr>
              <w:t>صناعة المقرر وإعادة تشكيله</w:t>
            </w:r>
          </w:p>
        </w:tc>
      </w:tr>
      <w:tr w:rsidR="00303E1C" w:rsidRPr="009E0C1A" w:rsidTr="00616295">
        <w:tc>
          <w:tcPr>
            <w:tcW w:w="567" w:type="dxa"/>
            <w:vAlign w:val="center"/>
          </w:tcPr>
          <w:p w:rsidR="00303E1C" w:rsidRPr="009E0C1A" w:rsidRDefault="00303E1C" w:rsidP="00616295">
            <w:pPr>
              <w:bidi/>
              <w:jc w:val="center"/>
              <w:rPr>
                <w:sz w:val="28"/>
                <w:szCs w:val="28"/>
                <w:rtl/>
              </w:rPr>
            </w:pPr>
            <w:r w:rsidRPr="009E0C1A">
              <w:rPr>
                <w:rFonts w:hint="cs"/>
                <w:sz w:val="28"/>
                <w:szCs w:val="28"/>
                <w:rtl/>
              </w:rPr>
              <w:t>2</w:t>
            </w:r>
          </w:p>
        </w:tc>
        <w:tc>
          <w:tcPr>
            <w:tcW w:w="4271" w:type="dxa"/>
            <w:vAlign w:val="center"/>
          </w:tcPr>
          <w:p w:rsidR="00303E1C" w:rsidRPr="009E0C1A" w:rsidRDefault="00303E1C" w:rsidP="00616295">
            <w:pPr>
              <w:bidi/>
              <w:rPr>
                <w:sz w:val="28"/>
                <w:szCs w:val="28"/>
                <w:rtl/>
              </w:rPr>
            </w:pPr>
            <w:r>
              <w:rPr>
                <w:rFonts w:hint="cs"/>
                <w:sz w:val="28"/>
                <w:szCs w:val="28"/>
                <w:rtl/>
              </w:rPr>
              <w:t xml:space="preserve">رؤية تاريخية حول تعليم اللغة الثانية بمساعدة الحاسوب </w:t>
            </w:r>
            <w:r>
              <w:rPr>
                <w:sz w:val="28"/>
                <w:szCs w:val="28"/>
              </w:rPr>
              <w:t>CALL</w:t>
            </w:r>
            <w:r>
              <w:rPr>
                <w:rFonts w:hint="cs"/>
                <w:sz w:val="28"/>
                <w:szCs w:val="28"/>
                <w:rtl/>
              </w:rPr>
              <w:t xml:space="preserve"> (تلمح)</w:t>
            </w:r>
          </w:p>
        </w:tc>
        <w:tc>
          <w:tcPr>
            <w:tcW w:w="4603" w:type="dxa"/>
            <w:vAlign w:val="center"/>
          </w:tcPr>
          <w:p w:rsidR="00303E1C" w:rsidRPr="00107B58" w:rsidRDefault="00303E1C" w:rsidP="00616295">
            <w:pPr>
              <w:bidi/>
              <w:rPr>
                <w:rtl/>
              </w:rPr>
            </w:pPr>
          </w:p>
        </w:tc>
      </w:tr>
      <w:tr w:rsidR="00303E1C" w:rsidRPr="009E0C1A" w:rsidTr="00616295">
        <w:tc>
          <w:tcPr>
            <w:tcW w:w="567" w:type="dxa"/>
            <w:vAlign w:val="center"/>
          </w:tcPr>
          <w:p w:rsidR="00303E1C" w:rsidRPr="009E0C1A" w:rsidRDefault="00303E1C" w:rsidP="00616295">
            <w:pPr>
              <w:bidi/>
              <w:jc w:val="center"/>
              <w:rPr>
                <w:sz w:val="28"/>
                <w:szCs w:val="28"/>
                <w:rtl/>
              </w:rPr>
            </w:pPr>
            <w:r w:rsidRPr="009E0C1A">
              <w:rPr>
                <w:rFonts w:hint="cs"/>
                <w:sz w:val="28"/>
                <w:szCs w:val="28"/>
                <w:rtl/>
              </w:rPr>
              <w:t>3</w:t>
            </w:r>
          </w:p>
        </w:tc>
        <w:tc>
          <w:tcPr>
            <w:tcW w:w="4271" w:type="dxa"/>
            <w:vAlign w:val="center"/>
          </w:tcPr>
          <w:p w:rsidR="00303E1C" w:rsidRPr="009E0C1A" w:rsidRDefault="00303E1C" w:rsidP="00616295">
            <w:pPr>
              <w:bidi/>
              <w:rPr>
                <w:sz w:val="28"/>
                <w:szCs w:val="28"/>
                <w:rtl/>
              </w:rPr>
            </w:pPr>
            <w:r>
              <w:rPr>
                <w:rFonts w:hint="cs"/>
                <w:sz w:val="28"/>
                <w:szCs w:val="28"/>
                <w:rtl/>
              </w:rPr>
              <w:t>أنظمة التشغيل وأساسيات التقنية</w:t>
            </w:r>
          </w:p>
        </w:tc>
        <w:tc>
          <w:tcPr>
            <w:tcW w:w="4603" w:type="dxa"/>
            <w:vAlign w:val="center"/>
          </w:tcPr>
          <w:p w:rsidR="00303E1C" w:rsidRDefault="00303E1C" w:rsidP="00616295">
            <w:pPr>
              <w:pStyle w:val="a4"/>
              <w:spacing w:after="0" w:line="240" w:lineRule="auto"/>
              <w:ind w:left="220"/>
              <w:rPr>
                <w:rtl/>
              </w:rPr>
            </w:pPr>
            <w:r>
              <w:rPr>
                <w:rFonts w:hint="cs"/>
                <w:rtl/>
              </w:rPr>
              <w:t xml:space="preserve">من الـ </w:t>
            </w:r>
            <w:r>
              <w:t>CALL</w:t>
            </w:r>
            <w:r>
              <w:rPr>
                <w:rFonts w:hint="cs"/>
                <w:rtl/>
              </w:rPr>
              <w:t xml:space="preserve"> إلى الـ </w:t>
            </w:r>
            <w:r>
              <w:t>MALL</w:t>
            </w:r>
          </w:p>
          <w:p w:rsidR="00303E1C" w:rsidRPr="00107B58" w:rsidRDefault="00303E1C" w:rsidP="00616295">
            <w:pPr>
              <w:pStyle w:val="a4"/>
              <w:spacing w:after="0" w:line="240" w:lineRule="auto"/>
              <w:ind w:left="220"/>
              <w:rPr>
                <w:rtl/>
              </w:rPr>
            </w:pPr>
            <w:r>
              <w:rPr>
                <w:rFonts w:hint="cs"/>
                <w:rtl/>
              </w:rPr>
              <w:t xml:space="preserve">ومن التمركز </w:t>
            </w:r>
            <w:r>
              <w:t>mainframe</w:t>
            </w:r>
            <w:r>
              <w:rPr>
                <w:rFonts w:hint="cs"/>
                <w:rtl/>
              </w:rPr>
              <w:t xml:space="preserve"> والشبكة المغلقة إلى التشارك </w:t>
            </w:r>
            <w:r>
              <w:t>cloud</w:t>
            </w:r>
            <w:r>
              <w:rPr>
                <w:rFonts w:hint="cs"/>
                <w:rtl/>
              </w:rPr>
              <w:t xml:space="preserve"> والشبكات الاجتماعية</w:t>
            </w:r>
          </w:p>
        </w:tc>
      </w:tr>
      <w:tr w:rsidR="00303E1C" w:rsidRPr="009E0C1A" w:rsidTr="00616295">
        <w:tc>
          <w:tcPr>
            <w:tcW w:w="567" w:type="dxa"/>
            <w:vAlign w:val="center"/>
          </w:tcPr>
          <w:p w:rsidR="00303E1C" w:rsidRPr="009E0C1A" w:rsidRDefault="00303E1C" w:rsidP="00616295">
            <w:pPr>
              <w:bidi/>
              <w:jc w:val="center"/>
              <w:rPr>
                <w:sz w:val="28"/>
                <w:szCs w:val="28"/>
                <w:rtl/>
              </w:rPr>
            </w:pPr>
            <w:r>
              <w:rPr>
                <w:rFonts w:hint="cs"/>
                <w:sz w:val="28"/>
                <w:szCs w:val="28"/>
                <w:rtl/>
              </w:rPr>
              <w:t>4</w:t>
            </w:r>
          </w:p>
        </w:tc>
        <w:tc>
          <w:tcPr>
            <w:tcW w:w="4271" w:type="dxa"/>
            <w:vAlign w:val="center"/>
          </w:tcPr>
          <w:p w:rsidR="00303E1C" w:rsidRPr="009E0C1A" w:rsidRDefault="00303E1C" w:rsidP="00616295">
            <w:pPr>
              <w:bidi/>
              <w:rPr>
                <w:sz w:val="28"/>
                <w:szCs w:val="28"/>
                <w:rtl/>
              </w:rPr>
            </w:pPr>
            <w:r>
              <w:rPr>
                <w:rFonts w:hint="cs"/>
                <w:sz w:val="28"/>
                <w:szCs w:val="28"/>
                <w:rtl/>
              </w:rPr>
              <w:t>التطبيقات الثمانية لـ(تلمح)</w:t>
            </w:r>
          </w:p>
        </w:tc>
        <w:tc>
          <w:tcPr>
            <w:tcW w:w="4603" w:type="dxa"/>
            <w:vAlign w:val="center"/>
          </w:tcPr>
          <w:p w:rsidR="00303E1C" w:rsidRPr="00FC75E9" w:rsidRDefault="00303E1C" w:rsidP="00616295">
            <w:pPr>
              <w:pStyle w:val="a4"/>
              <w:numPr>
                <w:ilvl w:val="0"/>
                <w:numId w:val="2"/>
              </w:numPr>
              <w:spacing w:after="0" w:line="240" w:lineRule="auto"/>
              <w:ind w:left="220" w:hanging="220"/>
            </w:pPr>
          </w:p>
        </w:tc>
      </w:tr>
      <w:tr w:rsidR="00303E1C" w:rsidRPr="009E0C1A" w:rsidTr="00616295">
        <w:tc>
          <w:tcPr>
            <w:tcW w:w="567" w:type="dxa"/>
            <w:vAlign w:val="center"/>
          </w:tcPr>
          <w:p w:rsidR="00303E1C" w:rsidRPr="009E0C1A" w:rsidRDefault="00303E1C" w:rsidP="00616295">
            <w:pPr>
              <w:bidi/>
              <w:jc w:val="center"/>
              <w:rPr>
                <w:sz w:val="28"/>
                <w:szCs w:val="28"/>
                <w:rtl/>
              </w:rPr>
            </w:pPr>
            <w:r>
              <w:rPr>
                <w:rFonts w:hint="cs"/>
                <w:sz w:val="28"/>
                <w:szCs w:val="28"/>
                <w:rtl/>
              </w:rPr>
              <w:t>5</w:t>
            </w:r>
          </w:p>
        </w:tc>
        <w:tc>
          <w:tcPr>
            <w:tcW w:w="4271" w:type="dxa"/>
            <w:vAlign w:val="center"/>
          </w:tcPr>
          <w:p w:rsidR="00303E1C" w:rsidRPr="009E0C1A" w:rsidRDefault="00303E1C" w:rsidP="00616295">
            <w:pPr>
              <w:bidi/>
              <w:rPr>
                <w:sz w:val="28"/>
                <w:szCs w:val="28"/>
                <w:rtl/>
              </w:rPr>
            </w:pPr>
            <w:r>
              <w:rPr>
                <w:rFonts w:hint="cs"/>
                <w:sz w:val="28"/>
                <w:szCs w:val="28"/>
                <w:rtl/>
              </w:rPr>
              <w:t xml:space="preserve">برامج </w:t>
            </w:r>
            <w:r w:rsidR="0015166A">
              <w:rPr>
                <w:rFonts w:hint="cs"/>
                <w:sz w:val="28"/>
                <w:szCs w:val="28"/>
                <w:rtl/>
              </w:rPr>
              <w:t>المكتب والبرامج الإنتاجية (وغيرها)</w:t>
            </w:r>
          </w:p>
        </w:tc>
        <w:tc>
          <w:tcPr>
            <w:tcW w:w="4603" w:type="dxa"/>
            <w:vAlign w:val="center"/>
          </w:tcPr>
          <w:p w:rsidR="00303E1C" w:rsidRDefault="0015166A" w:rsidP="00616295">
            <w:pPr>
              <w:pStyle w:val="a4"/>
              <w:numPr>
                <w:ilvl w:val="0"/>
                <w:numId w:val="2"/>
              </w:numPr>
              <w:spacing w:after="0" w:line="240" w:lineRule="auto"/>
              <w:ind w:left="220" w:hanging="220"/>
            </w:pPr>
            <w:proofErr w:type="spellStart"/>
            <w:r>
              <w:rPr>
                <w:rFonts w:hint="cs"/>
                <w:sz w:val="28"/>
                <w:szCs w:val="28"/>
                <w:rtl/>
              </w:rPr>
              <w:t>مايكروسوف</w:t>
            </w:r>
            <w:proofErr w:type="spellEnd"/>
            <w:r>
              <w:rPr>
                <w:rFonts w:hint="cs"/>
                <w:sz w:val="28"/>
                <w:szCs w:val="28"/>
                <w:rtl/>
              </w:rPr>
              <w:t xml:space="preserve"> </w:t>
            </w:r>
            <w:proofErr w:type="spellStart"/>
            <w:r>
              <w:rPr>
                <w:rFonts w:hint="cs"/>
                <w:sz w:val="28"/>
                <w:szCs w:val="28"/>
                <w:rtl/>
              </w:rPr>
              <w:t>أوفس</w:t>
            </w:r>
            <w:proofErr w:type="spellEnd"/>
          </w:p>
          <w:p w:rsidR="00303E1C" w:rsidRPr="00612EF2" w:rsidRDefault="00303E1C" w:rsidP="00616295">
            <w:pPr>
              <w:pStyle w:val="a4"/>
              <w:numPr>
                <w:ilvl w:val="0"/>
                <w:numId w:val="2"/>
              </w:numPr>
              <w:spacing w:after="0" w:line="240" w:lineRule="auto"/>
              <w:ind w:left="220" w:hanging="220"/>
              <w:rPr>
                <w:rtl/>
              </w:rPr>
            </w:pPr>
          </w:p>
        </w:tc>
      </w:tr>
      <w:tr w:rsidR="00303E1C" w:rsidRPr="009E0C1A" w:rsidTr="00616295">
        <w:tc>
          <w:tcPr>
            <w:tcW w:w="567" w:type="dxa"/>
            <w:vAlign w:val="center"/>
          </w:tcPr>
          <w:p w:rsidR="00303E1C" w:rsidRPr="009E0C1A" w:rsidRDefault="00303E1C" w:rsidP="00616295">
            <w:pPr>
              <w:bidi/>
              <w:jc w:val="center"/>
              <w:rPr>
                <w:sz w:val="28"/>
                <w:szCs w:val="28"/>
                <w:rtl/>
              </w:rPr>
            </w:pPr>
            <w:r>
              <w:rPr>
                <w:rFonts w:hint="cs"/>
                <w:sz w:val="28"/>
                <w:szCs w:val="28"/>
                <w:rtl/>
              </w:rPr>
              <w:t>6</w:t>
            </w:r>
          </w:p>
        </w:tc>
        <w:tc>
          <w:tcPr>
            <w:tcW w:w="4271" w:type="dxa"/>
            <w:vAlign w:val="center"/>
          </w:tcPr>
          <w:p w:rsidR="00303E1C" w:rsidRPr="009E0C1A" w:rsidRDefault="0015166A" w:rsidP="00616295">
            <w:pPr>
              <w:bidi/>
              <w:rPr>
                <w:sz w:val="28"/>
                <w:szCs w:val="28"/>
                <w:rtl/>
              </w:rPr>
            </w:pPr>
            <w:r>
              <w:rPr>
                <w:rFonts w:hint="cs"/>
                <w:sz w:val="28"/>
                <w:szCs w:val="28"/>
                <w:rtl/>
              </w:rPr>
              <w:t>العروض وتصميم الدروس</w:t>
            </w:r>
          </w:p>
        </w:tc>
        <w:tc>
          <w:tcPr>
            <w:tcW w:w="4603" w:type="dxa"/>
            <w:vAlign w:val="center"/>
          </w:tcPr>
          <w:p w:rsidR="00303E1C" w:rsidRPr="00860D95" w:rsidRDefault="00303E1C" w:rsidP="00616295">
            <w:pPr>
              <w:pStyle w:val="a4"/>
              <w:numPr>
                <w:ilvl w:val="0"/>
                <w:numId w:val="2"/>
              </w:numPr>
              <w:spacing w:after="0" w:line="240" w:lineRule="auto"/>
              <w:ind w:left="220" w:hanging="220"/>
              <w:rPr>
                <w:rtl/>
              </w:rPr>
            </w:pPr>
          </w:p>
        </w:tc>
      </w:tr>
      <w:tr w:rsidR="0015166A" w:rsidRPr="009E0C1A" w:rsidTr="00616295">
        <w:tc>
          <w:tcPr>
            <w:tcW w:w="567" w:type="dxa"/>
            <w:vAlign w:val="center"/>
          </w:tcPr>
          <w:p w:rsidR="0015166A" w:rsidRPr="009E0C1A" w:rsidRDefault="0015166A" w:rsidP="00616295">
            <w:pPr>
              <w:bidi/>
              <w:jc w:val="center"/>
              <w:rPr>
                <w:sz w:val="28"/>
                <w:szCs w:val="28"/>
                <w:rtl/>
              </w:rPr>
            </w:pPr>
            <w:r>
              <w:rPr>
                <w:rFonts w:hint="cs"/>
                <w:sz w:val="28"/>
                <w:szCs w:val="28"/>
                <w:rtl/>
              </w:rPr>
              <w:t>7</w:t>
            </w:r>
          </w:p>
        </w:tc>
        <w:tc>
          <w:tcPr>
            <w:tcW w:w="4271" w:type="dxa"/>
            <w:vAlign w:val="center"/>
          </w:tcPr>
          <w:p w:rsidR="0015166A" w:rsidRPr="009E0C1A" w:rsidRDefault="0015166A" w:rsidP="00616295">
            <w:pPr>
              <w:bidi/>
              <w:rPr>
                <w:sz w:val="28"/>
                <w:szCs w:val="28"/>
                <w:rtl/>
              </w:rPr>
            </w:pPr>
            <w:r>
              <w:rPr>
                <w:rFonts w:hint="cs"/>
                <w:sz w:val="28"/>
                <w:szCs w:val="28"/>
                <w:rtl/>
              </w:rPr>
              <w:t>التراسل والحفظ</w:t>
            </w:r>
          </w:p>
        </w:tc>
        <w:tc>
          <w:tcPr>
            <w:tcW w:w="4603" w:type="dxa"/>
            <w:vAlign w:val="center"/>
          </w:tcPr>
          <w:p w:rsidR="0015166A" w:rsidRPr="0015166A" w:rsidRDefault="0015166A" w:rsidP="00616295">
            <w:pPr>
              <w:pStyle w:val="a4"/>
              <w:numPr>
                <w:ilvl w:val="0"/>
                <w:numId w:val="2"/>
              </w:numPr>
              <w:spacing w:after="0" w:line="240" w:lineRule="auto"/>
              <w:ind w:left="220" w:hanging="220"/>
            </w:pPr>
            <w:r w:rsidRPr="00616295">
              <w:rPr>
                <w:rFonts w:hint="cs"/>
                <w:rtl/>
              </w:rPr>
              <w:t>رفع الملفات والمزامنة السحابية</w:t>
            </w:r>
          </w:p>
          <w:p w:rsidR="0015166A" w:rsidRPr="00616295" w:rsidRDefault="0015166A" w:rsidP="00616295">
            <w:pPr>
              <w:pStyle w:val="a4"/>
              <w:numPr>
                <w:ilvl w:val="0"/>
                <w:numId w:val="2"/>
              </w:numPr>
              <w:spacing w:after="0" w:line="240" w:lineRule="auto"/>
              <w:ind w:left="220" w:hanging="220"/>
              <w:rPr>
                <w:rtl/>
              </w:rPr>
            </w:pPr>
            <w:r w:rsidRPr="00616295">
              <w:rPr>
                <w:rFonts w:hint="cs"/>
                <w:rtl/>
              </w:rPr>
              <w:t>البريد الإلكتروني ووسائل المراسلة</w:t>
            </w:r>
          </w:p>
        </w:tc>
      </w:tr>
      <w:tr w:rsidR="00303E1C" w:rsidRPr="009E0C1A" w:rsidTr="00616295">
        <w:tc>
          <w:tcPr>
            <w:tcW w:w="567" w:type="dxa"/>
            <w:vAlign w:val="center"/>
          </w:tcPr>
          <w:p w:rsidR="00303E1C" w:rsidRPr="009E0C1A" w:rsidRDefault="00744DB0" w:rsidP="00616295">
            <w:pPr>
              <w:bidi/>
              <w:jc w:val="center"/>
              <w:rPr>
                <w:sz w:val="28"/>
                <w:szCs w:val="28"/>
                <w:rtl/>
              </w:rPr>
            </w:pPr>
            <w:r>
              <w:rPr>
                <w:rFonts w:hint="cs"/>
                <w:sz w:val="28"/>
                <w:szCs w:val="28"/>
                <w:rtl/>
              </w:rPr>
              <w:t>8</w:t>
            </w:r>
          </w:p>
        </w:tc>
        <w:tc>
          <w:tcPr>
            <w:tcW w:w="4271" w:type="dxa"/>
            <w:vAlign w:val="center"/>
          </w:tcPr>
          <w:p w:rsidR="00303E1C" w:rsidRPr="009E0C1A" w:rsidRDefault="00744DB0" w:rsidP="00616295">
            <w:pPr>
              <w:bidi/>
              <w:rPr>
                <w:sz w:val="28"/>
                <w:szCs w:val="28"/>
                <w:rtl/>
              </w:rPr>
            </w:pPr>
            <w:r>
              <w:rPr>
                <w:rFonts w:hint="cs"/>
                <w:sz w:val="28"/>
                <w:szCs w:val="28"/>
                <w:rtl/>
              </w:rPr>
              <w:t xml:space="preserve">تأسيس </w:t>
            </w:r>
            <w:r w:rsidR="00303E1C">
              <w:rPr>
                <w:rFonts w:hint="cs"/>
                <w:sz w:val="28"/>
                <w:szCs w:val="28"/>
                <w:rtl/>
              </w:rPr>
              <w:t>مواقع</w:t>
            </w:r>
            <w:r>
              <w:rPr>
                <w:rFonts w:hint="cs"/>
                <w:sz w:val="28"/>
                <w:szCs w:val="28"/>
                <w:rtl/>
              </w:rPr>
              <w:t xml:space="preserve"> تعليم اللغة الثانية</w:t>
            </w:r>
          </w:p>
        </w:tc>
        <w:tc>
          <w:tcPr>
            <w:tcW w:w="4603" w:type="dxa"/>
            <w:vAlign w:val="center"/>
          </w:tcPr>
          <w:p w:rsidR="00303E1C" w:rsidRDefault="00744DB0" w:rsidP="00616295">
            <w:pPr>
              <w:pStyle w:val="a4"/>
              <w:numPr>
                <w:ilvl w:val="0"/>
                <w:numId w:val="2"/>
              </w:numPr>
              <w:spacing w:after="0" w:line="240" w:lineRule="auto"/>
              <w:ind w:left="220" w:hanging="220"/>
              <w:rPr>
                <w:rFonts w:hint="cs"/>
              </w:rPr>
            </w:pPr>
            <w:r>
              <w:rPr>
                <w:rFonts w:hint="cs"/>
                <w:rtl/>
              </w:rPr>
              <w:t>أنواع المواقع</w:t>
            </w:r>
          </w:p>
          <w:p w:rsidR="00744DB0" w:rsidRPr="00612EF2" w:rsidRDefault="00744DB0" w:rsidP="00616295">
            <w:pPr>
              <w:pStyle w:val="a4"/>
              <w:numPr>
                <w:ilvl w:val="0"/>
                <w:numId w:val="2"/>
              </w:numPr>
              <w:spacing w:after="0" w:line="240" w:lineRule="auto"/>
              <w:ind w:left="220" w:hanging="220"/>
              <w:rPr>
                <w:rtl/>
              </w:rPr>
            </w:pPr>
            <w:r>
              <w:rPr>
                <w:rFonts w:hint="cs"/>
                <w:rtl/>
              </w:rPr>
              <w:t>كيفية التأسيس</w:t>
            </w:r>
          </w:p>
        </w:tc>
      </w:tr>
      <w:tr w:rsidR="00303E1C" w:rsidRPr="009E0C1A" w:rsidTr="00616295">
        <w:tc>
          <w:tcPr>
            <w:tcW w:w="567" w:type="dxa"/>
            <w:vAlign w:val="center"/>
          </w:tcPr>
          <w:p w:rsidR="00303E1C" w:rsidRPr="009E0C1A" w:rsidRDefault="00744DB0" w:rsidP="00616295">
            <w:pPr>
              <w:bidi/>
              <w:jc w:val="center"/>
              <w:rPr>
                <w:sz w:val="28"/>
                <w:szCs w:val="28"/>
                <w:rtl/>
              </w:rPr>
            </w:pPr>
            <w:r>
              <w:rPr>
                <w:rFonts w:hint="cs"/>
                <w:sz w:val="28"/>
                <w:szCs w:val="28"/>
                <w:rtl/>
              </w:rPr>
              <w:t>9</w:t>
            </w:r>
          </w:p>
        </w:tc>
        <w:tc>
          <w:tcPr>
            <w:tcW w:w="4271" w:type="dxa"/>
            <w:vAlign w:val="center"/>
          </w:tcPr>
          <w:p w:rsidR="00303E1C" w:rsidRPr="009E0C1A" w:rsidRDefault="00303E1C" w:rsidP="00616295">
            <w:pPr>
              <w:bidi/>
              <w:rPr>
                <w:sz w:val="28"/>
                <w:szCs w:val="28"/>
                <w:rtl/>
              </w:rPr>
            </w:pPr>
            <w:r w:rsidRPr="009E0C1A">
              <w:rPr>
                <w:rFonts w:hint="cs"/>
                <w:sz w:val="28"/>
                <w:szCs w:val="28"/>
                <w:rtl/>
              </w:rPr>
              <w:t xml:space="preserve">اختبار </w:t>
            </w:r>
            <w:r>
              <w:rPr>
                <w:rFonts w:hint="cs"/>
                <w:sz w:val="28"/>
                <w:szCs w:val="28"/>
                <w:rtl/>
              </w:rPr>
              <w:t>فصلي</w:t>
            </w:r>
          </w:p>
        </w:tc>
        <w:tc>
          <w:tcPr>
            <w:tcW w:w="4603" w:type="dxa"/>
            <w:shd w:val="clear" w:color="auto" w:fill="D0CECE" w:themeFill="background2" w:themeFillShade="E6"/>
            <w:vAlign w:val="center"/>
          </w:tcPr>
          <w:p w:rsidR="00303E1C" w:rsidRPr="009E0C1A" w:rsidRDefault="00303E1C" w:rsidP="00616295">
            <w:pPr>
              <w:bidi/>
              <w:rPr>
                <w:sz w:val="28"/>
                <w:szCs w:val="28"/>
                <w:rtl/>
              </w:rPr>
            </w:pPr>
          </w:p>
        </w:tc>
      </w:tr>
      <w:tr w:rsidR="00744DB0" w:rsidRPr="009E0C1A" w:rsidTr="00616295">
        <w:tc>
          <w:tcPr>
            <w:tcW w:w="567" w:type="dxa"/>
            <w:vAlign w:val="center"/>
          </w:tcPr>
          <w:p w:rsidR="00744DB0" w:rsidRPr="009E0C1A" w:rsidRDefault="00744DB0" w:rsidP="00616295">
            <w:pPr>
              <w:bidi/>
              <w:jc w:val="center"/>
              <w:rPr>
                <w:sz w:val="28"/>
                <w:szCs w:val="28"/>
                <w:rtl/>
              </w:rPr>
            </w:pPr>
            <w:r w:rsidRPr="009E0C1A">
              <w:rPr>
                <w:rFonts w:hint="cs"/>
                <w:sz w:val="28"/>
                <w:szCs w:val="28"/>
                <w:rtl/>
              </w:rPr>
              <w:t>10</w:t>
            </w:r>
          </w:p>
        </w:tc>
        <w:tc>
          <w:tcPr>
            <w:tcW w:w="4271" w:type="dxa"/>
            <w:vAlign w:val="center"/>
          </w:tcPr>
          <w:p w:rsidR="00744DB0" w:rsidRPr="009E0C1A" w:rsidRDefault="00744DB0" w:rsidP="00616295">
            <w:pPr>
              <w:bidi/>
              <w:rPr>
                <w:sz w:val="28"/>
                <w:szCs w:val="28"/>
                <w:rtl/>
              </w:rPr>
            </w:pPr>
            <w:r>
              <w:rPr>
                <w:rFonts w:hint="cs"/>
                <w:sz w:val="28"/>
                <w:szCs w:val="28"/>
                <w:rtl/>
              </w:rPr>
              <w:t>تقييم</w:t>
            </w:r>
            <w:r>
              <w:rPr>
                <w:rFonts w:hint="cs"/>
                <w:sz w:val="28"/>
                <w:szCs w:val="28"/>
                <w:rtl/>
              </w:rPr>
              <w:t xml:space="preserve"> </w:t>
            </w:r>
            <w:r>
              <w:rPr>
                <w:rFonts w:hint="cs"/>
                <w:sz w:val="28"/>
                <w:szCs w:val="28"/>
                <w:rtl/>
              </w:rPr>
              <w:t>م</w:t>
            </w:r>
            <w:r>
              <w:rPr>
                <w:rFonts w:hint="cs"/>
                <w:sz w:val="28"/>
                <w:szCs w:val="28"/>
                <w:rtl/>
              </w:rPr>
              <w:t>واقع</w:t>
            </w:r>
            <w:r>
              <w:rPr>
                <w:rFonts w:hint="cs"/>
                <w:sz w:val="28"/>
                <w:szCs w:val="28"/>
                <w:rtl/>
              </w:rPr>
              <w:t xml:space="preserve"> تعليم اللغة الثانية</w:t>
            </w:r>
          </w:p>
        </w:tc>
        <w:tc>
          <w:tcPr>
            <w:tcW w:w="4603" w:type="dxa"/>
            <w:vAlign w:val="center"/>
          </w:tcPr>
          <w:p w:rsidR="00744DB0" w:rsidRDefault="00744DB0" w:rsidP="00616295">
            <w:pPr>
              <w:pStyle w:val="a4"/>
              <w:numPr>
                <w:ilvl w:val="0"/>
                <w:numId w:val="2"/>
              </w:numPr>
              <w:spacing w:after="0" w:line="240" w:lineRule="auto"/>
              <w:ind w:left="220" w:hanging="220"/>
            </w:pPr>
            <w:r>
              <w:rPr>
                <w:rFonts w:hint="cs"/>
                <w:rtl/>
              </w:rPr>
              <w:t>بناء عناصر التقييم</w:t>
            </w:r>
          </w:p>
          <w:p w:rsidR="00744DB0" w:rsidRDefault="00744DB0" w:rsidP="00616295">
            <w:pPr>
              <w:pStyle w:val="a4"/>
              <w:numPr>
                <w:ilvl w:val="0"/>
                <w:numId w:val="2"/>
              </w:numPr>
              <w:spacing w:after="0" w:line="240" w:lineRule="auto"/>
              <w:ind w:left="220" w:hanging="220"/>
            </w:pPr>
            <w:r>
              <w:rPr>
                <w:rFonts w:hint="cs"/>
                <w:rtl/>
              </w:rPr>
              <w:t>إجراء التقييم</w:t>
            </w:r>
          </w:p>
          <w:p w:rsidR="00744DB0" w:rsidRPr="00612EF2" w:rsidRDefault="00744DB0" w:rsidP="00616295">
            <w:pPr>
              <w:pStyle w:val="a4"/>
              <w:numPr>
                <w:ilvl w:val="0"/>
                <w:numId w:val="2"/>
              </w:numPr>
              <w:spacing w:after="0" w:line="240" w:lineRule="auto"/>
              <w:ind w:left="220" w:hanging="220"/>
              <w:rPr>
                <w:rtl/>
              </w:rPr>
            </w:pPr>
            <w:r>
              <w:rPr>
                <w:rFonts w:hint="cs"/>
                <w:rtl/>
              </w:rPr>
              <w:t>إصدار التقرير</w:t>
            </w:r>
          </w:p>
        </w:tc>
      </w:tr>
      <w:tr w:rsidR="00303E1C" w:rsidRPr="009E0C1A" w:rsidTr="00616295">
        <w:tc>
          <w:tcPr>
            <w:tcW w:w="567" w:type="dxa"/>
            <w:vAlign w:val="center"/>
          </w:tcPr>
          <w:p w:rsidR="00303E1C" w:rsidRPr="009E0C1A" w:rsidRDefault="00303E1C" w:rsidP="00616295">
            <w:pPr>
              <w:bidi/>
              <w:jc w:val="center"/>
              <w:rPr>
                <w:sz w:val="28"/>
                <w:szCs w:val="28"/>
                <w:rtl/>
              </w:rPr>
            </w:pPr>
            <w:r w:rsidRPr="009E0C1A">
              <w:rPr>
                <w:rFonts w:hint="cs"/>
                <w:sz w:val="28"/>
                <w:szCs w:val="28"/>
                <w:rtl/>
              </w:rPr>
              <w:t>11</w:t>
            </w:r>
          </w:p>
        </w:tc>
        <w:tc>
          <w:tcPr>
            <w:tcW w:w="4271" w:type="dxa"/>
            <w:vAlign w:val="center"/>
          </w:tcPr>
          <w:p w:rsidR="00303E1C" w:rsidRPr="009E0C1A" w:rsidRDefault="00744DB0" w:rsidP="00616295">
            <w:pPr>
              <w:bidi/>
              <w:rPr>
                <w:sz w:val="28"/>
                <w:szCs w:val="28"/>
                <w:rtl/>
              </w:rPr>
            </w:pPr>
            <w:r>
              <w:rPr>
                <w:rFonts w:hint="cs"/>
                <w:sz w:val="28"/>
                <w:szCs w:val="28"/>
                <w:rtl/>
              </w:rPr>
              <w:t>سلبيات استخدام التقنية في تعليم اللغة الثانية</w:t>
            </w:r>
          </w:p>
        </w:tc>
        <w:tc>
          <w:tcPr>
            <w:tcW w:w="4603" w:type="dxa"/>
            <w:vAlign w:val="center"/>
          </w:tcPr>
          <w:p w:rsidR="00303E1C" w:rsidRDefault="00744DB0" w:rsidP="00616295">
            <w:pPr>
              <w:pStyle w:val="a4"/>
              <w:numPr>
                <w:ilvl w:val="0"/>
                <w:numId w:val="2"/>
              </w:numPr>
              <w:spacing w:after="0" w:line="240" w:lineRule="auto"/>
              <w:ind w:left="220" w:hanging="220"/>
              <w:rPr>
                <w:rFonts w:hint="cs"/>
              </w:rPr>
            </w:pPr>
            <w:r>
              <w:rPr>
                <w:rFonts w:hint="cs"/>
                <w:rtl/>
              </w:rPr>
              <w:t>الأخطار التقنية</w:t>
            </w:r>
          </w:p>
          <w:p w:rsidR="00744DB0" w:rsidRDefault="00744DB0" w:rsidP="00616295">
            <w:pPr>
              <w:pStyle w:val="a4"/>
              <w:numPr>
                <w:ilvl w:val="0"/>
                <w:numId w:val="2"/>
              </w:numPr>
              <w:spacing w:after="0" w:line="240" w:lineRule="auto"/>
              <w:ind w:left="220" w:hanging="220"/>
              <w:rPr>
                <w:rFonts w:hint="cs"/>
              </w:rPr>
            </w:pPr>
            <w:r>
              <w:rPr>
                <w:rFonts w:hint="cs"/>
                <w:rtl/>
              </w:rPr>
              <w:t>الأخطار الشخصية</w:t>
            </w:r>
          </w:p>
          <w:p w:rsidR="00744DB0" w:rsidRPr="00612EF2" w:rsidRDefault="00744DB0" w:rsidP="00616295">
            <w:pPr>
              <w:pStyle w:val="a4"/>
              <w:numPr>
                <w:ilvl w:val="0"/>
                <w:numId w:val="2"/>
              </w:numPr>
              <w:spacing w:after="0" w:line="240" w:lineRule="auto"/>
              <w:ind w:left="220" w:hanging="220"/>
              <w:rPr>
                <w:rtl/>
              </w:rPr>
            </w:pPr>
            <w:r>
              <w:rPr>
                <w:rFonts w:hint="cs"/>
                <w:rtl/>
              </w:rPr>
              <w:t>الأخطار التعليمية واللغوية</w:t>
            </w:r>
          </w:p>
        </w:tc>
      </w:tr>
      <w:tr w:rsidR="00303E1C" w:rsidRPr="009E0C1A" w:rsidTr="00616295">
        <w:tc>
          <w:tcPr>
            <w:tcW w:w="567" w:type="dxa"/>
            <w:vAlign w:val="center"/>
          </w:tcPr>
          <w:p w:rsidR="00303E1C" w:rsidRPr="009E0C1A" w:rsidRDefault="00303E1C" w:rsidP="00616295">
            <w:pPr>
              <w:bidi/>
              <w:jc w:val="center"/>
              <w:rPr>
                <w:sz w:val="28"/>
                <w:szCs w:val="28"/>
                <w:rtl/>
              </w:rPr>
            </w:pPr>
            <w:r w:rsidRPr="009E0C1A">
              <w:rPr>
                <w:rFonts w:hint="cs"/>
                <w:sz w:val="28"/>
                <w:szCs w:val="28"/>
                <w:rtl/>
              </w:rPr>
              <w:t>12</w:t>
            </w:r>
          </w:p>
        </w:tc>
        <w:tc>
          <w:tcPr>
            <w:tcW w:w="4271" w:type="dxa"/>
            <w:vAlign w:val="center"/>
          </w:tcPr>
          <w:p w:rsidR="00303E1C" w:rsidRPr="009E0C1A" w:rsidRDefault="00303E1C" w:rsidP="00616295">
            <w:pPr>
              <w:bidi/>
              <w:rPr>
                <w:sz w:val="28"/>
                <w:szCs w:val="28"/>
                <w:rtl/>
              </w:rPr>
            </w:pPr>
            <w:r>
              <w:rPr>
                <w:rFonts w:hint="cs"/>
                <w:sz w:val="28"/>
                <w:szCs w:val="28"/>
                <w:rtl/>
              </w:rPr>
              <w:t>الاختبار</w:t>
            </w:r>
            <w:r w:rsidR="00744DB0">
              <w:rPr>
                <w:rFonts w:hint="cs"/>
                <w:sz w:val="28"/>
                <w:szCs w:val="28"/>
                <w:rtl/>
              </w:rPr>
              <w:t>ات</w:t>
            </w:r>
            <w:r>
              <w:rPr>
                <w:rFonts w:hint="cs"/>
                <w:sz w:val="28"/>
                <w:szCs w:val="28"/>
                <w:rtl/>
              </w:rPr>
              <w:t xml:space="preserve"> اللغوي</w:t>
            </w:r>
            <w:r w:rsidR="00744DB0">
              <w:rPr>
                <w:rFonts w:hint="cs"/>
                <w:sz w:val="28"/>
                <w:szCs w:val="28"/>
                <w:rtl/>
              </w:rPr>
              <w:t>ة</w:t>
            </w:r>
            <w:r>
              <w:rPr>
                <w:rFonts w:hint="cs"/>
                <w:sz w:val="28"/>
                <w:szCs w:val="28"/>
                <w:rtl/>
              </w:rPr>
              <w:t xml:space="preserve"> </w:t>
            </w:r>
            <w:r w:rsidR="00744DB0">
              <w:rPr>
                <w:rFonts w:hint="cs"/>
                <w:sz w:val="28"/>
                <w:szCs w:val="28"/>
                <w:rtl/>
              </w:rPr>
              <w:t>التقنية</w:t>
            </w:r>
          </w:p>
        </w:tc>
        <w:tc>
          <w:tcPr>
            <w:tcW w:w="4603" w:type="dxa"/>
            <w:vAlign w:val="center"/>
          </w:tcPr>
          <w:p w:rsidR="00303E1C" w:rsidRDefault="00303E1C" w:rsidP="00616295">
            <w:pPr>
              <w:pStyle w:val="a4"/>
              <w:numPr>
                <w:ilvl w:val="0"/>
                <w:numId w:val="2"/>
              </w:numPr>
              <w:spacing w:after="0" w:line="240" w:lineRule="auto"/>
              <w:ind w:left="220" w:hanging="220"/>
            </w:pPr>
            <w:r>
              <w:rPr>
                <w:rFonts w:hint="cs"/>
                <w:rtl/>
              </w:rPr>
              <w:t>ما هو الاختبار اللغوي؟</w:t>
            </w:r>
          </w:p>
          <w:p w:rsidR="00303E1C" w:rsidRDefault="00303E1C" w:rsidP="00616295">
            <w:pPr>
              <w:pStyle w:val="a4"/>
              <w:numPr>
                <w:ilvl w:val="0"/>
                <w:numId w:val="2"/>
              </w:numPr>
              <w:spacing w:after="0" w:line="240" w:lineRule="auto"/>
              <w:ind w:left="220" w:hanging="220"/>
            </w:pPr>
            <w:r>
              <w:rPr>
                <w:rFonts w:hint="cs"/>
                <w:rtl/>
              </w:rPr>
              <w:t>ما هو الاختبار التقني؟</w:t>
            </w:r>
          </w:p>
          <w:p w:rsidR="00303E1C" w:rsidRPr="00612EF2" w:rsidRDefault="00303E1C" w:rsidP="00616295">
            <w:pPr>
              <w:pStyle w:val="a4"/>
              <w:numPr>
                <w:ilvl w:val="0"/>
                <w:numId w:val="2"/>
              </w:numPr>
              <w:spacing w:after="0" w:line="240" w:lineRule="auto"/>
              <w:ind w:left="220" w:hanging="220"/>
              <w:rPr>
                <w:rtl/>
              </w:rPr>
            </w:pPr>
            <w:r>
              <w:rPr>
                <w:rFonts w:hint="cs"/>
                <w:rtl/>
              </w:rPr>
              <w:t>ما هو الاختبار اللغوي التقني؟</w:t>
            </w:r>
          </w:p>
        </w:tc>
      </w:tr>
      <w:tr w:rsidR="00303E1C" w:rsidRPr="009E0C1A" w:rsidTr="00616295">
        <w:tc>
          <w:tcPr>
            <w:tcW w:w="567" w:type="dxa"/>
            <w:vAlign w:val="center"/>
          </w:tcPr>
          <w:p w:rsidR="00303E1C" w:rsidRPr="009E0C1A" w:rsidRDefault="00303E1C" w:rsidP="00616295">
            <w:pPr>
              <w:bidi/>
              <w:jc w:val="center"/>
              <w:rPr>
                <w:sz w:val="28"/>
                <w:szCs w:val="28"/>
                <w:rtl/>
              </w:rPr>
            </w:pPr>
            <w:r w:rsidRPr="009E0C1A">
              <w:rPr>
                <w:rFonts w:hint="cs"/>
                <w:sz w:val="28"/>
                <w:szCs w:val="28"/>
                <w:rtl/>
              </w:rPr>
              <w:t>13</w:t>
            </w:r>
          </w:p>
        </w:tc>
        <w:tc>
          <w:tcPr>
            <w:tcW w:w="4271" w:type="dxa"/>
            <w:vAlign w:val="center"/>
          </w:tcPr>
          <w:p w:rsidR="00303E1C" w:rsidRPr="009E0C1A" w:rsidRDefault="00832FF8" w:rsidP="00616295">
            <w:pPr>
              <w:bidi/>
              <w:rPr>
                <w:sz w:val="28"/>
                <w:szCs w:val="28"/>
                <w:rtl/>
              </w:rPr>
            </w:pPr>
            <w:r>
              <w:rPr>
                <w:rFonts w:hint="cs"/>
                <w:sz w:val="28"/>
                <w:szCs w:val="28"/>
                <w:rtl/>
              </w:rPr>
              <w:t>المشاركة ومصادر التعلم</w:t>
            </w:r>
          </w:p>
        </w:tc>
        <w:tc>
          <w:tcPr>
            <w:tcW w:w="4603" w:type="dxa"/>
            <w:vAlign w:val="center"/>
          </w:tcPr>
          <w:p w:rsidR="00303E1C" w:rsidRDefault="00832FF8" w:rsidP="00616295">
            <w:pPr>
              <w:pStyle w:val="a4"/>
              <w:numPr>
                <w:ilvl w:val="0"/>
                <w:numId w:val="2"/>
              </w:numPr>
              <w:spacing w:after="0" w:line="240" w:lineRule="auto"/>
              <w:ind w:left="220" w:hanging="220"/>
              <w:rPr>
                <w:rFonts w:hint="cs"/>
              </w:rPr>
            </w:pPr>
            <w:r>
              <w:rPr>
                <w:rFonts w:hint="cs"/>
                <w:rtl/>
              </w:rPr>
              <w:t>التعليم الذاتي</w:t>
            </w:r>
          </w:p>
          <w:p w:rsidR="00832FF8" w:rsidRPr="00612EF2" w:rsidRDefault="00832FF8" w:rsidP="00616295">
            <w:pPr>
              <w:pStyle w:val="a4"/>
              <w:numPr>
                <w:ilvl w:val="0"/>
                <w:numId w:val="2"/>
              </w:numPr>
              <w:spacing w:after="0" w:line="240" w:lineRule="auto"/>
              <w:ind w:left="220" w:hanging="220"/>
              <w:rPr>
                <w:rtl/>
              </w:rPr>
            </w:pPr>
            <w:r>
              <w:rPr>
                <w:rFonts w:hint="cs"/>
                <w:rtl/>
              </w:rPr>
              <w:t>الوسائط التعليمية</w:t>
            </w:r>
          </w:p>
        </w:tc>
      </w:tr>
      <w:tr w:rsidR="00832FF8" w:rsidRPr="009E0C1A" w:rsidTr="00616295">
        <w:tc>
          <w:tcPr>
            <w:tcW w:w="567" w:type="dxa"/>
            <w:vAlign w:val="center"/>
          </w:tcPr>
          <w:p w:rsidR="00832FF8" w:rsidRDefault="00832FF8" w:rsidP="00616295">
            <w:pPr>
              <w:bidi/>
              <w:jc w:val="center"/>
              <w:rPr>
                <w:rFonts w:hint="cs"/>
                <w:sz w:val="28"/>
                <w:szCs w:val="28"/>
                <w:rtl/>
              </w:rPr>
            </w:pPr>
            <w:r>
              <w:rPr>
                <w:rFonts w:hint="cs"/>
                <w:sz w:val="28"/>
                <w:szCs w:val="28"/>
                <w:rtl/>
              </w:rPr>
              <w:t>14</w:t>
            </w:r>
          </w:p>
        </w:tc>
        <w:tc>
          <w:tcPr>
            <w:tcW w:w="4271" w:type="dxa"/>
            <w:vAlign w:val="center"/>
          </w:tcPr>
          <w:p w:rsidR="00832FF8" w:rsidRDefault="00832FF8" w:rsidP="00616295">
            <w:pPr>
              <w:bidi/>
              <w:rPr>
                <w:rFonts w:hint="cs"/>
                <w:sz w:val="28"/>
                <w:szCs w:val="28"/>
                <w:rtl/>
              </w:rPr>
            </w:pPr>
            <w:r>
              <w:rPr>
                <w:rFonts w:hint="cs"/>
                <w:sz w:val="28"/>
                <w:szCs w:val="28"/>
                <w:rtl/>
              </w:rPr>
              <w:t>مقدمة إلى التعليم عن بعد</w:t>
            </w:r>
          </w:p>
        </w:tc>
        <w:tc>
          <w:tcPr>
            <w:tcW w:w="4603" w:type="dxa"/>
            <w:vAlign w:val="center"/>
          </w:tcPr>
          <w:p w:rsidR="00832FF8" w:rsidRDefault="00832FF8" w:rsidP="00616295">
            <w:pPr>
              <w:pStyle w:val="a4"/>
              <w:numPr>
                <w:ilvl w:val="0"/>
                <w:numId w:val="2"/>
              </w:numPr>
              <w:spacing w:after="0" w:line="240" w:lineRule="auto"/>
              <w:ind w:left="220" w:hanging="220"/>
            </w:pPr>
            <w:r>
              <w:rPr>
                <w:rFonts w:hint="cs"/>
                <w:sz w:val="28"/>
                <w:szCs w:val="28"/>
                <w:rtl/>
              </w:rPr>
              <w:t>تدريب المعلمين</w:t>
            </w:r>
          </w:p>
          <w:p w:rsidR="00832FF8" w:rsidRDefault="00832FF8" w:rsidP="00616295">
            <w:pPr>
              <w:pStyle w:val="a4"/>
              <w:numPr>
                <w:ilvl w:val="0"/>
                <w:numId w:val="2"/>
              </w:numPr>
              <w:spacing w:after="0" w:line="240" w:lineRule="auto"/>
              <w:ind w:left="220" w:hanging="220"/>
            </w:pPr>
            <w:r>
              <w:rPr>
                <w:rFonts w:hint="cs"/>
                <w:rtl/>
              </w:rPr>
              <w:t>الفصول الافتراضية</w:t>
            </w:r>
          </w:p>
          <w:p w:rsidR="00832FF8" w:rsidRDefault="00832FF8" w:rsidP="00616295">
            <w:pPr>
              <w:pStyle w:val="a4"/>
              <w:numPr>
                <w:ilvl w:val="0"/>
                <w:numId w:val="2"/>
              </w:numPr>
              <w:spacing w:after="0" w:line="240" w:lineRule="auto"/>
              <w:ind w:left="220" w:hanging="220"/>
              <w:rPr>
                <w:rFonts w:hint="cs"/>
                <w:rtl/>
              </w:rPr>
            </w:pPr>
            <w:r>
              <w:rPr>
                <w:rFonts w:hint="cs"/>
                <w:rtl/>
              </w:rPr>
              <w:t>فصول جوجل</w:t>
            </w:r>
          </w:p>
        </w:tc>
      </w:tr>
      <w:tr w:rsidR="0015166A" w:rsidRPr="009E0C1A" w:rsidTr="00616295">
        <w:tc>
          <w:tcPr>
            <w:tcW w:w="567" w:type="dxa"/>
            <w:vAlign w:val="center"/>
          </w:tcPr>
          <w:p w:rsidR="0015166A" w:rsidRPr="009E0C1A" w:rsidRDefault="0015166A" w:rsidP="00616295">
            <w:pPr>
              <w:bidi/>
              <w:jc w:val="center"/>
              <w:rPr>
                <w:rFonts w:hint="cs"/>
                <w:sz w:val="28"/>
                <w:szCs w:val="28"/>
                <w:rtl/>
              </w:rPr>
            </w:pPr>
          </w:p>
        </w:tc>
        <w:tc>
          <w:tcPr>
            <w:tcW w:w="4271" w:type="dxa"/>
            <w:vAlign w:val="center"/>
          </w:tcPr>
          <w:p w:rsidR="0015166A" w:rsidRDefault="0015166A" w:rsidP="00616295">
            <w:pPr>
              <w:bidi/>
              <w:rPr>
                <w:rFonts w:hint="cs"/>
                <w:sz w:val="28"/>
                <w:szCs w:val="28"/>
                <w:rtl/>
              </w:rPr>
            </w:pPr>
            <w:r>
              <w:rPr>
                <w:rFonts w:hint="cs"/>
                <w:sz w:val="28"/>
                <w:szCs w:val="28"/>
                <w:rtl/>
              </w:rPr>
              <w:t>تقنيات متقدمة</w:t>
            </w:r>
          </w:p>
        </w:tc>
        <w:tc>
          <w:tcPr>
            <w:tcW w:w="4603" w:type="dxa"/>
            <w:vAlign w:val="center"/>
          </w:tcPr>
          <w:p w:rsidR="0015166A" w:rsidRDefault="0015166A" w:rsidP="00616295">
            <w:pPr>
              <w:pStyle w:val="a4"/>
              <w:numPr>
                <w:ilvl w:val="0"/>
                <w:numId w:val="2"/>
              </w:numPr>
              <w:spacing w:after="0" w:line="240" w:lineRule="auto"/>
              <w:ind w:left="220" w:hanging="220"/>
            </w:pPr>
            <w:r>
              <w:rPr>
                <w:rFonts w:hint="cs"/>
                <w:rtl/>
              </w:rPr>
              <w:t>أنظمة إدارة التعلم</w:t>
            </w:r>
          </w:p>
          <w:p w:rsidR="0015166A" w:rsidRDefault="0015166A" w:rsidP="00616295">
            <w:pPr>
              <w:pStyle w:val="a4"/>
              <w:numPr>
                <w:ilvl w:val="0"/>
                <w:numId w:val="2"/>
              </w:numPr>
              <w:spacing w:after="0" w:line="240" w:lineRule="auto"/>
              <w:ind w:left="220" w:hanging="220"/>
            </w:pPr>
            <w:r>
              <w:rPr>
                <w:rFonts w:hint="cs"/>
                <w:rtl/>
              </w:rPr>
              <w:t>أنظمة التقييم</w:t>
            </w:r>
          </w:p>
          <w:p w:rsidR="0015166A" w:rsidRDefault="0015166A" w:rsidP="00616295">
            <w:pPr>
              <w:pStyle w:val="a4"/>
              <w:numPr>
                <w:ilvl w:val="0"/>
                <w:numId w:val="2"/>
              </w:numPr>
              <w:spacing w:after="0" w:line="240" w:lineRule="auto"/>
              <w:ind w:left="220" w:hanging="220"/>
              <w:rPr>
                <w:rFonts w:hint="cs"/>
                <w:rtl/>
              </w:rPr>
            </w:pPr>
            <w:r>
              <w:rPr>
                <w:rFonts w:hint="cs"/>
                <w:rtl/>
              </w:rPr>
              <w:t>الموازنة بين الهدف اللغوي والتقنية والتكلفة</w:t>
            </w:r>
          </w:p>
        </w:tc>
      </w:tr>
      <w:tr w:rsidR="00832FF8" w:rsidRPr="009E0C1A" w:rsidTr="00616295">
        <w:tc>
          <w:tcPr>
            <w:tcW w:w="567" w:type="dxa"/>
            <w:vAlign w:val="center"/>
          </w:tcPr>
          <w:p w:rsidR="00832FF8" w:rsidRPr="009E0C1A" w:rsidRDefault="00832FF8" w:rsidP="00616295">
            <w:pPr>
              <w:bidi/>
              <w:jc w:val="center"/>
              <w:rPr>
                <w:sz w:val="28"/>
                <w:szCs w:val="28"/>
                <w:rtl/>
              </w:rPr>
            </w:pPr>
            <w:r w:rsidRPr="009E0C1A">
              <w:rPr>
                <w:rFonts w:hint="cs"/>
                <w:sz w:val="28"/>
                <w:szCs w:val="28"/>
                <w:rtl/>
              </w:rPr>
              <w:t>1</w:t>
            </w:r>
            <w:r>
              <w:rPr>
                <w:rFonts w:hint="cs"/>
                <w:sz w:val="28"/>
                <w:szCs w:val="28"/>
                <w:rtl/>
              </w:rPr>
              <w:t>5</w:t>
            </w:r>
          </w:p>
        </w:tc>
        <w:tc>
          <w:tcPr>
            <w:tcW w:w="4271" w:type="dxa"/>
            <w:vAlign w:val="center"/>
          </w:tcPr>
          <w:p w:rsidR="00832FF8" w:rsidRPr="009E0C1A" w:rsidRDefault="00832FF8" w:rsidP="00616295">
            <w:pPr>
              <w:bidi/>
              <w:rPr>
                <w:sz w:val="28"/>
                <w:szCs w:val="28"/>
                <w:rtl/>
              </w:rPr>
            </w:pPr>
            <w:r>
              <w:rPr>
                <w:rFonts w:hint="cs"/>
                <w:sz w:val="28"/>
                <w:szCs w:val="28"/>
                <w:rtl/>
              </w:rPr>
              <w:t>أسئلة ونقاشات ودراسات وتطبيقات</w:t>
            </w:r>
          </w:p>
        </w:tc>
        <w:tc>
          <w:tcPr>
            <w:tcW w:w="4603" w:type="dxa"/>
            <w:shd w:val="clear" w:color="auto" w:fill="BFBFBF" w:themeFill="background1" w:themeFillShade="BF"/>
            <w:vAlign w:val="center"/>
          </w:tcPr>
          <w:p w:rsidR="00832FF8" w:rsidRPr="00616295" w:rsidRDefault="00832FF8" w:rsidP="00616295">
            <w:pPr>
              <w:bidi/>
              <w:rPr>
                <w:sz w:val="28"/>
                <w:szCs w:val="28"/>
                <w:rtl/>
              </w:rPr>
            </w:pPr>
          </w:p>
        </w:tc>
      </w:tr>
      <w:tr w:rsidR="00832FF8" w:rsidRPr="009E0C1A" w:rsidTr="00616295">
        <w:tc>
          <w:tcPr>
            <w:tcW w:w="567" w:type="dxa"/>
            <w:vAlign w:val="center"/>
          </w:tcPr>
          <w:p w:rsidR="00832FF8" w:rsidRPr="009E0C1A" w:rsidRDefault="00832FF8" w:rsidP="00616295">
            <w:pPr>
              <w:bidi/>
              <w:jc w:val="center"/>
              <w:rPr>
                <w:sz w:val="28"/>
                <w:szCs w:val="28"/>
                <w:rtl/>
              </w:rPr>
            </w:pPr>
            <w:r>
              <w:rPr>
                <w:rFonts w:hint="cs"/>
                <w:sz w:val="28"/>
                <w:szCs w:val="28"/>
                <w:rtl/>
              </w:rPr>
              <w:t>16</w:t>
            </w:r>
          </w:p>
        </w:tc>
        <w:tc>
          <w:tcPr>
            <w:tcW w:w="4271" w:type="dxa"/>
            <w:vAlign w:val="center"/>
          </w:tcPr>
          <w:p w:rsidR="00832FF8" w:rsidRPr="009E0C1A" w:rsidRDefault="00832FF8" w:rsidP="00616295">
            <w:pPr>
              <w:bidi/>
              <w:rPr>
                <w:sz w:val="28"/>
                <w:szCs w:val="28"/>
                <w:rtl/>
              </w:rPr>
            </w:pPr>
            <w:r>
              <w:rPr>
                <w:rFonts w:hint="cs"/>
                <w:sz w:val="28"/>
                <w:szCs w:val="28"/>
                <w:rtl/>
              </w:rPr>
              <w:t>اختبار نهائي</w:t>
            </w:r>
          </w:p>
        </w:tc>
        <w:tc>
          <w:tcPr>
            <w:tcW w:w="4603" w:type="dxa"/>
            <w:shd w:val="clear" w:color="auto" w:fill="BFBFBF" w:themeFill="background1" w:themeFillShade="BF"/>
            <w:vAlign w:val="center"/>
          </w:tcPr>
          <w:p w:rsidR="00832FF8" w:rsidRPr="00616295" w:rsidRDefault="00832FF8" w:rsidP="00616295">
            <w:pPr>
              <w:bidi/>
              <w:rPr>
                <w:sz w:val="28"/>
                <w:szCs w:val="28"/>
                <w:rtl/>
              </w:rPr>
            </w:pPr>
          </w:p>
        </w:tc>
      </w:tr>
    </w:tbl>
    <w:p w:rsidR="00093DBA" w:rsidRPr="009E0C1A" w:rsidRDefault="00093DBA" w:rsidP="00093DBA">
      <w:pPr>
        <w:bidi/>
        <w:rPr>
          <w:sz w:val="28"/>
          <w:szCs w:val="28"/>
          <w:rtl/>
        </w:rPr>
      </w:pPr>
    </w:p>
    <w:p w:rsidR="00093DBA" w:rsidRDefault="00093DBA" w:rsidP="00093DBA">
      <w:pPr>
        <w:bidi/>
        <w:rPr>
          <w:rtl/>
        </w:rPr>
      </w:pPr>
    </w:p>
    <w:p w:rsidR="00093DBA" w:rsidRDefault="00093DBA" w:rsidP="00093DBA">
      <w:pPr>
        <w:rPr>
          <w:rtl/>
        </w:rPr>
      </w:pPr>
      <w:r>
        <w:rPr>
          <w:rtl/>
        </w:rPr>
        <w:br w:type="page"/>
      </w:r>
    </w:p>
    <w:p w:rsidR="00093DBA" w:rsidRPr="003B3CDC" w:rsidRDefault="00093DBA" w:rsidP="00093DBA">
      <w:pPr>
        <w:bidi/>
        <w:rPr>
          <w:rtl/>
        </w:rPr>
      </w:pPr>
    </w:p>
    <w:p w:rsidR="00093DBA" w:rsidRPr="009E0C1A" w:rsidRDefault="00093DBA" w:rsidP="00093DBA">
      <w:pPr>
        <w:bidi/>
        <w:rPr>
          <w:rFonts w:ascii="Simplified Arabic" w:hAnsi="Simplified Arabic" w:cs="Simplified Arabic"/>
          <w:b/>
          <w:bCs/>
          <w:sz w:val="28"/>
          <w:szCs w:val="28"/>
          <w:u w:val="single"/>
          <w:rtl/>
        </w:rPr>
      </w:pPr>
      <w:r w:rsidRPr="009E0C1A">
        <w:rPr>
          <w:rFonts w:ascii="Simplified Arabic" w:hAnsi="Simplified Arabic" w:cs="Simplified Arabic" w:hint="cs"/>
          <w:b/>
          <w:bCs/>
          <w:sz w:val="28"/>
          <w:szCs w:val="28"/>
          <w:u w:val="single"/>
          <w:rtl/>
        </w:rPr>
        <w:t>استراتيجيات التعلم المستخدمة في المقرر وأساليب التقييم:</w:t>
      </w:r>
    </w:p>
    <w:p w:rsidR="00093DBA" w:rsidRPr="003B3CDC" w:rsidRDefault="00093DBA" w:rsidP="00093DBA">
      <w:pPr>
        <w:pStyle w:val="a4"/>
        <w:numPr>
          <w:ilvl w:val="0"/>
          <w:numId w:val="3"/>
        </w:numPr>
        <w:rPr>
          <w:sz w:val="28"/>
          <w:szCs w:val="28"/>
        </w:rPr>
      </w:pPr>
      <w:r w:rsidRPr="003B3CDC">
        <w:rPr>
          <w:rFonts w:hint="cs"/>
          <w:sz w:val="28"/>
          <w:szCs w:val="28"/>
          <w:rtl/>
        </w:rPr>
        <w:t>الحوار والمناقشة وإثارة الأسئلة والتفكير.</w:t>
      </w:r>
    </w:p>
    <w:p w:rsidR="00093DBA" w:rsidRPr="003B3CDC" w:rsidRDefault="00093DBA" w:rsidP="00093DBA">
      <w:pPr>
        <w:pStyle w:val="a4"/>
        <w:numPr>
          <w:ilvl w:val="0"/>
          <w:numId w:val="3"/>
        </w:numPr>
        <w:rPr>
          <w:sz w:val="28"/>
          <w:szCs w:val="28"/>
        </w:rPr>
      </w:pPr>
      <w:r w:rsidRPr="003B3CDC">
        <w:rPr>
          <w:rFonts w:hint="cs"/>
          <w:sz w:val="28"/>
          <w:szCs w:val="28"/>
          <w:rtl/>
        </w:rPr>
        <w:t>التعلم الذاتي</w:t>
      </w:r>
    </w:p>
    <w:p w:rsidR="00093DBA" w:rsidRPr="003B3CDC" w:rsidRDefault="00093DBA" w:rsidP="00093DBA">
      <w:pPr>
        <w:pStyle w:val="a4"/>
        <w:numPr>
          <w:ilvl w:val="0"/>
          <w:numId w:val="3"/>
        </w:numPr>
        <w:rPr>
          <w:sz w:val="28"/>
          <w:szCs w:val="28"/>
        </w:rPr>
      </w:pPr>
      <w:r w:rsidRPr="003B3CDC">
        <w:rPr>
          <w:rFonts w:hint="cs"/>
          <w:sz w:val="28"/>
          <w:szCs w:val="28"/>
          <w:rtl/>
        </w:rPr>
        <w:t xml:space="preserve">في كل محاضرة </w:t>
      </w:r>
      <w:r>
        <w:rPr>
          <w:rFonts w:hint="cs"/>
          <w:sz w:val="28"/>
          <w:szCs w:val="28"/>
          <w:rtl/>
        </w:rPr>
        <w:t>يعد الطلاب</w:t>
      </w:r>
      <w:r w:rsidRPr="003B3CDC">
        <w:rPr>
          <w:rFonts w:hint="cs"/>
          <w:sz w:val="28"/>
          <w:szCs w:val="28"/>
          <w:rtl/>
        </w:rPr>
        <w:t xml:space="preserve"> موضوعاً يُحدد مسبقاً من قبل المحاضر، </w:t>
      </w:r>
      <w:r>
        <w:rPr>
          <w:rFonts w:hint="cs"/>
          <w:sz w:val="28"/>
          <w:szCs w:val="28"/>
          <w:rtl/>
        </w:rPr>
        <w:t>ويشارك الجميع في المناقشة.</w:t>
      </w:r>
    </w:p>
    <w:p w:rsidR="00093DBA" w:rsidRPr="003B3CDC" w:rsidRDefault="00093DBA" w:rsidP="00093DBA">
      <w:pPr>
        <w:pStyle w:val="a4"/>
        <w:numPr>
          <w:ilvl w:val="0"/>
          <w:numId w:val="3"/>
        </w:numPr>
        <w:rPr>
          <w:sz w:val="28"/>
          <w:szCs w:val="28"/>
        </w:rPr>
      </w:pPr>
      <w:r>
        <w:rPr>
          <w:rFonts w:hint="cs"/>
          <w:sz w:val="28"/>
          <w:szCs w:val="28"/>
          <w:rtl/>
        </w:rPr>
        <w:t>ال</w:t>
      </w:r>
      <w:r w:rsidRPr="003B3CDC">
        <w:rPr>
          <w:rFonts w:hint="cs"/>
          <w:sz w:val="28"/>
          <w:szCs w:val="28"/>
          <w:rtl/>
        </w:rPr>
        <w:t>تنويع مستمر في أسلوب العرض والمناقشة للأفكار والنظريات والتطبيقات.</w:t>
      </w:r>
    </w:p>
    <w:p w:rsidR="00093DBA" w:rsidRPr="003B3CDC" w:rsidRDefault="00093DBA" w:rsidP="00093DBA">
      <w:pPr>
        <w:pStyle w:val="a4"/>
        <w:numPr>
          <w:ilvl w:val="0"/>
          <w:numId w:val="3"/>
        </w:numPr>
        <w:rPr>
          <w:sz w:val="28"/>
          <w:szCs w:val="28"/>
        </w:rPr>
      </w:pPr>
      <w:r w:rsidRPr="003B3CDC">
        <w:rPr>
          <w:rFonts w:hint="cs"/>
          <w:sz w:val="28"/>
          <w:szCs w:val="28"/>
          <w:rtl/>
        </w:rPr>
        <w:t>الكتب والقراءة هي الوسيلة الأولى للتعلم والمرجع الأساس في المقرر، والمصوّرات والعروض والمناقشات هي المرجع الثانوي.</w:t>
      </w:r>
    </w:p>
    <w:p w:rsidR="00093DBA" w:rsidRPr="003B3CDC" w:rsidRDefault="00093DBA" w:rsidP="00093DBA">
      <w:pPr>
        <w:pStyle w:val="a4"/>
        <w:numPr>
          <w:ilvl w:val="0"/>
          <w:numId w:val="3"/>
        </w:numPr>
        <w:rPr>
          <w:sz w:val="28"/>
          <w:szCs w:val="28"/>
        </w:rPr>
      </w:pPr>
      <w:r w:rsidRPr="003B3CDC">
        <w:rPr>
          <w:rFonts w:hint="cs"/>
          <w:sz w:val="28"/>
          <w:szCs w:val="28"/>
          <w:rtl/>
        </w:rPr>
        <w:t>الحض</w:t>
      </w:r>
      <w:r>
        <w:rPr>
          <w:rFonts w:hint="cs"/>
          <w:sz w:val="28"/>
          <w:szCs w:val="28"/>
          <w:rtl/>
        </w:rPr>
        <w:t>ور والمشاركة والعمل بروح الفريق.</w:t>
      </w:r>
    </w:p>
    <w:p w:rsidR="00093DBA" w:rsidRPr="003B3CDC" w:rsidRDefault="00093DBA" w:rsidP="00093DBA">
      <w:pPr>
        <w:pStyle w:val="a4"/>
        <w:numPr>
          <w:ilvl w:val="0"/>
          <w:numId w:val="3"/>
        </w:numPr>
        <w:rPr>
          <w:sz w:val="28"/>
          <w:szCs w:val="28"/>
        </w:rPr>
      </w:pPr>
      <w:r w:rsidRPr="003B3CDC">
        <w:rPr>
          <w:rFonts w:hint="cs"/>
          <w:sz w:val="28"/>
          <w:szCs w:val="28"/>
          <w:rtl/>
        </w:rPr>
        <w:t xml:space="preserve">الاختبار </w:t>
      </w:r>
      <w:r>
        <w:rPr>
          <w:rFonts w:hint="cs"/>
          <w:sz w:val="28"/>
          <w:szCs w:val="28"/>
          <w:rtl/>
        </w:rPr>
        <w:t>الفصلي: بحث فردي.</w:t>
      </w:r>
    </w:p>
    <w:p w:rsidR="00093DBA" w:rsidRPr="003B3CDC" w:rsidRDefault="00093DBA" w:rsidP="00093DBA">
      <w:pPr>
        <w:pStyle w:val="a4"/>
        <w:numPr>
          <w:ilvl w:val="0"/>
          <w:numId w:val="3"/>
        </w:numPr>
        <w:rPr>
          <w:sz w:val="28"/>
          <w:szCs w:val="28"/>
        </w:rPr>
      </w:pPr>
      <w:r w:rsidRPr="003B3CDC">
        <w:rPr>
          <w:rFonts w:hint="cs"/>
          <w:sz w:val="28"/>
          <w:szCs w:val="28"/>
          <w:rtl/>
        </w:rPr>
        <w:t xml:space="preserve">الاختبار </w:t>
      </w:r>
      <w:r>
        <w:rPr>
          <w:rFonts w:hint="cs"/>
          <w:sz w:val="28"/>
          <w:szCs w:val="28"/>
          <w:rtl/>
        </w:rPr>
        <w:t>النهائي:</w:t>
      </w:r>
      <w:r w:rsidRPr="003B3CDC">
        <w:rPr>
          <w:rFonts w:hint="cs"/>
          <w:sz w:val="28"/>
          <w:szCs w:val="28"/>
          <w:rtl/>
        </w:rPr>
        <w:t xml:space="preserve"> </w:t>
      </w:r>
      <w:r>
        <w:rPr>
          <w:rFonts w:hint="cs"/>
          <w:sz w:val="28"/>
          <w:szCs w:val="28"/>
          <w:rtl/>
        </w:rPr>
        <w:t>مشروع مشترك.</w:t>
      </w:r>
    </w:p>
    <w:p w:rsidR="00093DBA" w:rsidRDefault="00093DBA" w:rsidP="00093DBA">
      <w:pPr>
        <w:bidi/>
        <w:ind w:left="360"/>
        <w:rPr>
          <w:rtl/>
        </w:rPr>
      </w:pPr>
    </w:p>
    <w:p w:rsidR="00093DBA" w:rsidRDefault="00093DBA" w:rsidP="00093DBA">
      <w:pPr>
        <w:bidi/>
        <w:ind w:left="360"/>
        <w:rPr>
          <w:rtl/>
        </w:rPr>
      </w:pPr>
    </w:p>
    <w:p w:rsidR="00093DBA" w:rsidRDefault="00093DBA" w:rsidP="00093DBA">
      <w:pPr>
        <w:bidi/>
        <w:ind w:left="360"/>
        <w:rPr>
          <w:rtl/>
        </w:rPr>
      </w:pPr>
    </w:p>
    <w:p w:rsidR="00093DBA" w:rsidRPr="0036711F" w:rsidRDefault="00093DBA" w:rsidP="00093DBA">
      <w:pPr>
        <w:bidi/>
        <w:spacing w:line="240" w:lineRule="auto"/>
        <w:jc w:val="both"/>
        <w:rPr>
          <w:rFonts w:ascii="Simplified Arabic" w:hAnsi="Simplified Arabic" w:cs="Simplified Arabic"/>
          <w:b/>
          <w:bCs/>
          <w:sz w:val="32"/>
          <w:szCs w:val="32"/>
          <w:u w:val="single"/>
        </w:rPr>
      </w:pPr>
      <w:r w:rsidRPr="0036711F">
        <w:rPr>
          <w:rFonts w:ascii="Simplified Arabic" w:hAnsi="Simplified Arabic" w:cs="Simplified Arabic" w:hint="cs"/>
          <w:b/>
          <w:bCs/>
          <w:sz w:val="32"/>
          <w:szCs w:val="32"/>
          <w:u w:val="single"/>
          <w:rtl/>
        </w:rPr>
        <w:t>أساليب تقويم المقرر:</w:t>
      </w:r>
    </w:p>
    <w:tbl>
      <w:tblPr>
        <w:tblStyle w:val="a3"/>
        <w:bidiVisual/>
        <w:tblW w:w="0" w:type="auto"/>
        <w:tblLook w:val="04A0" w:firstRow="1" w:lastRow="0" w:firstColumn="1" w:lastColumn="0" w:noHBand="0" w:noVBand="1"/>
      </w:tblPr>
      <w:tblGrid>
        <w:gridCol w:w="759"/>
        <w:gridCol w:w="4394"/>
        <w:gridCol w:w="1843"/>
        <w:gridCol w:w="1526"/>
      </w:tblGrid>
      <w:tr w:rsidR="00093DBA" w:rsidTr="004F7B67">
        <w:tc>
          <w:tcPr>
            <w:tcW w:w="759" w:type="dxa"/>
          </w:tcPr>
          <w:p w:rsidR="00093DBA" w:rsidRDefault="00093DBA" w:rsidP="004F7B67">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م</w:t>
            </w:r>
          </w:p>
        </w:tc>
        <w:tc>
          <w:tcPr>
            <w:tcW w:w="4394" w:type="dxa"/>
          </w:tcPr>
          <w:p w:rsidR="00093DBA" w:rsidRDefault="00093DBA" w:rsidP="004F7B67">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وسيلة التقويم</w:t>
            </w:r>
          </w:p>
        </w:tc>
        <w:tc>
          <w:tcPr>
            <w:tcW w:w="1843" w:type="dxa"/>
          </w:tcPr>
          <w:p w:rsidR="00093DBA" w:rsidRDefault="00093DBA" w:rsidP="004F7B67">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الأسبوع المستحق</w:t>
            </w:r>
          </w:p>
        </w:tc>
        <w:tc>
          <w:tcPr>
            <w:tcW w:w="1526" w:type="dxa"/>
          </w:tcPr>
          <w:p w:rsidR="00093DBA" w:rsidRDefault="00093DBA" w:rsidP="004F7B67">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الدرجة</w:t>
            </w:r>
          </w:p>
        </w:tc>
      </w:tr>
      <w:tr w:rsidR="00093DBA" w:rsidTr="004F7B67">
        <w:tc>
          <w:tcPr>
            <w:tcW w:w="759" w:type="dxa"/>
          </w:tcPr>
          <w:p w:rsidR="00093DBA" w:rsidRDefault="00093DBA" w:rsidP="004F7B67">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1</w:t>
            </w:r>
          </w:p>
        </w:tc>
        <w:tc>
          <w:tcPr>
            <w:tcW w:w="4394" w:type="dxa"/>
          </w:tcPr>
          <w:p w:rsidR="00093DBA" w:rsidRPr="009E0C1A" w:rsidRDefault="00093DBA" w:rsidP="004F7B67">
            <w:pPr>
              <w:bidi/>
              <w:jc w:val="both"/>
              <w:rPr>
                <w:rFonts w:ascii="Simplified Arabic" w:hAnsi="Simplified Arabic" w:cs="Simplified Arabic"/>
                <w:sz w:val="28"/>
                <w:szCs w:val="28"/>
                <w:rtl/>
              </w:rPr>
            </w:pPr>
            <w:r w:rsidRPr="009E0C1A">
              <w:rPr>
                <w:rFonts w:ascii="Simplified Arabic" w:hAnsi="Simplified Arabic" w:cs="Simplified Arabic" w:hint="cs"/>
                <w:sz w:val="28"/>
                <w:szCs w:val="28"/>
                <w:rtl/>
              </w:rPr>
              <w:t>الحضور</w:t>
            </w:r>
            <w:r w:rsidRPr="009E0C1A">
              <w:rPr>
                <w:rFonts w:ascii="Simplified Arabic" w:hAnsi="Simplified Arabic" w:cs="Simplified Arabic"/>
                <w:sz w:val="28"/>
                <w:szCs w:val="28"/>
                <w:rtl/>
              </w:rPr>
              <w:t xml:space="preserve"> </w:t>
            </w:r>
            <w:r w:rsidRPr="009E0C1A">
              <w:rPr>
                <w:rFonts w:ascii="Simplified Arabic" w:hAnsi="Simplified Arabic" w:cs="Simplified Arabic" w:hint="cs"/>
                <w:sz w:val="28"/>
                <w:szCs w:val="28"/>
                <w:rtl/>
              </w:rPr>
              <w:t>والمشاركة</w:t>
            </w:r>
            <w:r w:rsidRPr="009E0C1A">
              <w:rPr>
                <w:rFonts w:ascii="Simplified Arabic" w:hAnsi="Simplified Arabic" w:cs="Simplified Arabic"/>
                <w:sz w:val="28"/>
                <w:szCs w:val="28"/>
                <w:rtl/>
              </w:rPr>
              <w:t xml:space="preserve"> </w:t>
            </w:r>
            <w:r w:rsidRPr="009E0C1A">
              <w:rPr>
                <w:rFonts w:ascii="Simplified Arabic" w:hAnsi="Simplified Arabic" w:cs="Simplified Arabic" w:hint="cs"/>
                <w:sz w:val="28"/>
                <w:szCs w:val="28"/>
                <w:rtl/>
              </w:rPr>
              <w:t>والعمل</w:t>
            </w:r>
            <w:r w:rsidRPr="009E0C1A">
              <w:rPr>
                <w:rFonts w:ascii="Simplified Arabic" w:hAnsi="Simplified Arabic" w:cs="Simplified Arabic"/>
                <w:sz w:val="28"/>
                <w:szCs w:val="28"/>
                <w:rtl/>
              </w:rPr>
              <w:t xml:space="preserve"> </w:t>
            </w:r>
            <w:r w:rsidRPr="009E0C1A">
              <w:rPr>
                <w:rFonts w:ascii="Simplified Arabic" w:hAnsi="Simplified Arabic" w:cs="Simplified Arabic" w:hint="cs"/>
                <w:sz w:val="28"/>
                <w:szCs w:val="28"/>
                <w:rtl/>
              </w:rPr>
              <w:t>بروح</w:t>
            </w:r>
            <w:r w:rsidRPr="009E0C1A">
              <w:rPr>
                <w:rFonts w:ascii="Simplified Arabic" w:hAnsi="Simplified Arabic" w:cs="Simplified Arabic"/>
                <w:sz w:val="28"/>
                <w:szCs w:val="28"/>
                <w:rtl/>
              </w:rPr>
              <w:t xml:space="preserve"> </w:t>
            </w:r>
            <w:r w:rsidRPr="009E0C1A">
              <w:rPr>
                <w:rFonts w:ascii="Simplified Arabic" w:hAnsi="Simplified Arabic" w:cs="Simplified Arabic" w:hint="cs"/>
                <w:sz w:val="28"/>
                <w:szCs w:val="28"/>
                <w:rtl/>
              </w:rPr>
              <w:t xml:space="preserve">الفريق </w:t>
            </w:r>
          </w:p>
        </w:tc>
        <w:tc>
          <w:tcPr>
            <w:tcW w:w="1843" w:type="dxa"/>
          </w:tcPr>
          <w:p w:rsidR="00093DBA" w:rsidRPr="009E0C1A" w:rsidRDefault="00093DBA" w:rsidP="004F7B67">
            <w:pPr>
              <w:bidi/>
              <w:jc w:val="center"/>
              <w:rPr>
                <w:rFonts w:ascii="Simplified Arabic" w:hAnsi="Simplified Arabic" w:cs="Simplified Arabic"/>
                <w:sz w:val="28"/>
                <w:szCs w:val="28"/>
                <w:rtl/>
              </w:rPr>
            </w:pPr>
            <w:r w:rsidRPr="009E0C1A">
              <w:rPr>
                <w:rFonts w:ascii="Simplified Arabic" w:hAnsi="Simplified Arabic" w:cs="Simplified Arabic" w:hint="cs"/>
                <w:sz w:val="28"/>
                <w:szCs w:val="28"/>
                <w:rtl/>
              </w:rPr>
              <w:t>مستمرة</w:t>
            </w:r>
          </w:p>
        </w:tc>
        <w:tc>
          <w:tcPr>
            <w:tcW w:w="1526" w:type="dxa"/>
          </w:tcPr>
          <w:p w:rsidR="00093DBA" w:rsidRPr="009E0C1A" w:rsidRDefault="00093DBA" w:rsidP="004F7B67">
            <w:pPr>
              <w:bidi/>
              <w:jc w:val="center"/>
              <w:rPr>
                <w:rFonts w:ascii="Simplified Arabic" w:hAnsi="Simplified Arabic" w:cs="Simplified Arabic"/>
                <w:sz w:val="28"/>
                <w:szCs w:val="28"/>
                <w:rtl/>
              </w:rPr>
            </w:pPr>
            <w:r w:rsidRPr="009E0C1A">
              <w:rPr>
                <w:rFonts w:ascii="Simplified Arabic" w:hAnsi="Simplified Arabic" w:cs="Simplified Arabic" w:hint="cs"/>
                <w:sz w:val="28"/>
                <w:szCs w:val="28"/>
                <w:rtl/>
              </w:rPr>
              <w:t>20</w:t>
            </w:r>
          </w:p>
        </w:tc>
      </w:tr>
      <w:tr w:rsidR="00093DBA" w:rsidTr="004F7B67">
        <w:tc>
          <w:tcPr>
            <w:tcW w:w="759" w:type="dxa"/>
          </w:tcPr>
          <w:p w:rsidR="00093DBA" w:rsidRDefault="00093DBA" w:rsidP="004F7B67">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w:t>
            </w:r>
          </w:p>
        </w:tc>
        <w:tc>
          <w:tcPr>
            <w:tcW w:w="4394" w:type="dxa"/>
          </w:tcPr>
          <w:p w:rsidR="00093DBA" w:rsidRPr="009E0C1A" w:rsidRDefault="00093DBA" w:rsidP="004F7B67">
            <w:pPr>
              <w:bidi/>
              <w:jc w:val="both"/>
              <w:rPr>
                <w:rFonts w:ascii="Simplified Arabic" w:hAnsi="Simplified Arabic" w:cs="Simplified Arabic"/>
                <w:sz w:val="28"/>
                <w:szCs w:val="28"/>
                <w:rtl/>
              </w:rPr>
            </w:pPr>
            <w:r>
              <w:rPr>
                <w:rFonts w:ascii="Simplified Arabic" w:hAnsi="Simplified Arabic" w:cs="Simplified Arabic" w:hint="cs"/>
                <w:sz w:val="28"/>
                <w:szCs w:val="28"/>
                <w:rtl/>
              </w:rPr>
              <w:t>التكليفات</w:t>
            </w:r>
            <w:r w:rsidRPr="009E0C1A">
              <w:rPr>
                <w:rFonts w:ascii="Simplified Arabic" w:hAnsi="Simplified Arabic" w:cs="Simplified Arabic" w:hint="cs"/>
                <w:sz w:val="28"/>
                <w:szCs w:val="28"/>
                <w:rtl/>
              </w:rPr>
              <w:t xml:space="preserve"> والعروض والمناقشات</w:t>
            </w:r>
          </w:p>
        </w:tc>
        <w:tc>
          <w:tcPr>
            <w:tcW w:w="1843" w:type="dxa"/>
          </w:tcPr>
          <w:p w:rsidR="00093DBA" w:rsidRPr="009E0C1A" w:rsidRDefault="00093DBA" w:rsidP="004F7B67">
            <w:pPr>
              <w:bidi/>
              <w:jc w:val="center"/>
              <w:rPr>
                <w:rFonts w:ascii="Simplified Arabic" w:hAnsi="Simplified Arabic" w:cs="Simplified Arabic"/>
                <w:sz w:val="28"/>
                <w:szCs w:val="28"/>
                <w:rtl/>
              </w:rPr>
            </w:pPr>
            <w:r w:rsidRPr="009E0C1A">
              <w:rPr>
                <w:rFonts w:ascii="Simplified Arabic" w:hAnsi="Simplified Arabic" w:cs="Simplified Arabic" w:hint="cs"/>
                <w:sz w:val="28"/>
                <w:szCs w:val="28"/>
                <w:rtl/>
              </w:rPr>
              <w:t>مستمرة</w:t>
            </w:r>
          </w:p>
        </w:tc>
        <w:tc>
          <w:tcPr>
            <w:tcW w:w="1526" w:type="dxa"/>
          </w:tcPr>
          <w:p w:rsidR="00093DBA" w:rsidRPr="009E0C1A" w:rsidRDefault="00093DBA" w:rsidP="004F7B67">
            <w:pPr>
              <w:bidi/>
              <w:jc w:val="center"/>
              <w:rPr>
                <w:rFonts w:ascii="Simplified Arabic" w:hAnsi="Simplified Arabic" w:cs="Simplified Arabic"/>
                <w:sz w:val="28"/>
                <w:szCs w:val="28"/>
                <w:rtl/>
              </w:rPr>
            </w:pPr>
            <w:r w:rsidRPr="009E0C1A">
              <w:rPr>
                <w:rFonts w:ascii="Simplified Arabic" w:hAnsi="Simplified Arabic" w:cs="Simplified Arabic" w:hint="cs"/>
                <w:sz w:val="28"/>
                <w:szCs w:val="28"/>
                <w:rtl/>
              </w:rPr>
              <w:t>20</w:t>
            </w:r>
          </w:p>
        </w:tc>
      </w:tr>
      <w:tr w:rsidR="00093DBA" w:rsidTr="004F7B67">
        <w:tc>
          <w:tcPr>
            <w:tcW w:w="759" w:type="dxa"/>
          </w:tcPr>
          <w:p w:rsidR="00093DBA" w:rsidRDefault="00093DBA" w:rsidP="004F7B67">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3</w:t>
            </w:r>
          </w:p>
        </w:tc>
        <w:tc>
          <w:tcPr>
            <w:tcW w:w="4394" w:type="dxa"/>
          </w:tcPr>
          <w:p w:rsidR="00093DBA" w:rsidRPr="009E0C1A" w:rsidRDefault="00093DBA" w:rsidP="004F7B67">
            <w:pPr>
              <w:bidi/>
              <w:jc w:val="both"/>
              <w:rPr>
                <w:rFonts w:ascii="Simplified Arabic" w:hAnsi="Simplified Arabic" w:cs="Simplified Arabic"/>
                <w:sz w:val="28"/>
                <w:szCs w:val="28"/>
                <w:rtl/>
              </w:rPr>
            </w:pPr>
            <w:r w:rsidRPr="009E0C1A">
              <w:rPr>
                <w:rFonts w:ascii="Simplified Arabic" w:hAnsi="Simplified Arabic" w:cs="Simplified Arabic" w:hint="cs"/>
                <w:sz w:val="28"/>
                <w:szCs w:val="28"/>
                <w:rtl/>
              </w:rPr>
              <w:t xml:space="preserve">اختبار فصلي (بحث </w:t>
            </w:r>
            <w:r>
              <w:rPr>
                <w:rFonts w:ascii="Simplified Arabic" w:hAnsi="Simplified Arabic" w:cs="Simplified Arabic" w:hint="cs"/>
                <w:sz w:val="28"/>
                <w:szCs w:val="28"/>
                <w:rtl/>
              </w:rPr>
              <w:t>فردي</w:t>
            </w:r>
            <w:r w:rsidRPr="009E0C1A">
              <w:rPr>
                <w:rFonts w:ascii="Simplified Arabic" w:hAnsi="Simplified Arabic" w:cs="Simplified Arabic" w:hint="cs"/>
                <w:sz w:val="28"/>
                <w:szCs w:val="28"/>
                <w:rtl/>
              </w:rPr>
              <w:t>)</w:t>
            </w:r>
          </w:p>
        </w:tc>
        <w:tc>
          <w:tcPr>
            <w:tcW w:w="1843" w:type="dxa"/>
          </w:tcPr>
          <w:p w:rsidR="00093DBA" w:rsidRPr="009E0C1A" w:rsidRDefault="00093DBA" w:rsidP="004F7B67">
            <w:pPr>
              <w:bidi/>
              <w:jc w:val="center"/>
              <w:rPr>
                <w:rFonts w:ascii="Simplified Arabic" w:hAnsi="Simplified Arabic" w:cs="Simplified Arabic"/>
                <w:sz w:val="28"/>
                <w:szCs w:val="28"/>
                <w:rtl/>
              </w:rPr>
            </w:pPr>
            <w:r w:rsidRPr="009E0C1A">
              <w:rPr>
                <w:rFonts w:ascii="Simplified Arabic" w:hAnsi="Simplified Arabic" w:cs="Simplified Arabic" w:hint="cs"/>
                <w:sz w:val="28"/>
                <w:szCs w:val="28"/>
                <w:rtl/>
              </w:rPr>
              <w:t>8</w:t>
            </w:r>
          </w:p>
        </w:tc>
        <w:tc>
          <w:tcPr>
            <w:tcW w:w="1526" w:type="dxa"/>
          </w:tcPr>
          <w:p w:rsidR="00093DBA" w:rsidRPr="009E0C1A" w:rsidRDefault="00093DBA" w:rsidP="004F7B67">
            <w:pPr>
              <w:bidi/>
              <w:jc w:val="center"/>
              <w:rPr>
                <w:rFonts w:ascii="Simplified Arabic" w:hAnsi="Simplified Arabic" w:cs="Simplified Arabic"/>
                <w:sz w:val="28"/>
                <w:szCs w:val="28"/>
                <w:rtl/>
              </w:rPr>
            </w:pPr>
            <w:r w:rsidRPr="009E0C1A">
              <w:rPr>
                <w:rFonts w:ascii="Simplified Arabic" w:hAnsi="Simplified Arabic" w:cs="Simplified Arabic" w:hint="cs"/>
                <w:sz w:val="28"/>
                <w:szCs w:val="28"/>
                <w:rtl/>
              </w:rPr>
              <w:t>20</w:t>
            </w:r>
          </w:p>
        </w:tc>
      </w:tr>
      <w:tr w:rsidR="00093DBA" w:rsidTr="004F7B67">
        <w:tc>
          <w:tcPr>
            <w:tcW w:w="759" w:type="dxa"/>
          </w:tcPr>
          <w:p w:rsidR="00093DBA" w:rsidRDefault="00093DBA" w:rsidP="004F7B67">
            <w:pPr>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4</w:t>
            </w:r>
          </w:p>
        </w:tc>
        <w:tc>
          <w:tcPr>
            <w:tcW w:w="4394" w:type="dxa"/>
          </w:tcPr>
          <w:p w:rsidR="00093DBA" w:rsidRPr="009E0C1A" w:rsidRDefault="00093DBA" w:rsidP="004F7B67">
            <w:pPr>
              <w:bidi/>
              <w:jc w:val="both"/>
              <w:rPr>
                <w:rFonts w:ascii="Simplified Arabic" w:hAnsi="Simplified Arabic" w:cs="Simplified Arabic"/>
                <w:sz w:val="28"/>
                <w:szCs w:val="28"/>
                <w:rtl/>
              </w:rPr>
            </w:pPr>
            <w:r w:rsidRPr="009E0C1A">
              <w:rPr>
                <w:rFonts w:ascii="Simplified Arabic" w:hAnsi="Simplified Arabic" w:cs="Simplified Arabic" w:hint="cs"/>
                <w:sz w:val="28"/>
                <w:szCs w:val="28"/>
                <w:rtl/>
              </w:rPr>
              <w:t>اختبار نهائي (</w:t>
            </w:r>
            <w:r>
              <w:rPr>
                <w:rFonts w:ascii="Simplified Arabic" w:hAnsi="Simplified Arabic" w:cs="Simplified Arabic" w:hint="cs"/>
                <w:sz w:val="28"/>
                <w:szCs w:val="28"/>
                <w:rtl/>
              </w:rPr>
              <w:t xml:space="preserve">مشروع </w:t>
            </w:r>
            <w:r w:rsidRPr="009E0C1A">
              <w:rPr>
                <w:rFonts w:ascii="Simplified Arabic" w:hAnsi="Simplified Arabic" w:cs="Simplified Arabic" w:hint="cs"/>
                <w:sz w:val="28"/>
                <w:szCs w:val="28"/>
                <w:rtl/>
              </w:rPr>
              <w:t>بحث</w:t>
            </w:r>
            <w:r>
              <w:rPr>
                <w:rFonts w:ascii="Simplified Arabic" w:hAnsi="Simplified Arabic" w:cs="Simplified Arabic" w:hint="cs"/>
                <w:sz w:val="28"/>
                <w:szCs w:val="28"/>
                <w:rtl/>
              </w:rPr>
              <w:t>ي</w:t>
            </w:r>
            <w:r w:rsidRPr="009E0C1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مشترك</w:t>
            </w:r>
            <w:r w:rsidRPr="009E0C1A">
              <w:rPr>
                <w:rFonts w:ascii="Simplified Arabic" w:hAnsi="Simplified Arabic" w:cs="Simplified Arabic" w:hint="cs"/>
                <w:sz w:val="28"/>
                <w:szCs w:val="28"/>
                <w:rtl/>
              </w:rPr>
              <w:t>)</w:t>
            </w:r>
          </w:p>
        </w:tc>
        <w:tc>
          <w:tcPr>
            <w:tcW w:w="1843" w:type="dxa"/>
          </w:tcPr>
          <w:p w:rsidR="00093DBA" w:rsidRPr="009E0C1A" w:rsidRDefault="00093DBA" w:rsidP="004F7B67">
            <w:pPr>
              <w:bidi/>
              <w:jc w:val="center"/>
              <w:rPr>
                <w:rFonts w:ascii="Simplified Arabic" w:hAnsi="Simplified Arabic" w:cs="Simplified Arabic"/>
                <w:sz w:val="28"/>
                <w:szCs w:val="28"/>
                <w:rtl/>
              </w:rPr>
            </w:pPr>
            <w:r w:rsidRPr="009E0C1A">
              <w:rPr>
                <w:rFonts w:ascii="Simplified Arabic" w:hAnsi="Simplified Arabic" w:cs="Simplified Arabic" w:hint="cs"/>
                <w:sz w:val="28"/>
                <w:szCs w:val="28"/>
                <w:rtl/>
              </w:rPr>
              <w:t>1</w:t>
            </w:r>
            <w:r>
              <w:rPr>
                <w:rFonts w:ascii="Simplified Arabic" w:hAnsi="Simplified Arabic" w:cs="Simplified Arabic" w:hint="cs"/>
                <w:sz w:val="28"/>
                <w:szCs w:val="28"/>
                <w:rtl/>
              </w:rPr>
              <w:t>6</w:t>
            </w:r>
          </w:p>
        </w:tc>
        <w:tc>
          <w:tcPr>
            <w:tcW w:w="1526" w:type="dxa"/>
          </w:tcPr>
          <w:p w:rsidR="00093DBA" w:rsidRPr="009E0C1A" w:rsidRDefault="00093DBA" w:rsidP="004F7B67">
            <w:pPr>
              <w:bidi/>
              <w:jc w:val="center"/>
              <w:rPr>
                <w:rFonts w:ascii="Simplified Arabic" w:hAnsi="Simplified Arabic" w:cs="Simplified Arabic"/>
                <w:sz w:val="28"/>
                <w:szCs w:val="28"/>
                <w:rtl/>
              </w:rPr>
            </w:pPr>
            <w:r w:rsidRPr="009E0C1A">
              <w:rPr>
                <w:rFonts w:ascii="Simplified Arabic" w:hAnsi="Simplified Arabic" w:cs="Simplified Arabic" w:hint="cs"/>
                <w:sz w:val="28"/>
                <w:szCs w:val="28"/>
                <w:rtl/>
              </w:rPr>
              <w:t>40</w:t>
            </w:r>
          </w:p>
        </w:tc>
      </w:tr>
      <w:tr w:rsidR="00093DBA" w:rsidTr="004F7B67">
        <w:tc>
          <w:tcPr>
            <w:tcW w:w="6996" w:type="dxa"/>
            <w:gridSpan w:val="3"/>
          </w:tcPr>
          <w:p w:rsidR="00093DBA" w:rsidRPr="009E0C1A" w:rsidRDefault="00093DBA" w:rsidP="004F7B67">
            <w:pPr>
              <w:bidi/>
              <w:jc w:val="center"/>
              <w:rPr>
                <w:rFonts w:ascii="Simplified Arabic" w:hAnsi="Simplified Arabic" w:cs="Simplified Arabic"/>
                <w:sz w:val="28"/>
                <w:szCs w:val="28"/>
                <w:rtl/>
              </w:rPr>
            </w:pPr>
            <w:r w:rsidRPr="009E0C1A">
              <w:rPr>
                <w:rFonts w:ascii="Simplified Arabic" w:hAnsi="Simplified Arabic" w:cs="Simplified Arabic" w:hint="cs"/>
                <w:sz w:val="28"/>
                <w:szCs w:val="28"/>
                <w:rtl/>
              </w:rPr>
              <w:t>المجموع الكلي لدرجات المقرر الدراسي</w:t>
            </w:r>
          </w:p>
        </w:tc>
        <w:tc>
          <w:tcPr>
            <w:tcW w:w="1526" w:type="dxa"/>
          </w:tcPr>
          <w:p w:rsidR="00093DBA" w:rsidRPr="009E0C1A" w:rsidRDefault="00093DBA" w:rsidP="004F7B67">
            <w:pPr>
              <w:bidi/>
              <w:jc w:val="center"/>
              <w:rPr>
                <w:rFonts w:ascii="Simplified Arabic" w:hAnsi="Simplified Arabic" w:cs="Simplified Arabic"/>
                <w:sz w:val="28"/>
                <w:szCs w:val="28"/>
                <w:rtl/>
              </w:rPr>
            </w:pPr>
            <w:r w:rsidRPr="009E0C1A">
              <w:rPr>
                <w:rFonts w:ascii="Simplified Arabic" w:hAnsi="Simplified Arabic" w:cs="Simplified Arabic" w:hint="cs"/>
                <w:sz w:val="28"/>
                <w:szCs w:val="28"/>
                <w:rtl/>
              </w:rPr>
              <w:t>100</w:t>
            </w:r>
          </w:p>
        </w:tc>
      </w:tr>
    </w:tbl>
    <w:p w:rsidR="00093DBA" w:rsidRDefault="00093DBA" w:rsidP="00093DBA">
      <w:pPr>
        <w:bidi/>
        <w:ind w:left="360"/>
        <w:rPr>
          <w:rtl/>
        </w:rPr>
      </w:pPr>
    </w:p>
    <w:p w:rsidR="00002969" w:rsidRDefault="00002969" w:rsidP="00002969">
      <w:pPr>
        <w:bidi/>
        <w:ind w:left="360"/>
        <w:rPr>
          <w:rtl/>
        </w:rPr>
      </w:pPr>
    </w:p>
    <w:p w:rsidR="00093DBA" w:rsidRDefault="00093DBA" w:rsidP="00093DBA">
      <w:pPr>
        <w:bidi/>
        <w:ind w:left="360"/>
        <w:rPr>
          <w:rtl/>
        </w:rPr>
      </w:pPr>
    </w:p>
    <w:p w:rsidR="00093DBA" w:rsidRDefault="00093DBA" w:rsidP="00093DBA">
      <w:pPr>
        <w:rPr>
          <w:rtl/>
        </w:rPr>
      </w:pPr>
      <w:r>
        <w:rPr>
          <w:rtl/>
        </w:rPr>
        <w:br w:type="page"/>
      </w:r>
    </w:p>
    <w:p w:rsidR="00093DBA" w:rsidRDefault="00093DBA" w:rsidP="00093DBA">
      <w:pPr>
        <w:bidi/>
        <w:spacing w:line="240" w:lineRule="auto"/>
        <w:jc w:val="both"/>
        <w:rPr>
          <w:rFonts w:ascii="Simplified Arabic" w:hAnsi="Simplified Arabic" w:cs="Simplified Arabic"/>
          <w:b/>
          <w:bCs/>
          <w:sz w:val="32"/>
          <w:szCs w:val="32"/>
          <w:u w:val="single"/>
          <w:rtl/>
        </w:rPr>
      </w:pPr>
    </w:p>
    <w:p w:rsidR="00093DBA" w:rsidRDefault="00093DBA" w:rsidP="00093DBA">
      <w:pPr>
        <w:bidi/>
        <w:spacing w:line="240" w:lineRule="auto"/>
        <w:jc w:val="both"/>
        <w:rPr>
          <w:rFonts w:ascii="Simplified Arabic" w:hAnsi="Simplified Arabic" w:cs="Simplified Arabic"/>
          <w:b/>
          <w:bCs/>
          <w:sz w:val="32"/>
          <w:szCs w:val="32"/>
          <w:u w:val="single"/>
          <w:rtl/>
        </w:rPr>
      </w:pPr>
      <w:r w:rsidRPr="00E8085B">
        <w:rPr>
          <w:rFonts w:ascii="Simplified Arabic" w:hAnsi="Simplified Arabic" w:cs="Simplified Arabic" w:hint="cs"/>
          <w:b/>
          <w:bCs/>
          <w:sz w:val="32"/>
          <w:szCs w:val="32"/>
          <w:u w:val="single"/>
          <w:rtl/>
        </w:rPr>
        <w:t xml:space="preserve">مراجع </w:t>
      </w:r>
      <w:r>
        <w:rPr>
          <w:rFonts w:ascii="Simplified Arabic" w:hAnsi="Simplified Arabic" w:cs="Simplified Arabic" w:hint="cs"/>
          <w:b/>
          <w:bCs/>
          <w:sz w:val="32"/>
          <w:szCs w:val="32"/>
          <w:u w:val="single"/>
          <w:rtl/>
        </w:rPr>
        <w:t xml:space="preserve">المقرر </w:t>
      </w:r>
      <w:r w:rsidRPr="00E8085B">
        <w:rPr>
          <w:rFonts w:ascii="Simplified Arabic" w:hAnsi="Simplified Arabic" w:cs="Simplified Arabic" w:hint="cs"/>
          <w:b/>
          <w:bCs/>
          <w:sz w:val="32"/>
          <w:szCs w:val="32"/>
          <w:u w:val="single"/>
          <w:rtl/>
        </w:rPr>
        <w:t>الأساسية:</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r w:rsidRPr="00F70C64">
        <w:rPr>
          <w:rFonts w:ascii="Traditional Arabic" w:hAnsi="Traditional Arabic" w:cs="Traditional Arabic" w:hint="cs"/>
          <w:sz w:val="32"/>
          <w:szCs w:val="32"/>
          <w:rtl/>
        </w:rPr>
        <w:t>تعليم</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اللغة</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العربية</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بوساطة</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الحاسب</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الآلي،</w:t>
      </w:r>
      <w:r w:rsidRPr="00F70C64">
        <w:rPr>
          <w:rFonts w:ascii="Traditional Arabic" w:hAnsi="Traditional Arabic" w:cs="Traditional Arabic"/>
          <w:sz w:val="32"/>
          <w:szCs w:val="32"/>
        </w:rPr>
        <w:t xml:space="preserve"> </w:t>
      </w:r>
      <w:proofErr w:type="gramStart"/>
      <w:r w:rsidRPr="00F70C64">
        <w:rPr>
          <w:rFonts w:ascii="Traditional Arabic" w:hAnsi="Traditional Arabic" w:cs="Traditional Arabic" w:hint="cs"/>
          <w:sz w:val="32"/>
          <w:szCs w:val="32"/>
          <w:rtl/>
        </w:rPr>
        <w:t>د</w:t>
      </w:r>
      <w:r w:rsidRPr="00F70C64">
        <w:rPr>
          <w:rFonts w:ascii="Traditional Arabic" w:hAnsi="Traditional Arabic" w:cs="Traditional Arabic"/>
          <w:sz w:val="32"/>
          <w:szCs w:val="32"/>
        </w:rPr>
        <w:t>.</w:t>
      </w:r>
      <w:r w:rsidRPr="00F70C64">
        <w:rPr>
          <w:rFonts w:ascii="Traditional Arabic" w:hAnsi="Traditional Arabic" w:cs="Traditional Arabic" w:hint="cs"/>
          <w:sz w:val="32"/>
          <w:szCs w:val="32"/>
          <w:rtl/>
        </w:rPr>
        <w:t>عواطف</w:t>
      </w:r>
      <w:proofErr w:type="gramEnd"/>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حسن</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علي</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عبد</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المجيد،</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جامعة طيبة</w:t>
      </w:r>
      <w:r w:rsidRPr="00F70C64">
        <w:rPr>
          <w:rFonts w:ascii="Traditional Arabic" w:hAnsi="Traditional Arabic" w:cs="Traditional Arabic"/>
          <w:sz w:val="32"/>
          <w:szCs w:val="32"/>
        </w:rPr>
        <w:t>.</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r w:rsidRPr="00F70C64">
        <w:rPr>
          <w:rFonts w:ascii="Traditional Arabic" w:hAnsi="Traditional Arabic" w:cs="Traditional Arabic" w:hint="cs"/>
          <w:sz w:val="32"/>
          <w:szCs w:val="32"/>
          <w:rtl/>
        </w:rPr>
        <w:t>دور</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الحاسوب</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وتكنولوجيا</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المعلومات</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في</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تعليم</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اللغة</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العربية،</w:t>
      </w:r>
      <w:r w:rsidRPr="00F70C64">
        <w:rPr>
          <w:rFonts w:ascii="Traditional Arabic" w:hAnsi="Traditional Arabic" w:cs="Traditional Arabic"/>
          <w:sz w:val="32"/>
          <w:szCs w:val="32"/>
        </w:rPr>
        <w:t xml:space="preserve"> </w:t>
      </w:r>
      <w:proofErr w:type="gramStart"/>
      <w:r w:rsidRPr="00F70C64">
        <w:rPr>
          <w:rFonts w:ascii="Traditional Arabic" w:hAnsi="Traditional Arabic" w:cs="Traditional Arabic" w:hint="cs"/>
          <w:sz w:val="32"/>
          <w:szCs w:val="32"/>
          <w:rtl/>
        </w:rPr>
        <w:t>د</w:t>
      </w:r>
      <w:r w:rsidRPr="00F70C64">
        <w:rPr>
          <w:rFonts w:ascii="Traditional Arabic" w:hAnsi="Traditional Arabic" w:cs="Traditional Arabic"/>
          <w:sz w:val="32"/>
          <w:szCs w:val="32"/>
        </w:rPr>
        <w:t>.</w:t>
      </w:r>
      <w:r w:rsidRPr="00F70C64">
        <w:rPr>
          <w:rFonts w:ascii="Traditional Arabic" w:hAnsi="Traditional Arabic" w:cs="Traditional Arabic" w:hint="cs"/>
          <w:sz w:val="32"/>
          <w:szCs w:val="32"/>
          <w:rtl/>
        </w:rPr>
        <w:t>صفية</w:t>
      </w:r>
      <w:proofErr w:type="gramEnd"/>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بنت</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زينة،</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جامعة حسيبة</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بن</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بو</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علي</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الشلف</w:t>
      </w:r>
      <w:r w:rsidRPr="00F70C64">
        <w:rPr>
          <w:rFonts w:ascii="Traditional Arabic" w:hAnsi="Traditional Arabic" w:cs="Traditional Arabic"/>
          <w:sz w:val="32"/>
          <w:szCs w:val="32"/>
        </w:rPr>
        <w:t xml:space="preserve">- </w:t>
      </w:r>
      <w:r w:rsidRPr="00F70C64">
        <w:rPr>
          <w:rFonts w:ascii="Traditional Arabic" w:hAnsi="Traditional Arabic" w:cs="Traditional Arabic" w:hint="cs"/>
          <w:sz w:val="32"/>
          <w:szCs w:val="32"/>
          <w:rtl/>
        </w:rPr>
        <w:t>الجزائر</w:t>
      </w:r>
      <w:r w:rsidRPr="00F70C64">
        <w:rPr>
          <w:rFonts w:ascii="Traditional Arabic" w:hAnsi="Traditional Arabic" w:cs="Traditional Arabic"/>
          <w:sz w:val="32"/>
          <w:szCs w:val="32"/>
        </w:rPr>
        <w:t>.</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r w:rsidRPr="00F70C64">
        <w:rPr>
          <w:rFonts w:ascii="Traditional Arabic" w:hAnsi="Traditional Arabic" w:cs="Traditional Arabic" w:hint="cs"/>
          <w:sz w:val="32"/>
          <w:szCs w:val="32"/>
          <w:rtl/>
        </w:rPr>
        <w:t xml:space="preserve">دليل الوقاية من فيروس الحواسيب، رونالد </w:t>
      </w:r>
      <w:proofErr w:type="spellStart"/>
      <w:r w:rsidRPr="00F70C64">
        <w:rPr>
          <w:rFonts w:ascii="Traditional Arabic" w:hAnsi="Traditional Arabic" w:cs="Traditional Arabic" w:hint="cs"/>
          <w:sz w:val="32"/>
          <w:szCs w:val="32"/>
          <w:rtl/>
        </w:rPr>
        <w:t>ميكلين</w:t>
      </w:r>
      <w:proofErr w:type="spellEnd"/>
      <w:r w:rsidRPr="00F70C64">
        <w:rPr>
          <w:rFonts w:ascii="Traditional Arabic" w:hAnsi="Traditional Arabic" w:cs="Traditional Arabic" w:hint="cs"/>
          <w:sz w:val="32"/>
          <w:szCs w:val="32"/>
          <w:rtl/>
        </w:rPr>
        <w:t xml:space="preserve">، ترجمه مركز التعريب </w:t>
      </w:r>
      <w:proofErr w:type="gramStart"/>
      <w:r w:rsidRPr="00F70C64">
        <w:rPr>
          <w:rFonts w:ascii="Traditional Arabic" w:hAnsi="Traditional Arabic" w:cs="Traditional Arabic" w:hint="cs"/>
          <w:sz w:val="32"/>
          <w:szCs w:val="32"/>
          <w:rtl/>
        </w:rPr>
        <w:t xml:space="preserve">والترجمة </w:t>
      </w:r>
      <w:r w:rsidRPr="00F70C64">
        <w:rPr>
          <w:rFonts w:ascii="Traditional Arabic" w:hAnsi="Traditional Arabic" w:cs="Traditional Arabic"/>
          <w:sz w:val="32"/>
          <w:szCs w:val="32"/>
          <w:rtl/>
        </w:rPr>
        <w:t>،</w:t>
      </w:r>
      <w:proofErr w:type="gramEnd"/>
      <w:r w:rsidRPr="00F70C64">
        <w:rPr>
          <w:rFonts w:ascii="Traditional Arabic" w:hAnsi="Traditional Arabic" w:cs="Traditional Arabic"/>
          <w:sz w:val="32"/>
          <w:szCs w:val="32"/>
          <w:rtl/>
        </w:rPr>
        <w:t xml:space="preserve"> الطبعة الأولى</w:t>
      </w:r>
      <w:r w:rsidRPr="00F70C64">
        <w:rPr>
          <w:rFonts w:ascii="Traditional Arabic" w:hAnsi="Traditional Arabic" w:cs="Traditional Arabic" w:hint="cs"/>
          <w:sz w:val="32"/>
          <w:szCs w:val="32"/>
          <w:rtl/>
        </w:rPr>
        <w:t xml:space="preserve">،1412ه/1992م، مطبعة الدار العربية للعلوم: بيروت، </w:t>
      </w:r>
      <w:proofErr w:type="spellStart"/>
      <w:r w:rsidRPr="00F70C64">
        <w:rPr>
          <w:rFonts w:ascii="Traditional Arabic" w:hAnsi="Traditional Arabic" w:cs="Traditional Arabic" w:hint="cs"/>
          <w:sz w:val="32"/>
          <w:szCs w:val="32"/>
          <w:rtl/>
        </w:rPr>
        <w:t>لببنان</w:t>
      </w:r>
      <w:proofErr w:type="spellEnd"/>
      <w:r w:rsidRPr="00F70C64">
        <w:rPr>
          <w:rFonts w:ascii="Traditional Arabic" w:hAnsi="Traditional Arabic" w:cs="Traditional Arabic" w:hint="cs"/>
          <w:sz w:val="32"/>
          <w:szCs w:val="32"/>
          <w:rtl/>
        </w:rPr>
        <w:t>.</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r w:rsidRPr="00F70C64">
        <w:rPr>
          <w:rFonts w:ascii="Traditional Arabic" w:hAnsi="Traditional Arabic" w:cs="Traditional Arabic" w:hint="cs"/>
          <w:sz w:val="32"/>
          <w:szCs w:val="32"/>
          <w:rtl/>
        </w:rPr>
        <w:t xml:space="preserve">إنتاج مواقع الإنترنيت التعليمية، د. علي أكرم </w:t>
      </w:r>
      <w:proofErr w:type="spellStart"/>
      <w:r w:rsidRPr="00F70C64">
        <w:rPr>
          <w:rFonts w:ascii="Traditional Arabic" w:hAnsi="Traditional Arabic" w:cs="Traditional Arabic" w:hint="cs"/>
          <w:sz w:val="32"/>
          <w:szCs w:val="32"/>
          <w:rtl/>
        </w:rPr>
        <w:t>فتحى</w:t>
      </w:r>
      <w:proofErr w:type="spellEnd"/>
      <w:r w:rsidRPr="00F70C64">
        <w:rPr>
          <w:rFonts w:ascii="Traditional Arabic" w:hAnsi="Traditional Arabic" w:cs="Traditional Arabic" w:hint="cs"/>
          <w:sz w:val="32"/>
          <w:szCs w:val="32"/>
          <w:rtl/>
        </w:rPr>
        <w:t xml:space="preserve"> مصطفى، الطبعة الأولى،1427ه/2006 م، عالم الكتب، القاهرة.</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r w:rsidRPr="00F70C64">
        <w:rPr>
          <w:rFonts w:ascii="Traditional Arabic" w:hAnsi="Traditional Arabic" w:cs="Traditional Arabic" w:hint="cs"/>
          <w:sz w:val="32"/>
          <w:szCs w:val="32"/>
          <w:rtl/>
        </w:rPr>
        <w:t xml:space="preserve">مايكروسوفت باوربوينت </w:t>
      </w:r>
      <w:proofErr w:type="gramStart"/>
      <w:r w:rsidRPr="00F70C64">
        <w:rPr>
          <w:rFonts w:ascii="Traditional Arabic" w:hAnsi="Traditional Arabic" w:cs="Traditional Arabic" w:hint="cs"/>
          <w:sz w:val="32"/>
          <w:szCs w:val="32"/>
          <w:rtl/>
        </w:rPr>
        <w:t>بلمحة،</w:t>
      </w:r>
      <w:proofErr w:type="spellStart"/>
      <w:r w:rsidRPr="00F70C64">
        <w:rPr>
          <w:rFonts w:ascii="Traditional Arabic" w:hAnsi="Traditional Arabic" w:cs="Traditional Arabic"/>
          <w:sz w:val="32"/>
          <w:szCs w:val="32"/>
        </w:rPr>
        <w:t>perspection</w:t>
      </w:r>
      <w:proofErr w:type="spellEnd"/>
      <w:proofErr w:type="gramEnd"/>
      <w:r w:rsidRPr="00F70C64">
        <w:rPr>
          <w:rFonts w:ascii="Traditional Arabic" w:hAnsi="Traditional Arabic" w:cs="Traditional Arabic" w:hint="cs"/>
          <w:sz w:val="32"/>
          <w:szCs w:val="32"/>
          <w:rtl/>
        </w:rPr>
        <w:t xml:space="preserve"> ، ترجمة: مركز التعريب والترجمة، </w:t>
      </w:r>
      <w:proofErr w:type="spellStart"/>
      <w:r w:rsidRPr="00F70C64">
        <w:rPr>
          <w:rFonts w:ascii="Traditional Arabic" w:hAnsi="Traditional Arabic" w:cs="Traditional Arabic" w:hint="cs"/>
          <w:sz w:val="32"/>
          <w:szCs w:val="32"/>
          <w:rtl/>
        </w:rPr>
        <w:t>الناشر:الدار</w:t>
      </w:r>
      <w:proofErr w:type="spellEnd"/>
      <w:r w:rsidRPr="00F70C64">
        <w:rPr>
          <w:rFonts w:ascii="Traditional Arabic" w:hAnsi="Traditional Arabic" w:cs="Traditional Arabic" w:hint="cs"/>
          <w:sz w:val="32"/>
          <w:szCs w:val="32"/>
          <w:rtl/>
        </w:rPr>
        <w:t xml:space="preserve"> العربية للعلوم، بيروت لبنان، الطبعة الأولى1418ه/1997م.</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r w:rsidRPr="00F70C64">
        <w:rPr>
          <w:rFonts w:ascii="Traditional Arabic" w:hAnsi="Traditional Arabic" w:cs="Traditional Arabic" w:hint="cs"/>
          <w:sz w:val="32"/>
          <w:szCs w:val="32"/>
          <w:rtl/>
        </w:rPr>
        <w:t xml:space="preserve">مهارات الحاسوب، د. </w:t>
      </w:r>
      <w:proofErr w:type="gramStart"/>
      <w:r w:rsidRPr="00F70C64">
        <w:rPr>
          <w:rFonts w:ascii="Traditional Arabic" w:hAnsi="Traditional Arabic" w:cs="Traditional Arabic" w:hint="cs"/>
          <w:sz w:val="32"/>
          <w:szCs w:val="32"/>
          <w:rtl/>
        </w:rPr>
        <w:t>عبدالحكيم</w:t>
      </w:r>
      <w:proofErr w:type="gramEnd"/>
      <w:r w:rsidRPr="00F70C64">
        <w:rPr>
          <w:rFonts w:ascii="Traditional Arabic" w:hAnsi="Traditional Arabic" w:cs="Traditional Arabic" w:hint="cs"/>
          <w:sz w:val="32"/>
          <w:szCs w:val="32"/>
          <w:rtl/>
        </w:rPr>
        <w:t xml:space="preserve"> عيسى، د. عماد أبو الرب، بشرى علي بك، دلال الرموني، دارة المسيرة للنشر والتوزيع والطباعة، عمان، الأردن، ط 1، 1428هـ - 2008م</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r w:rsidRPr="00F70C64">
        <w:rPr>
          <w:rFonts w:ascii="Traditional Arabic" w:hAnsi="Traditional Arabic" w:cs="Traditional Arabic" w:hint="cs"/>
          <w:sz w:val="32"/>
          <w:szCs w:val="32"/>
          <w:rtl/>
        </w:rPr>
        <w:t>اساسيات الحاسب الآلي، محمد أحمد فكيرين، دار الكتب الجامعية، بيروت، لبنان، 1993م.</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proofErr w:type="spellStart"/>
      <w:r w:rsidRPr="00F70C64">
        <w:rPr>
          <w:rFonts w:ascii="Traditional Arabic" w:hAnsi="Traditional Arabic" w:cs="Traditional Arabic" w:hint="cs"/>
          <w:sz w:val="32"/>
          <w:szCs w:val="32"/>
          <w:rtl/>
        </w:rPr>
        <w:t>شايل</w:t>
      </w:r>
      <w:proofErr w:type="spellEnd"/>
      <w:r w:rsidRPr="00F70C64">
        <w:rPr>
          <w:rFonts w:ascii="Traditional Arabic" w:hAnsi="Traditional Arabic" w:cs="Traditional Arabic" w:hint="cs"/>
          <w:sz w:val="32"/>
          <w:szCs w:val="32"/>
          <w:rtl/>
        </w:rPr>
        <w:t>، ك. 1428هـ تطبيقات الحاسب الآلي في اكتساب اللغة الثانية، ترجمة د. سعد القحطاني، الرياض، دار جامعة الملك سعود للنشر العلمي</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proofErr w:type="spellStart"/>
      <w:r w:rsidRPr="00F70C64">
        <w:rPr>
          <w:rFonts w:ascii="Traditional Arabic" w:hAnsi="Traditional Arabic" w:cs="Traditional Arabic" w:hint="cs"/>
          <w:sz w:val="32"/>
          <w:szCs w:val="32"/>
          <w:rtl/>
        </w:rPr>
        <w:t>عبداللاه</w:t>
      </w:r>
      <w:proofErr w:type="spellEnd"/>
      <w:r w:rsidRPr="00F70C64">
        <w:rPr>
          <w:rFonts w:ascii="Traditional Arabic" w:hAnsi="Traditional Arabic" w:cs="Traditional Arabic" w:hint="cs"/>
          <w:sz w:val="32"/>
          <w:szCs w:val="32"/>
          <w:rtl/>
        </w:rPr>
        <w:t>، مختار. 2008 تعليم اللغة العربية باستخدام الحاسوب، ط1. العامرية الإسكندرية: العلم والإيمان للنشر والتوزيع.</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r w:rsidRPr="00F70C64">
        <w:rPr>
          <w:rFonts w:ascii="Traditional Arabic" w:hAnsi="Traditional Arabic" w:cs="Traditional Arabic" w:hint="cs"/>
          <w:sz w:val="32"/>
          <w:szCs w:val="32"/>
          <w:rtl/>
        </w:rPr>
        <w:t>علي، نبيل. 1988 اللغة العربية والحاسوب. الكويت: منشورات تعريب.</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proofErr w:type="spellStart"/>
      <w:r w:rsidRPr="00F70C64">
        <w:rPr>
          <w:rFonts w:ascii="Traditional Arabic" w:hAnsi="Traditional Arabic" w:cs="Traditional Arabic" w:hint="cs"/>
          <w:sz w:val="32"/>
          <w:szCs w:val="32"/>
          <w:rtl/>
        </w:rPr>
        <w:t>العشيري</w:t>
      </w:r>
      <w:proofErr w:type="spellEnd"/>
      <w:r w:rsidRPr="00F70C64">
        <w:rPr>
          <w:rFonts w:ascii="Traditional Arabic" w:hAnsi="Traditional Arabic" w:cs="Traditional Arabic" w:hint="cs"/>
          <w:sz w:val="32"/>
          <w:szCs w:val="32"/>
          <w:rtl/>
        </w:rPr>
        <w:t>، هشام أحمد. 2011، تكنولوجيا الوسائط المتعددة التعليمية في القرن الحادي والعشرين، ط الأولى، الإمارات: دار الكتاب الجامعي</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Pr>
      </w:pPr>
      <w:r w:rsidRPr="00F70C64">
        <w:rPr>
          <w:rFonts w:ascii="Traditional Arabic" w:hAnsi="Traditional Arabic" w:cs="Traditional Arabic" w:hint="cs"/>
          <w:sz w:val="32"/>
          <w:szCs w:val="32"/>
          <w:rtl/>
        </w:rPr>
        <w:t>زهران، مضر عدنان. 2011، التعلم عن طريق الإنترنت، عمان: دار زهران للنشر والتوزيع.</w:t>
      </w:r>
    </w:p>
    <w:p w:rsidR="00093DBA" w:rsidRPr="00F70C64" w:rsidRDefault="00093DBA" w:rsidP="00093DBA">
      <w:pPr>
        <w:pStyle w:val="a4"/>
        <w:numPr>
          <w:ilvl w:val="0"/>
          <w:numId w:val="4"/>
        </w:numPr>
        <w:spacing w:after="0" w:line="240" w:lineRule="auto"/>
        <w:rPr>
          <w:rFonts w:ascii="Traditional Arabic" w:hAnsi="Traditional Arabic" w:cs="Traditional Arabic"/>
          <w:sz w:val="32"/>
          <w:szCs w:val="32"/>
          <w:rtl/>
        </w:rPr>
      </w:pPr>
      <w:r w:rsidRPr="00F70C64">
        <w:rPr>
          <w:rFonts w:ascii="Traditional Arabic" w:hAnsi="Traditional Arabic" w:cs="Traditional Arabic" w:hint="cs"/>
          <w:sz w:val="32"/>
          <w:szCs w:val="32"/>
          <w:rtl/>
        </w:rPr>
        <w:t xml:space="preserve">دعمس، مصطفى نمر. 2009، تكنولوجية التعلم وحوسبة التعليم، الأردن: دار </w:t>
      </w:r>
      <w:proofErr w:type="spellStart"/>
      <w:r w:rsidRPr="00F70C64">
        <w:rPr>
          <w:rFonts w:ascii="Traditional Arabic" w:hAnsi="Traditional Arabic" w:cs="Traditional Arabic" w:hint="cs"/>
          <w:sz w:val="32"/>
          <w:szCs w:val="32"/>
          <w:rtl/>
        </w:rPr>
        <w:t>عيداء</w:t>
      </w:r>
      <w:proofErr w:type="spellEnd"/>
      <w:r w:rsidRPr="00F70C64">
        <w:rPr>
          <w:rFonts w:ascii="Traditional Arabic" w:hAnsi="Traditional Arabic" w:cs="Traditional Arabic" w:hint="cs"/>
          <w:sz w:val="32"/>
          <w:szCs w:val="32"/>
          <w:rtl/>
        </w:rPr>
        <w:t xml:space="preserve"> للنشر والتوزيع.</w:t>
      </w:r>
    </w:p>
    <w:p w:rsidR="00093DBA" w:rsidRPr="0063643B" w:rsidRDefault="00093DBA" w:rsidP="00093DBA">
      <w:pPr>
        <w:bidi/>
      </w:pPr>
    </w:p>
    <w:p w:rsidR="00740418" w:rsidRDefault="00616295"/>
    <w:sectPr w:rsidR="00740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10.9pt;height:10.9pt" o:bullet="t">
        <v:imagedata r:id="rId1" o:title="mso440A"/>
      </v:shape>
    </w:pict>
  </w:numPicBullet>
  <w:abstractNum w:abstractNumId="0" w15:restartNumberingAfterBreak="0">
    <w:nsid w:val="38345D37"/>
    <w:multiLevelType w:val="hybridMultilevel"/>
    <w:tmpl w:val="9C74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D647E8"/>
    <w:multiLevelType w:val="hybridMultilevel"/>
    <w:tmpl w:val="9CE69D6C"/>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930D17"/>
    <w:multiLevelType w:val="hybridMultilevel"/>
    <w:tmpl w:val="B8E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239CB"/>
    <w:multiLevelType w:val="hybridMultilevel"/>
    <w:tmpl w:val="B8EA9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BA"/>
    <w:rsid w:val="00002969"/>
    <w:rsid w:val="00093DBA"/>
    <w:rsid w:val="0015166A"/>
    <w:rsid w:val="00153059"/>
    <w:rsid w:val="00303E1C"/>
    <w:rsid w:val="00616295"/>
    <w:rsid w:val="00744DB0"/>
    <w:rsid w:val="00832FF8"/>
    <w:rsid w:val="00BA0554"/>
    <w:rsid w:val="00E35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6D01"/>
  <w15:chartTrackingRefBased/>
  <w15:docId w15:val="{91D224D2-9EDD-49E3-96B1-67460FC8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3DBA"/>
    <w:pPr>
      <w:bidi/>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4374">
      <w:bodyDiv w:val="1"/>
      <w:marLeft w:val="0"/>
      <w:marRight w:val="0"/>
      <w:marTop w:val="0"/>
      <w:marBottom w:val="0"/>
      <w:divBdr>
        <w:top w:val="none" w:sz="0" w:space="0" w:color="auto"/>
        <w:left w:val="none" w:sz="0" w:space="0" w:color="auto"/>
        <w:bottom w:val="none" w:sz="0" w:space="0" w:color="auto"/>
        <w:right w:val="none" w:sz="0" w:space="0" w:color="auto"/>
      </w:divBdr>
    </w:div>
    <w:div w:id="354188962">
      <w:bodyDiv w:val="1"/>
      <w:marLeft w:val="0"/>
      <w:marRight w:val="0"/>
      <w:marTop w:val="0"/>
      <w:marBottom w:val="0"/>
      <w:divBdr>
        <w:top w:val="none" w:sz="0" w:space="0" w:color="auto"/>
        <w:left w:val="none" w:sz="0" w:space="0" w:color="auto"/>
        <w:bottom w:val="none" w:sz="0" w:space="0" w:color="auto"/>
        <w:right w:val="none" w:sz="0" w:space="0" w:color="auto"/>
      </w:divBdr>
    </w:div>
    <w:div w:id="366298917">
      <w:bodyDiv w:val="1"/>
      <w:marLeft w:val="0"/>
      <w:marRight w:val="0"/>
      <w:marTop w:val="0"/>
      <w:marBottom w:val="0"/>
      <w:divBdr>
        <w:top w:val="none" w:sz="0" w:space="0" w:color="auto"/>
        <w:left w:val="none" w:sz="0" w:space="0" w:color="auto"/>
        <w:bottom w:val="none" w:sz="0" w:space="0" w:color="auto"/>
        <w:right w:val="none" w:sz="0" w:space="0" w:color="auto"/>
      </w:divBdr>
      <w:divsChild>
        <w:div w:id="977998082">
          <w:marLeft w:val="0"/>
          <w:marRight w:val="0"/>
          <w:marTop w:val="0"/>
          <w:marBottom w:val="0"/>
          <w:divBdr>
            <w:top w:val="none" w:sz="0" w:space="0" w:color="auto"/>
            <w:left w:val="none" w:sz="0" w:space="0" w:color="auto"/>
            <w:bottom w:val="none" w:sz="0" w:space="0" w:color="auto"/>
            <w:right w:val="none" w:sz="0" w:space="0" w:color="auto"/>
          </w:divBdr>
          <w:divsChild>
            <w:div w:id="2021085428">
              <w:marLeft w:val="0"/>
              <w:marRight w:val="0"/>
              <w:marTop w:val="0"/>
              <w:marBottom w:val="0"/>
              <w:divBdr>
                <w:top w:val="none" w:sz="0" w:space="0" w:color="auto"/>
                <w:left w:val="none" w:sz="0" w:space="0" w:color="auto"/>
                <w:bottom w:val="none" w:sz="0" w:space="0" w:color="auto"/>
                <w:right w:val="none" w:sz="0" w:space="0" w:color="auto"/>
              </w:divBdr>
              <w:divsChild>
                <w:div w:id="1587690340">
                  <w:marLeft w:val="0"/>
                  <w:marRight w:val="0"/>
                  <w:marTop w:val="0"/>
                  <w:marBottom w:val="0"/>
                  <w:divBdr>
                    <w:top w:val="none" w:sz="0" w:space="0" w:color="auto"/>
                    <w:left w:val="none" w:sz="0" w:space="0" w:color="auto"/>
                    <w:bottom w:val="none" w:sz="0" w:space="0" w:color="auto"/>
                    <w:right w:val="none" w:sz="0" w:space="0" w:color="auto"/>
                  </w:divBdr>
                  <w:divsChild>
                    <w:div w:id="14474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660</Words>
  <Characters>3763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S. Alkadi</dc:creator>
  <cp:keywords/>
  <dc:description/>
  <cp:lastModifiedBy>Hisham S. Alkadi</cp:lastModifiedBy>
  <cp:revision>2</cp:revision>
  <dcterms:created xsi:type="dcterms:W3CDTF">2018-09-19T09:32:00Z</dcterms:created>
  <dcterms:modified xsi:type="dcterms:W3CDTF">2018-09-19T10:19:00Z</dcterms:modified>
</cp:coreProperties>
</file>