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A6" w:rsidRDefault="005F02A6" w:rsidP="005F02A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rtl/>
        </w:rPr>
        <w:t>جامعة الملك سعود</w:t>
      </w:r>
    </w:p>
    <w:p w:rsidR="005F02A6" w:rsidRDefault="005F02A6" w:rsidP="005F02A6">
      <w:pPr>
        <w:jc w:val="center"/>
        <w:rPr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>كلية الآداب – قسم الإعلام</w:t>
      </w:r>
    </w:p>
    <w:p w:rsidR="005F02A6" w:rsidRDefault="005F02A6" w:rsidP="005F02A6">
      <w:pPr>
        <w:jc w:val="center"/>
        <w:rPr>
          <w:sz w:val="24"/>
          <w:szCs w:val="24"/>
          <w:rtl/>
        </w:rPr>
      </w:pPr>
    </w:p>
    <w:p w:rsidR="005F02A6" w:rsidRDefault="005F02A6" w:rsidP="005F02A6">
      <w:pPr>
        <w:pStyle w:val="a3"/>
        <w:numPr>
          <w:ilvl w:val="0"/>
          <w:numId w:val="1"/>
        </w:numPr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  <w:rtl/>
        </w:rPr>
        <w:t>التعريف بالمقرر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1775"/>
        <w:gridCol w:w="6521"/>
      </w:tblGrid>
      <w:tr w:rsidR="005F02A6" w:rsidTr="005F02A6"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اسم المقرر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الإعلام السعودي</w:t>
            </w:r>
          </w:p>
        </w:tc>
      </w:tr>
      <w:tr w:rsidR="005F02A6" w:rsidTr="005F02A6"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الرمز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203 علم</w:t>
            </w:r>
          </w:p>
        </w:tc>
      </w:tr>
      <w:tr w:rsidR="005F02A6" w:rsidTr="005F02A6"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أستاذ المقرر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د. نايف خلف الثقيل</w:t>
            </w:r>
          </w:p>
        </w:tc>
      </w:tr>
      <w:tr w:rsidR="005F02A6" w:rsidTr="005F02A6"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الساعات المعتمدة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ساعتان</w:t>
            </w:r>
          </w:p>
        </w:tc>
      </w:tr>
    </w:tbl>
    <w:p w:rsidR="005F02A6" w:rsidRDefault="005F02A6" w:rsidP="005F02A6">
      <w:pPr>
        <w:rPr>
          <w:sz w:val="24"/>
          <w:szCs w:val="24"/>
          <w:rtl/>
        </w:rPr>
      </w:pPr>
    </w:p>
    <w:p w:rsidR="005F02A6" w:rsidRDefault="005F02A6" w:rsidP="005F02A6">
      <w:pPr>
        <w:pStyle w:val="a3"/>
        <w:numPr>
          <w:ilvl w:val="0"/>
          <w:numId w:val="1"/>
        </w:numPr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  <w:rtl/>
        </w:rPr>
        <w:t>توصيف عام للمقرر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5F02A6" w:rsidTr="005F02A6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spacing w:line="240" w:lineRule="auto"/>
              <w:rPr>
                <w:sz w:val="24"/>
                <w:szCs w:val="24"/>
              </w:rPr>
            </w:pPr>
            <w:r w:rsidRPr="005F02A6">
              <w:rPr>
                <w:rFonts w:hint="cs"/>
                <w:sz w:val="24"/>
                <w:szCs w:val="24"/>
                <w:rtl/>
              </w:rPr>
              <w:t>نشأة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وتطور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وسائل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الإعلام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في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المملكة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العربية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السعودية،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دراسة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مضمون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هذه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الوسائل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ضمن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الإطار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العام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لنمو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المجتمع</w:t>
            </w:r>
            <w:r w:rsidRPr="005F02A6">
              <w:rPr>
                <w:sz w:val="24"/>
                <w:szCs w:val="24"/>
                <w:rtl/>
              </w:rPr>
              <w:t>.</w:t>
            </w:r>
          </w:p>
        </w:tc>
      </w:tr>
    </w:tbl>
    <w:p w:rsidR="005F02A6" w:rsidRDefault="005F02A6" w:rsidP="005F02A6">
      <w:pPr>
        <w:rPr>
          <w:sz w:val="24"/>
          <w:szCs w:val="24"/>
          <w:rtl/>
        </w:rPr>
      </w:pPr>
    </w:p>
    <w:p w:rsidR="005F02A6" w:rsidRDefault="005F02A6" w:rsidP="005F02A6">
      <w:pPr>
        <w:pStyle w:val="a3"/>
        <w:numPr>
          <w:ilvl w:val="0"/>
          <w:numId w:val="1"/>
        </w:numPr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  <w:rtl/>
        </w:rPr>
        <w:t xml:space="preserve">الأهداف </w:t>
      </w:r>
    </w:p>
    <w:p w:rsidR="005F02A6" w:rsidRDefault="005F02A6" w:rsidP="005F02A6">
      <w:pPr>
        <w:pStyle w:val="a3"/>
        <w:rPr>
          <w:b/>
          <w:bCs/>
          <w:sz w:val="24"/>
          <w:szCs w:val="24"/>
          <w:u w:val="single"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5F02A6" w:rsidTr="005F02A6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Pr="005F02A6" w:rsidRDefault="005F02A6" w:rsidP="005F02A6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  <w:rtl/>
              </w:rPr>
            </w:pPr>
            <w:r w:rsidRPr="005F02A6">
              <w:rPr>
                <w:rFonts w:hint="cs"/>
                <w:sz w:val="24"/>
                <w:szCs w:val="24"/>
                <w:rtl/>
              </w:rPr>
              <w:t>إعطاء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الطالب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نبذه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مركزه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عن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نشأة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وتطور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وسائل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الإعلام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في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المملكة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العربية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السعودية،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</w:p>
        </w:tc>
      </w:tr>
      <w:tr w:rsidR="005F02A6" w:rsidTr="005F02A6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 w:rsidP="005F02A6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الإلمام بتنوع وسائل الاعلام السعودي وهياكلها التنظيمية </w:t>
            </w:r>
          </w:p>
        </w:tc>
      </w:tr>
      <w:tr w:rsidR="005F02A6" w:rsidTr="005F02A6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 w:rsidP="005F02A6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  <w:rtl/>
              </w:rPr>
            </w:pPr>
            <w:r w:rsidRPr="005F02A6">
              <w:rPr>
                <w:rFonts w:hint="cs"/>
                <w:sz w:val="24"/>
                <w:szCs w:val="24"/>
                <w:rtl/>
              </w:rPr>
              <w:t>إلقاء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الضوء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على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مضمون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هذه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الوسائل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ضمن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الإطار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العام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لنمو</w:t>
            </w:r>
            <w:r w:rsidRPr="005F02A6">
              <w:rPr>
                <w:sz w:val="24"/>
                <w:szCs w:val="24"/>
                <w:rtl/>
              </w:rPr>
              <w:t xml:space="preserve"> </w:t>
            </w:r>
            <w:r w:rsidRPr="005F02A6">
              <w:rPr>
                <w:rFonts w:hint="cs"/>
                <w:sz w:val="24"/>
                <w:szCs w:val="24"/>
                <w:rtl/>
              </w:rPr>
              <w:t>المجتمع</w:t>
            </w:r>
            <w:r w:rsidRPr="005F02A6">
              <w:rPr>
                <w:sz w:val="24"/>
                <w:szCs w:val="24"/>
                <w:rtl/>
              </w:rPr>
              <w:t>.</w:t>
            </w:r>
            <w:r>
              <w:rPr>
                <w:sz w:val="24"/>
                <w:szCs w:val="24"/>
                <w:rtl/>
              </w:rPr>
              <w:t xml:space="preserve"> </w:t>
            </w:r>
          </w:p>
        </w:tc>
      </w:tr>
      <w:tr w:rsidR="005F02A6" w:rsidTr="005F02A6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 w:rsidP="004F53D4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الوعي بمضامين السياسة الإعلامية في المملكة العربية السعودية</w:t>
            </w:r>
          </w:p>
        </w:tc>
      </w:tr>
    </w:tbl>
    <w:p w:rsidR="005F02A6" w:rsidRPr="005F02A6" w:rsidRDefault="005F02A6" w:rsidP="005F02A6">
      <w:pPr>
        <w:rPr>
          <w:b/>
          <w:bCs/>
          <w:sz w:val="24"/>
          <w:szCs w:val="24"/>
          <w:u w:val="single"/>
          <w:rtl/>
        </w:rPr>
      </w:pPr>
    </w:p>
    <w:p w:rsidR="005F02A6" w:rsidRDefault="005F02A6" w:rsidP="005F02A6">
      <w:pPr>
        <w:pStyle w:val="a3"/>
        <w:numPr>
          <w:ilvl w:val="0"/>
          <w:numId w:val="1"/>
        </w:numPr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  <w:rtl/>
        </w:rPr>
        <w:t xml:space="preserve">التقييم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1775"/>
        <w:gridCol w:w="6521"/>
      </w:tblGrid>
      <w:tr w:rsidR="005F02A6" w:rsidTr="005F02A6"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 w:rsidP="005F02A6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15%</w:t>
            </w:r>
            <w:r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 w:rsidP="005F02A6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امتحان شهري </w:t>
            </w:r>
          </w:p>
        </w:tc>
      </w:tr>
      <w:tr w:rsidR="005F02A6" w:rsidTr="005F02A6"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15%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 w:rsidP="005F02A6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امتحان شهري </w:t>
            </w:r>
          </w:p>
        </w:tc>
      </w:tr>
      <w:tr w:rsidR="005F02A6" w:rsidTr="005F02A6"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9B1034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  <w:r w:rsidR="005F02A6">
              <w:rPr>
                <w:sz w:val="24"/>
                <w:szCs w:val="24"/>
                <w:rtl/>
              </w:rPr>
              <w:t>%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9B1034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بحث مختصر</w:t>
            </w:r>
          </w:p>
        </w:tc>
      </w:tr>
      <w:tr w:rsidR="005F02A6" w:rsidTr="005F02A6"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9B1034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  <w:r w:rsidR="005F02A6">
              <w:rPr>
                <w:sz w:val="24"/>
                <w:szCs w:val="24"/>
                <w:rtl/>
              </w:rPr>
              <w:t>%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9B1034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المشاركة والحضور</w:t>
            </w:r>
          </w:p>
        </w:tc>
      </w:tr>
      <w:tr w:rsidR="005F02A6" w:rsidTr="005F02A6"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40%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2A6" w:rsidRDefault="005F02A6">
            <w:pPr>
              <w:spacing w:line="240" w:lineRule="auto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امتحان نهائي</w:t>
            </w:r>
          </w:p>
        </w:tc>
      </w:tr>
    </w:tbl>
    <w:p w:rsidR="005F02A6" w:rsidRDefault="005F02A6" w:rsidP="005F02A6">
      <w:pPr>
        <w:rPr>
          <w:sz w:val="24"/>
          <w:szCs w:val="24"/>
          <w:rtl/>
        </w:rPr>
      </w:pPr>
    </w:p>
    <w:p w:rsidR="007F2502" w:rsidRDefault="007F2502" w:rsidP="005F02A6">
      <w:pPr>
        <w:pStyle w:val="a3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r>
        <w:rPr>
          <w:rFonts w:hint="cs"/>
          <w:b/>
          <w:bCs/>
          <w:sz w:val="24"/>
          <w:szCs w:val="24"/>
          <w:u w:val="single"/>
          <w:rtl/>
        </w:rPr>
        <w:t>المنهج المعتمد</w:t>
      </w:r>
    </w:p>
    <w:p w:rsidR="007F2502" w:rsidRDefault="007F2502" w:rsidP="007F2502">
      <w:pPr>
        <w:pStyle w:val="a3"/>
        <w:rPr>
          <w:b/>
          <w:bCs/>
          <w:sz w:val="24"/>
          <w:szCs w:val="24"/>
          <w:u w:val="single"/>
          <w:rtl/>
        </w:rPr>
      </w:pPr>
    </w:p>
    <w:p w:rsidR="007F2502" w:rsidRDefault="007F2502" w:rsidP="007F2502">
      <w:pPr>
        <w:pStyle w:val="a3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مذكرة خاصة بالإعلام السعودي (متوفرة في مكتبة الكلية)</w:t>
      </w:r>
    </w:p>
    <w:p w:rsidR="007F2502" w:rsidRPr="007F2502" w:rsidRDefault="007F2502" w:rsidP="007F2502">
      <w:pPr>
        <w:pStyle w:val="a3"/>
        <w:rPr>
          <w:sz w:val="24"/>
          <w:szCs w:val="24"/>
        </w:rPr>
      </w:pPr>
    </w:p>
    <w:p w:rsidR="005F02A6" w:rsidRDefault="005F02A6" w:rsidP="005F02A6">
      <w:pPr>
        <w:pStyle w:val="a3"/>
        <w:numPr>
          <w:ilvl w:val="0"/>
          <w:numId w:val="1"/>
        </w:numPr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  <w:rtl/>
        </w:rPr>
        <w:t>قراءات مقترحة</w:t>
      </w:r>
    </w:p>
    <w:p w:rsidR="005F02A6" w:rsidRDefault="005F02A6" w:rsidP="005F02A6">
      <w:pPr>
        <w:pStyle w:val="a3"/>
        <w:rPr>
          <w:sz w:val="24"/>
          <w:szCs w:val="24"/>
        </w:rPr>
      </w:pPr>
    </w:p>
    <w:p w:rsidR="009B1034" w:rsidRPr="009B1034" w:rsidRDefault="009B1034" w:rsidP="009B1034">
      <w:pPr>
        <w:pStyle w:val="a3"/>
        <w:numPr>
          <w:ilvl w:val="0"/>
          <w:numId w:val="3"/>
        </w:numPr>
        <w:rPr>
          <w:sz w:val="24"/>
          <w:szCs w:val="24"/>
          <w:rtl/>
        </w:rPr>
      </w:pPr>
      <w:r w:rsidRPr="009B1034">
        <w:rPr>
          <w:rFonts w:hint="cs"/>
          <w:sz w:val="24"/>
          <w:szCs w:val="24"/>
          <w:rtl/>
        </w:rPr>
        <w:t>وزارة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الإعلام</w:t>
      </w:r>
      <w:r w:rsidRPr="009B1034">
        <w:rPr>
          <w:sz w:val="24"/>
          <w:szCs w:val="24"/>
          <w:rtl/>
        </w:rPr>
        <w:t xml:space="preserve"> (1420</w:t>
      </w:r>
      <w:r w:rsidRPr="009B1034">
        <w:rPr>
          <w:rFonts w:hint="cs"/>
          <w:sz w:val="24"/>
          <w:szCs w:val="24"/>
          <w:rtl/>
        </w:rPr>
        <w:t>هـ</w:t>
      </w:r>
      <w:r w:rsidRPr="009B1034">
        <w:rPr>
          <w:sz w:val="24"/>
          <w:szCs w:val="24"/>
          <w:rtl/>
        </w:rPr>
        <w:t xml:space="preserve">) </w:t>
      </w:r>
      <w:r w:rsidRPr="009B1034">
        <w:rPr>
          <w:rFonts w:hint="cs"/>
          <w:sz w:val="24"/>
          <w:szCs w:val="24"/>
          <w:rtl/>
        </w:rPr>
        <w:t>مسيرة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الإعلام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السعودي</w:t>
      </w:r>
      <w:r w:rsidRPr="009B1034">
        <w:rPr>
          <w:sz w:val="24"/>
          <w:szCs w:val="24"/>
          <w:rtl/>
        </w:rPr>
        <w:t xml:space="preserve">: </w:t>
      </w:r>
      <w:r w:rsidRPr="009B1034">
        <w:rPr>
          <w:rFonts w:hint="cs"/>
          <w:sz w:val="24"/>
          <w:szCs w:val="24"/>
          <w:rtl/>
        </w:rPr>
        <w:t>أسبار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للدراسات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والبحوث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والإعلام</w:t>
      </w:r>
      <w:r w:rsidRPr="009B1034">
        <w:rPr>
          <w:sz w:val="24"/>
          <w:szCs w:val="24"/>
          <w:rtl/>
        </w:rPr>
        <w:t xml:space="preserve">: </w:t>
      </w:r>
      <w:r w:rsidRPr="009B1034">
        <w:rPr>
          <w:rFonts w:hint="cs"/>
          <w:sz w:val="24"/>
          <w:szCs w:val="24"/>
          <w:rtl/>
        </w:rPr>
        <w:t>الشركة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الشرقية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للطباعة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والنشر</w:t>
      </w:r>
      <w:r w:rsidRPr="009B1034">
        <w:rPr>
          <w:sz w:val="24"/>
          <w:szCs w:val="24"/>
          <w:rtl/>
        </w:rPr>
        <w:t>.</w:t>
      </w:r>
    </w:p>
    <w:p w:rsidR="009B1034" w:rsidRDefault="009B1034" w:rsidP="009B1034">
      <w:pPr>
        <w:pStyle w:val="a3"/>
        <w:numPr>
          <w:ilvl w:val="0"/>
          <w:numId w:val="3"/>
        </w:numPr>
        <w:rPr>
          <w:rFonts w:hint="cs"/>
          <w:sz w:val="24"/>
          <w:szCs w:val="24"/>
        </w:rPr>
      </w:pPr>
      <w:r w:rsidRPr="009B1034">
        <w:rPr>
          <w:rFonts w:hint="cs"/>
          <w:sz w:val="24"/>
          <w:szCs w:val="24"/>
          <w:rtl/>
        </w:rPr>
        <w:t>الإعلام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في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المملكة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العربية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السعودية،</w:t>
      </w:r>
      <w:r w:rsidRPr="009B1034">
        <w:rPr>
          <w:sz w:val="24"/>
          <w:szCs w:val="24"/>
          <w:rtl/>
        </w:rPr>
        <w:t xml:space="preserve"> </w:t>
      </w:r>
      <w:r w:rsidRPr="009B1034">
        <w:rPr>
          <w:rFonts w:hint="cs"/>
          <w:sz w:val="24"/>
          <w:szCs w:val="24"/>
          <w:rtl/>
        </w:rPr>
        <w:t>د</w:t>
      </w:r>
      <w:r w:rsidRPr="009B1034">
        <w:rPr>
          <w:sz w:val="24"/>
          <w:szCs w:val="24"/>
          <w:rtl/>
        </w:rPr>
        <w:t xml:space="preserve">. </w:t>
      </w:r>
      <w:r w:rsidRPr="009B1034">
        <w:rPr>
          <w:rFonts w:hint="cs"/>
          <w:sz w:val="24"/>
          <w:szCs w:val="24"/>
          <w:rtl/>
        </w:rPr>
        <w:t>عبدالرحمن</w:t>
      </w:r>
      <w:r w:rsidRPr="009B1034">
        <w:rPr>
          <w:sz w:val="24"/>
          <w:szCs w:val="24"/>
          <w:rtl/>
        </w:rPr>
        <w:t xml:space="preserve"> </w:t>
      </w:r>
      <w:proofErr w:type="spellStart"/>
      <w:r w:rsidRPr="009B1034">
        <w:rPr>
          <w:rFonts w:hint="cs"/>
          <w:sz w:val="24"/>
          <w:szCs w:val="24"/>
          <w:rtl/>
        </w:rPr>
        <w:t>الشبيلي</w:t>
      </w:r>
      <w:proofErr w:type="spellEnd"/>
      <w:r w:rsidRPr="009B1034">
        <w:rPr>
          <w:rFonts w:hint="cs"/>
          <w:sz w:val="24"/>
          <w:szCs w:val="24"/>
          <w:rtl/>
        </w:rPr>
        <w:t>،</w:t>
      </w:r>
      <w:r w:rsidRPr="009B1034">
        <w:rPr>
          <w:sz w:val="24"/>
          <w:szCs w:val="24"/>
          <w:rtl/>
        </w:rPr>
        <w:t xml:space="preserve"> 1421</w:t>
      </w:r>
      <w:r w:rsidRPr="009B1034">
        <w:rPr>
          <w:rFonts w:hint="cs"/>
          <w:sz w:val="24"/>
          <w:szCs w:val="24"/>
          <w:rtl/>
        </w:rPr>
        <w:t>هـ</w:t>
      </w:r>
      <w:r w:rsidRPr="009B1034">
        <w:rPr>
          <w:sz w:val="24"/>
          <w:szCs w:val="24"/>
          <w:rtl/>
        </w:rPr>
        <w:t>.</w:t>
      </w:r>
    </w:p>
    <w:p w:rsidR="00BB3132" w:rsidRPr="009B1034" w:rsidRDefault="00BB3132" w:rsidP="009B1034">
      <w:pPr>
        <w:pStyle w:val="a3"/>
        <w:numPr>
          <w:ilvl w:val="0"/>
          <w:numId w:val="3"/>
        </w:num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تاريخ المملكة العربية السعودية، د. عبد الله الصالح العثيمين، الجزء الثاني، 2007 </w:t>
      </w:r>
    </w:p>
    <w:p w:rsidR="009B1034" w:rsidRDefault="009B1034" w:rsidP="005F02A6">
      <w:pPr>
        <w:jc w:val="center"/>
        <w:rPr>
          <w:b/>
          <w:bCs/>
          <w:sz w:val="24"/>
          <w:szCs w:val="24"/>
          <w:u w:val="single"/>
          <w:rtl/>
        </w:rPr>
      </w:pPr>
    </w:p>
    <w:p w:rsidR="009B1034" w:rsidRDefault="009B1034" w:rsidP="005F02A6">
      <w:pPr>
        <w:jc w:val="center"/>
        <w:rPr>
          <w:b/>
          <w:bCs/>
          <w:sz w:val="24"/>
          <w:szCs w:val="24"/>
          <w:u w:val="single"/>
          <w:rtl/>
        </w:rPr>
      </w:pPr>
    </w:p>
    <w:p w:rsidR="009B1034" w:rsidRDefault="009B1034" w:rsidP="007F2502">
      <w:pPr>
        <w:rPr>
          <w:b/>
          <w:bCs/>
          <w:sz w:val="24"/>
          <w:szCs w:val="24"/>
          <w:u w:val="single"/>
          <w:rtl/>
        </w:rPr>
      </w:pPr>
    </w:p>
    <w:p w:rsidR="007F2502" w:rsidRDefault="007F2502" w:rsidP="007F2502">
      <w:pPr>
        <w:rPr>
          <w:b/>
          <w:bCs/>
          <w:sz w:val="24"/>
          <w:szCs w:val="24"/>
          <w:u w:val="single"/>
          <w:rtl/>
        </w:rPr>
      </w:pPr>
    </w:p>
    <w:p w:rsidR="005F02A6" w:rsidRDefault="005F02A6" w:rsidP="009B1034">
      <w:pPr>
        <w:jc w:val="center"/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  <w:rtl/>
        </w:rPr>
        <w:t>موضوعات المقرر (</w:t>
      </w:r>
      <w:r w:rsidR="009B1034">
        <w:rPr>
          <w:rFonts w:hint="cs"/>
          <w:b/>
          <w:bCs/>
          <w:sz w:val="24"/>
          <w:szCs w:val="24"/>
          <w:u w:val="single"/>
          <w:rtl/>
        </w:rPr>
        <w:t>الإعلام السعودي)</w:t>
      </w:r>
    </w:p>
    <w:tbl>
      <w:tblPr>
        <w:tblStyle w:val="PlainTable1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5F02A6" w:rsidTr="005F02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عدد الأسابيع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الموضوعات</w:t>
            </w:r>
          </w:p>
        </w:tc>
      </w:tr>
      <w:tr w:rsidR="005F02A6" w:rsidTr="005F02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1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7F2502" w:rsidRDefault="007F250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مفهوم الإعلام _ السعودي</w:t>
            </w:r>
          </w:p>
          <w:p w:rsidR="005F02A6" w:rsidRDefault="009B1034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الصحافة السعودية، قراءة في المراحل الثلاث</w:t>
            </w:r>
          </w:p>
        </w:tc>
      </w:tr>
      <w:tr w:rsidR="005F02A6" w:rsidTr="005F02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</w:t>
            </w:r>
            <w:r w:rsidR="00BB3132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7F250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الصحافة السعودية</w:t>
            </w:r>
          </w:p>
        </w:tc>
      </w:tr>
      <w:tr w:rsidR="005F02A6" w:rsidTr="005F02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3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7F2502" w:rsidP="007F250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الصحافة السعودية</w:t>
            </w:r>
          </w:p>
        </w:tc>
      </w:tr>
      <w:tr w:rsidR="005F02A6" w:rsidTr="005F02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4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7F2502" w:rsidP="007F250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وزارة الإعلام </w:t>
            </w:r>
          </w:p>
        </w:tc>
      </w:tr>
      <w:tr w:rsidR="005F02A6" w:rsidTr="005F02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5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7F2502" w:rsidP="00AD486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الإذاعة السعودية</w:t>
            </w:r>
            <w:r>
              <w:rPr>
                <w:sz w:val="24"/>
                <w:szCs w:val="24"/>
                <w:rtl/>
              </w:rPr>
              <w:t xml:space="preserve"> </w:t>
            </w:r>
          </w:p>
        </w:tc>
      </w:tr>
      <w:tr w:rsidR="005F02A6" w:rsidTr="005F02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6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7F250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التلفزيون السعودي</w:t>
            </w:r>
          </w:p>
        </w:tc>
      </w:tr>
      <w:tr w:rsidR="005F02A6" w:rsidTr="005F02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BB3132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أسبوع 7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7F2502" w:rsidP="007F250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أهداف ومضامين البرامج التلفزيونية</w:t>
            </w:r>
            <w:r>
              <w:rPr>
                <w:sz w:val="24"/>
                <w:szCs w:val="24"/>
                <w:rtl/>
              </w:rPr>
              <w:t xml:space="preserve"> </w:t>
            </w:r>
          </w:p>
        </w:tc>
      </w:tr>
      <w:tr w:rsidR="005F02A6" w:rsidTr="005F02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8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7F250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وكالة الأنباء السعودية</w:t>
            </w:r>
          </w:p>
        </w:tc>
      </w:tr>
      <w:tr w:rsidR="005F02A6" w:rsidTr="005F02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9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AD486F" w:rsidP="00BB3132">
            <w:pPr>
              <w:tabs>
                <w:tab w:val="left" w:pos="776"/>
                <w:tab w:val="center" w:pos="1966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امتحان ش</w:t>
            </w:r>
            <w:bookmarkStart w:id="0" w:name="_GoBack"/>
            <w:bookmarkEnd w:id="0"/>
            <w:r>
              <w:rPr>
                <w:rFonts w:hint="cs"/>
                <w:sz w:val="24"/>
                <w:szCs w:val="24"/>
                <w:rtl/>
              </w:rPr>
              <w:t>هري 1</w:t>
            </w:r>
          </w:p>
        </w:tc>
      </w:tr>
      <w:tr w:rsidR="005F02A6" w:rsidTr="005F02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10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7F2502" w:rsidRDefault="007F250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الاعلام السعودي اليوم </w:t>
            </w:r>
          </w:p>
          <w:p w:rsidR="005F02A6" w:rsidRDefault="007F250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هيئة الإذاعة والتلفزيون</w:t>
            </w:r>
          </w:p>
        </w:tc>
      </w:tr>
      <w:tr w:rsidR="005F02A6" w:rsidTr="005F02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11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7F2502" w:rsidRDefault="00AD486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نقاش حول السياسة الاعلامية</w:t>
            </w:r>
            <w:r w:rsidR="007F2502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5F02A6" w:rsidTr="005F02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12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AD486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موضوع في الاعلام السعودي</w:t>
            </w:r>
          </w:p>
        </w:tc>
      </w:tr>
      <w:tr w:rsidR="005F02A6" w:rsidTr="005F02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13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AD486F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امتحان شهري 2</w:t>
            </w:r>
          </w:p>
        </w:tc>
      </w:tr>
      <w:tr w:rsidR="005F02A6" w:rsidTr="005F02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14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7F250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موضوع في الاعلام السعودي</w:t>
            </w:r>
          </w:p>
        </w:tc>
      </w:tr>
      <w:tr w:rsidR="005F02A6" w:rsidTr="005F02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5F02A6" w:rsidP="00BB3132">
            <w:pPr>
              <w:spacing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 xml:space="preserve">أسبوع 15 </w:t>
            </w:r>
          </w:p>
        </w:tc>
        <w:tc>
          <w:tcPr>
            <w:tcW w:w="4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5F02A6" w:rsidRDefault="00BB313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مراجعة ونقاش عام</w:t>
            </w:r>
          </w:p>
        </w:tc>
      </w:tr>
    </w:tbl>
    <w:p w:rsidR="005F02A6" w:rsidRDefault="005F02A6" w:rsidP="005F02A6">
      <w:pPr>
        <w:jc w:val="center"/>
        <w:rPr>
          <w:sz w:val="24"/>
          <w:szCs w:val="24"/>
          <w:rtl/>
        </w:rPr>
      </w:pPr>
    </w:p>
    <w:p w:rsidR="005F02A6" w:rsidRDefault="005F02A6" w:rsidP="005F02A6">
      <w:pPr>
        <w:jc w:val="center"/>
        <w:rPr>
          <w:sz w:val="24"/>
          <w:szCs w:val="24"/>
          <w:rtl/>
        </w:rPr>
      </w:pPr>
      <w:r>
        <w:rPr>
          <w:sz w:val="24"/>
          <w:szCs w:val="24"/>
          <w:rtl/>
        </w:rPr>
        <w:t>والله ولي التوفيق ،،،</w:t>
      </w:r>
      <w:r>
        <w:rPr>
          <w:sz w:val="24"/>
          <w:szCs w:val="24"/>
          <w:rtl/>
        </w:rPr>
        <w:tab/>
      </w:r>
    </w:p>
    <w:p w:rsidR="005F02A6" w:rsidRDefault="005F02A6" w:rsidP="005F02A6">
      <w:pPr>
        <w:jc w:val="center"/>
        <w:rPr>
          <w:sz w:val="24"/>
          <w:szCs w:val="24"/>
        </w:rPr>
      </w:pPr>
      <w:r>
        <w:rPr>
          <w:sz w:val="24"/>
          <w:szCs w:val="24"/>
          <w:rtl/>
        </w:rPr>
        <w:tab/>
      </w:r>
    </w:p>
    <w:p w:rsidR="005F02A6" w:rsidRDefault="005F02A6" w:rsidP="005F02A6">
      <w:pPr>
        <w:jc w:val="center"/>
        <w:rPr>
          <w:sz w:val="24"/>
          <w:szCs w:val="24"/>
        </w:rPr>
      </w:pPr>
      <w:r>
        <w:rPr>
          <w:sz w:val="24"/>
          <w:szCs w:val="24"/>
          <w:rtl/>
        </w:rPr>
        <w:tab/>
      </w:r>
    </w:p>
    <w:p w:rsidR="00385CB7" w:rsidRDefault="00385CB7"/>
    <w:sectPr w:rsidR="00385CB7" w:rsidSect="00DE459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1AC9"/>
    <w:multiLevelType w:val="hybridMultilevel"/>
    <w:tmpl w:val="5B4498BA"/>
    <w:lvl w:ilvl="0" w:tplc="B1605EF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70378"/>
    <w:multiLevelType w:val="hybridMultilevel"/>
    <w:tmpl w:val="3352287C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E73D2E"/>
    <w:multiLevelType w:val="hybridMultilevel"/>
    <w:tmpl w:val="829C1BA2"/>
    <w:lvl w:ilvl="0" w:tplc="B1EC56E8">
      <w:start w:val="1"/>
      <w:numFmt w:val="decimal"/>
      <w:lvlText w:val="%1-"/>
      <w:lvlJc w:val="left"/>
      <w:pPr>
        <w:ind w:left="1080" w:hanging="360"/>
      </w:pPr>
      <w:rPr>
        <w:rFonts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3E"/>
    <w:rsid w:val="00385CB7"/>
    <w:rsid w:val="005F02A6"/>
    <w:rsid w:val="007F2502"/>
    <w:rsid w:val="009B1034"/>
    <w:rsid w:val="00AD486F"/>
    <w:rsid w:val="00BB3132"/>
    <w:rsid w:val="00DE459C"/>
    <w:rsid w:val="00EE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A6"/>
    <w:pPr>
      <w:bidi/>
      <w:spacing w:line="25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2A6"/>
    <w:pPr>
      <w:ind w:left="720"/>
      <w:contextualSpacing/>
    </w:pPr>
  </w:style>
  <w:style w:type="table" w:styleId="a4">
    <w:name w:val="Table Grid"/>
    <w:basedOn w:val="a1"/>
    <w:uiPriority w:val="39"/>
    <w:rsid w:val="005F02A6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5F02A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A6"/>
    <w:pPr>
      <w:bidi/>
      <w:spacing w:line="25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2A6"/>
    <w:pPr>
      <w:ind w:left="720"/>
      <w:contextualSpacing/>
    </w:pPr>
  </w:style>
  <w:style w:type="table" w:styleId="a4">
    <w:name w:val="Table Grid"/>
    <w:basedOn w:val="a1"/>
    <w:uiPriority w:val="39"/>
    <w:rsid w:val="005F02A6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5F02A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المستخدم</cp:lastModifiedBy>
  <cp:revision>3</cp:revision>
  <dcterms:created xsi:type="dcterms:W3CDTF">2015-08-26T23:50:00Z</dcterms:created>
  <dcterms:modified xsi:type="dcterms:W3CDTF">2015-10-12T09:21:00Z</dcterms:modified>
</cp:coreProperties>
</file>