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81"/>
        <w:gridCol w:w="2520"/>
        <w:gridCol w:w="2700"/>
      </w:tblGrid>
      <w:tr w:rsidR="0038327A" w:rsidRPr="00D55C33" w:rsidTr="00D55C33">
        <w:trPr>
          <w:jc w:val="center"/>
        </w:trPr>
        <w:tc>
          <w:tcPr>
            <w:tcW w:w="5688" w:type="dxa"/>
            <w:gridSpan w:val="3"/>
          </w:tcPr>
          <w:p w:rsidR="0038327A" w:rsidRDefault="0038327A" w:rsidP="0038327A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D55C33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مصطلحات </w:t>
            </w:r>
            <w:r w:rsidRPr="00D55C33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مقرر </w:t>
            </w:r>
            <w:r w:rsidRPr="00D55C33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السلوك التنظيمي</w:t>
            </w:r>
          </w:p>
          <w:p w:rsidR="00D55C33" w:rsidRPr="00D55C33" w:rsidRDefault="00D55C33" w:rsidP="0038327A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الاختبار الفصلي الأول</w:t>
            </w:r>
          </w:p>
        </w:tc>
      </w:tr>
      <w:tr w:rsidR="0038327A" w:rsidRPr="00D55C33" w:rsidTr="00D55C33">
        <w:trPr>
          <w:jc w:val="center"/>
        </w:trPr>
        <w:tc>
          <w:tcPr>
            <w:tcW w:w="468" w:type="dxa"/>
          </w:tcPr>
          <w:p w:rsidR="0038327A" w:rsidRPr="00D55C33" w:rsidRDefault="00D2702C" w:rsidP="00D55C33">
            <w:pPr>
              <w:jc w:val="center"/>
              <w:rPr>
                <w:sz w:val="36"/>
                <w:szCs w:val="36"/>
              </w:rPr>
            </w:pPr>
            <w:r w:rsidRPr="00D55C33">
              <w:rPr>
                <w:rFonts w:hint="cs"/>
                <w:sz w:val="36"/>
                <w:szCs w:val="36"/>
                <w:rtl/>
              </w:rPr>
              <w:t>1</w:t>
            </w:r>
          </w:p>
        </w:tc>
        <w:tc>
          <w:tcPr>
            <w:tcW w:w="2520" w:type="dxa"/>
          </w:tcPr>
          <w:p w:rsidR="0038327A" w:rsidRPr="00D55C33" w:rsidRDefault="0038327A">
            <w:pPr>
              <w:rPr>
                <w:sz w:val="36"/>
                <w:szCs w:val="36"/>
              </w:rPr>
            </w:pPr>
            <w:r w:rsidRPr="00D55C33">
              <w:rPr>
                <w:sz w:val="36"/>
                <w:szCs w:val="36"/>
              </w:rPr>
              <w:t>Organizational Behavior</w:t>
            </w:r>
          </w:p>
        </w:tc>
        <w:tc>
          <w:tcPr>
            <w:tcW w:w="2700" w:type="dxa"/>
          </w:tcPr>
          <w:p w:rsidR="0038327A" w:rsidRPr="00D55C33" w:rsidRDefault="0038327A" w:rsidP="0038327A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D55C33">
              <w:rPr>
                <w:rFonts w:ascii="Traditional Arabic" w:hAnsi="Traditional Arabic" w:cs="Traditional Arabic"/>
                <w:sz w:val="36"/>
                <w:szCs w:val="36"/>
                <w:rtl/>
              </w:rPr>
              <w:t>السلوك التنظيمي</w:t>
            </w:r>
          </w:p>
        </w:tc>
      </w:tr>
      <w:tr w:rsidR="0038327A" w:rsidRPr="00D55C33" w:rsidTr="00D55C33">
        <w:trPr>
          <w:jc w:val="center"/>
        </w:trPr>
        <w:tc>
          <w:tcPr>
            <w:tcW w:w="468" w:type="dxa"/>
          </w:tcPr>
          <w:p w:rsidR="0038327A" w:rsidRPr="00D55C33" w:rsidRDefault="00D2702C" w:rsidP="00D55C33">
            <w:pPr>
              <w:jc w:val="center"/>
              <w:rPr>
                <w:sz w:val="36"/>
                <w:szCs w:val="36"/>
              </w:rPr>
            </w:pPr>
            <w:r w:rsidRPr="00D55C33">
              <w:rPr>
                <w:rFonts w:hint="cs"/>
                <w:sz w:val="36"/>
                <w:szCs w:val="36"/>
                <w:rtl/>
              </w:rPr>
              <w:t>2</w:t>
            </w:r>
          </w:p>
        </w:tc>
        <w:tc>
          <w:tcPr>
            <w:tcW w:w="2520" w:type="dxa"/>
          </w:tcPr>
          <w:p w:rsidR="0038327A" w:rsidRPr="00D55C33" w:rsidRDefault="0038327A">
            <w:pPr>
              <w:rPr>
                <w:sz w:val="36"/>
                <w:szCs w:val="36"/>
              </w:rPr>
            </w:pPr>
            <w:r w:rsidRPr="00D55C33">
              <w:rPr>
                <w:sz w:val="36"/>
                <w:szCs w:val="36"/>
              </w:rPr>
              <w:t>Personality</w:t>
            </w:r>
          </w:p>
        </w:tc>
        <w:tc>
          <w:tcPr>
            <w:tcW w:w="2700" w:type="dxa"/>
          </w:tcPr>
          <w:p w:rsidR="0038327A" w:rsidRPr="00D55C33" w:rsidRDefault="0038327A" w:rsidP="0038327A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D55C33">
              <w:rPr>
                <w:rFonts w:ascii="Traditional Arabic" w:hAnsi="Traditional Arabic" w:cs="Traditional Arabic"/>
                <w:sz w:val="36"/>
                <w:szCs w:val="36"/>
                <w:rtl/>
              </w:rPr>
              <w:t>الشخصية</w:t>
            </w:r>
          </w:p>
        </w:tc>
      </w:tr>
      <w:tr w:rsidR="0038327A" w:rsidRPr="00D55C33" w:rsidTr="00D55C33">
        <w:trPr>
          <w:jc w:val="center"/>
        </w:trPr>
        <w:tc>
          <w:tcPr>
            <w:tcW w:w="468" w:type="dxa"/>
          </w:tcPr>
          <w:p w:rsidR="0038327A" w:rsidRPr="00D55C33" w:rsidRDefault="00D2702C" w:rsidP="00D55C33">
            <w:pPr>
              <w:jc w:val="center"/>
              <w:rPr>
                <w:sz w:val="36"/>
                <w:szCs w:val="36"/>
              </w:rPr>
            </w:pPr>
            <w:r w:rsidRPr="00D55C33">
              <w:rPr>
                <w:rFonts w:hint="cs"/>
                <w:sz w:val="36"/>
                <w:szCs w:val="36"/>
                <w:rtl/>
              </w:rPr>
              <w:t>3</w:t>
            </w:r>
          </w:p>
        </w:tc>
        <w:tc>
          <w:tcPr>
            <w:tcW w:w="2520" w:type="dxa"/>
          </w:tcPr>
          <w:p w:rsidR="0038327A" w:rsidRPr="00D55C33" w:rsidRDefault="0038327A">
            <w:pPr>
              <w:rPr>
                <w:sz w:val="36"/>
                <w:szCs w:val="36"/>
              </w:rPr>
            </w:pPr>
            <w:r w:rsidRPr="00D55C33">
              <w:rPr>
                <w:sz w:val="36"/>
                <w:szCs w:val="36"/>
              </w:rPr>
              <w:t>Perception</w:t>
            </w:r>
            <w:bookmarkStart w:id="0" w:name="_GoBack"/>
            <w:bookmarkEnd w:id="0"/>
          </w:p>
        </w:tc>
        <w:tc>
          <w:tcPr>
            <w:tcW w:w="2700" w:type="dxa"/>
          </w:tcPr>
          <w:p w:rsidR="0038327A" w:rsidRPr="00D55C33" w:rsidRDefault="0038327A" w:rsidP="0038327A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D55C33">
              <w:rPr>
                <w:rFonts w:ascii="Traditional Arabic" w:hAnsi="Traditional Arabic" w:cs="Traditional Arabic"/>
                <w:sz w:val="36"/>
                <w:szCs w:val="36"/>
                <w:rtl/>
              </w:rPr>
              <w:t>الإدراك</w:t>
            </w:r>
          </w:p>
        </w:tc>
      </w:tr>
      <w:tr w:rsidR="0038327A" w:rsidRPr="00D55C33" w:rsidTr="00D55C33">
        <w:trPr>
          <w:jc w:val="center"/>
        </w:trPr>
        <w:tc>
          <w:tcPr>
            <w:tcW w:w="468" w:type="dxa"/>
          </w:tcPr>
          <w:p w:rsidR="0038327A" w:rsidRPr="00D55C33" w:rsidRDefault="00D2702C" w:rsidP="00D55C33">
            <w:pPr>
              <w:jc w:val="center"/>
              <w:rPr>
                <w:sz w:val="36"/>
                <w:szCs w:val="36"/>
              </w:rPr>
            </w:pPr>
            <w:r w:rsidRPr="00D55C33">
              <w:rPr>
                <w:rFonts w:hint="cs"/>
                <w:sz w:val="36"/>
                <w:szCs w:val="36"/>
                <w:rtl/>
              </w:rPr>
              <w:t>4</w:t>
            </w:r>
          </w:p>
        </w:tc>
        <w:tc>
          <w:tcPr>
            <w:tcW w:w="2520" w:type="dxa"/>
          </w:tcPr>
          <w:p w:rsidR="0038327A" w:rsidRPr="00D55C33" w:rsidRDefault="0038327A">
            <w:pPr>
              <w:rPr>
                <w:sz w:val="36"/>
                <w:szCs w:val="36"/>
              </w:rPr>
            </w:pPr>
            <w:r w:rsidRPr="00D55C33">
              <w:rPr>
                <w:sz w:val="36"/>
                <w:szCs w:val="36"/>
              </w:rPr>
              <w:t>Motives</w:t>
            </w:r>
          </w:p>
        </w:tc>
        <w:tc>
          <w:tcPr>
            <w:tcW w:w="2700" w:type="dxa"/>
          </w:tcPr>
          <w:p w:rsidR="0038327A" w:rsidRPr="00D55C33" w:rsidRDefault="0038327A" w:rsidP="0038327A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D55C33">
              <w:rPr>
                <w:rFonts w:ascii="Traditional Arabic" w:hAnsi="Traditional Arabic" w:cs="Traditional Arabic"/>
                <w:sz w:val="36"/>
                <w:szCs w:val="36"/>
                <w:rtl/>
              </w:rPr>
              <w:t>الدوافع</w:t>
            </w:r>
          </w:p>
        </w:tc>
      </w:tr>
      <w:tr w:rsidR="0038327A" w:rsidRPr="00D55C33" w:rsidTr="00D55C33">
        <w:trPr>
          <w:jc w:val="center"/>
        </w:trPr>
        <w:tc>
          <w:tcPr>
            <w:tcW w:w="468" w:type="dxa"/>
          </w:tcPr>
          <w:p w:rsidR="0038327A" w:rsidRPr="00D55C33" w:rsidRDefault="00D2702C" w:rsidP="00D55C33">
            <w:pPr>
              <w:jc w:val="center"/>
              <w:rPr>
                <w:sz w:val="36"/>
                <w:szCs w:val="36"/>
              </w:rPr>
            </w:pPr>
            <w:r w:rsidRPr="00D55C33">
              <w:rPr>
                <w:rFonts w:hint="cs"/>
                <w:sz w:val="36"/>
                <w:szCs w:val="36"/>
                <w:rtl/>
              </w:rPr>
              <w:t>5</w:t>
            </w:r>
          </w:p>
        </w:tc>
        <w:tc>
          <w:tcPr>
            <w:tcW w:w="2520" w:type="dxa"/>
          </w:tcPr>
          <w:p w:rsidR="0038327A" w:rsidRPr="00D55C33" w:rsidRDefault="0038327A">
            <w:pPr>
              <w:rPr>
                <w:sz w:val="36"/>
                <w:szCs w:val="36"/>
              </w:rPr>
            </w:pPr>
            <w:r w:rsidRPr="00D55C33">
              <w:rPr>
                <w:sz w:val="36"/>
                <w:szCs w:val="36"/>
              </w:rPr>
              <w:t>Incentives</w:t>
            </w:r>
          </w:p>
        </w:tc>
        <w:tc>
          <w:tcPr>
            <w:tcW w:w="2700" w:type="dxa"/>
          </w:tcPr>
          <w:p w:rsidR="0038327A" w:rsidRPr="00D55C33" w:rsidRDefault="0038327A" w:rsidP="0038327A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D55C33">
              <w:rPr>
                <w:rFonts w:ascii="Traditional Arabic" w:hAnsi="Traditional Arabic" w:cs="Traditional Arabic"/>
                <w:sz w:val="36"/>
                <w:szCs w:val="36"/>
                <w:rtl/>
              </w:rPr>
              <w:t>الحوافز</w:t>
            </w:r>
          </w:p>
        </w:tc>
      </w:tr>
      <w:tr w:rsidR="0038327A" w:rsidRPr="00D55C33" w:rsidTr="00D55C33">
        <w:trPr>
          <w:jc w:val="center"/>
        </w:trPr>
        <w:tc>
          <w:tcPr>
            <w:tcW w:w="468" w:type="dxa"/>
          </w:tcPr>
          <w:p w:rsidR="0038327A" w:rsidRPr="00D55C33" w:rsidRDefault="00D2702C" w:rsidP="00D55C33">
            <w:pPr>
              <w:jc w:val="center"/>
              <w:rPr>
                <w:sz w:val="36"/>
                <w:szCs w:val="36"/>
              </w:rPr>
            </w:pPr>
            <w:r w:rsidRPr="00D55C33">
              <w:rPr>
                <w:rFonts w:hint="cs"/>
                <w:sz w:val="36"/>
                <w:szCs w:val="36"/>
                <w:rtl/>
              </w:rPr>
              <w:t>6</w:t>
            </w:r>
          </w:p>
        </w:tc>
        <w:tc>
          <w:tcPr>
            <w:tcW w:w="2520" w:type="dxa"/>
          </w:tcPr>
          <w:p w:rsidR="0038327A" w:rsidRPr="00D55C33" w:rsidRDefault="0038327A">
            <w:pPr>
              <w:rPr>
                <w:sz w:val="36"/>
                <w:szCs w:val="36"/>
              </w:rPr>
            </w:pPr>
            <w:r w:rsidRPr="00D55C33">
              <w:rPr>
                <w:sz w:val="36"/>
                <w:szCs w:val="36"/>
              </w:rPr>
              <w:t>Values</w:t>
            </w:r>
          </w:p>
        </w:tc>
        <w:tc>
          <w:tcPr>
            <w:tcW w:w="2700" w:type="dxa"/>
          </w:tcPr>
          <w:p w:rsidR="0038327A" w:rsidRPr="00D55C33" w:rsidRDefault="0038327A" w:rsidP="0038327A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D55C33">
              <w:rPr>
                <w:rFonts w:ascii="Traditional Arabic" w:hAnsi="Traditional Arabic" w:cs="Traditional Arabic"/>
                <w:sz w:val="36"/>
                <w:szCs w:val="36"/>
                <w:rtl/>
              </w:rPr>
              <w:t>القيم</w:t>
            </w:r>
          </w:p>
        </w:tc>
      </w:tr>
      <w:tr w:rsidR="0038327A" w:rsidRPr="00D55C33" w:rsidTr="00D55C33">
        <w:trPr>
          <w:jc w:val="center"/>
        </w:trPr>
        <w:tc>
          <w:tcPr>
            <w:tcW w:w="468" w:type="dxa"/>
          </w:tcPr>
          <w:p w:rsidR="0038327A" w:rsidRPr="00D55C33" w:rsidRDefault="00D2702C" w:rsidP="00D55C33">
            <w:pPr>
              <w:jc w:val="center"/>
              <w:rPr>
                <w:sz w:val="36"/>
                <w:szCs w:val="36"/>
              </w:rPr>
            </w:pPr>
            <w:r w:rsidRPr="00D55C33">
              <w:rPr>
                <w:rFonts w:hint="cs"/>
                <w:sz w:val="36"/>
                <w:szCs w:val="36"/>
                <w:rtl/>
              </w:rPr>
              <w:t>7</w:t>
            </w:r>
          </w:p>
        </w:tc>
        <w:tc>
          <w:tcPr>
            <w:tcW w:w="2520" w:type="dxa"/>
          </w:tcPr>
          <w:p w:rsidR="0038327A" w:rsidRPr="00D55C33" w:rsidRDefault="0038327A">
            <w:pPr>
              <w:rPr>
                <w:sz w:val="36"/>
                <w:szCs w:val="36"/>
              </w:rPr>
            </w:pPr>
            <w:r w:rsidRPr="00D55C33">
              <w:rPr>
                <w:sz w:val="36"/>
                <w:szCs w:val="36"/>
              </w:rPr>
              <w:t>Attitudes</w:t>
            </w:r>
          </w:p>
        </w:tc>
        <w:tc>
          <w:tcPr>
            <w:tcW w:w="2700" w:type="dxa"/>
          </w:tcPr>
          <w:p w:rsidR="0038327A" w:rsidRPr="00D55C33" w:rsidRDefault="0038327A" w:rsidP="0038327A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D55C33">
              <w:rPr>
                <w:rFonts w:ascii="Traditional Arabic" w:hAnsi="Traditional Arabic" w:cs="Traditional Arabic"/>
                <w:sz w:val="36"/>
                <w:szCs w:val="36"/>
                <w:rtl/>
              </w:rPr>
              <w:t>الاتجاهات</w:t>
            </w:r>
          </w:p>
        </w:tc>
      </w:tr>
      <w:tr w:rsidR="0038327A" w:rsidRPr="00D55C33" w:rsidTr="00D55C33">
        <w:trPr>
          <w:jc w:val="center"/>
        </w:trPr>
        <w:tc>
          <w:tcPr>
            <w:tcW w:w="468" w:type="dxa"/>
          </w:tcPr>
          <w:p w:rsidR="0038327A" w:rsidRPr="00D55C33" w:rsidRDefault="00D2702C" w:rsidP="00D55C33">
            <w:pPr>
              <w:jc w:val="center"/>
              <w:rPr>
                <w:sz w:val="36"/>
                <w:szCs w:val="36"/>
              </w:rPr>
            </w:pPr>
            <w:r w:rsidRPr="00D55C33">
              <w:rPr>
                <w:rFonts w:hint="cs"/>
                <w:sz w:val="36"/>
                <w:szCs w:val="36"/>
                <w:rtl/>
              </w:rPr>
              <w:t>8</w:t>
            </w:r>
          </w:p>
        </w:tc>
        <w:tc>
          <w:tcPr>
            <w:tcW w:w="2520" w:type="dxa"/>
          </w:tcPr>
          <w:p w:rsidR="0038327A" w:rsidRPr="00D55C33" w:rsidRDefault="0038327A">
            <w:pPr>
              <w:rPr>
                <w:rFonts w:cstheme="minorHAnsi"/>
                <w:sz w:val="36"/>
                <w:szCs w:val="36"/>
              </w:rPr>
            </w:pPr>
            <w:r w:rsidRPr="00D55C33">
              <w:rPr>
                <w:rFonts w:eastAsia="Times New Roman" w:cstheme="minorHAnsi"/>
                <w:sz w:val="36"/>
                <w:szCs w:val="36"/>
              </w:rPr>
              <w:t>attribution</w:t>
            </w:r>
          </w:p>
        </w:tc>
        <w:tc>
          <w:tcPr>
            <w:tcW w:w="2700" w:type="dxa"/>
          </w:tcPr>
          <w:p w:rsidR="0038327A" w:rsidRPr="00D55C33" w:rsidRDefault="0038327A" w:rsidP="0038327A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D55C33">
              <w:rPr>
                <w:rFonts w:ascii="Traditional Arabic" w:hAnsi="Traditional Arabic" w:cs="Traditional Arabic"/>
                <w:sz w:val="36"/>
                <w:szCs w:val="36"/>
                <w:rtl/>
              </w:rPr>
              <w:t>العزو</w:t>
            </w:r>
          </w:p>
        </w:tc>
      </w:tr>
      <w:tr w:rsidR="0038327A" w:rsidRPr="00D55C33" w:rsidTr="00D55C33">
        <w:trPr>
          <w:jc w:val="center"/>
        </w:trPr>
        <w:tc>
          <w:tcPr>
            <w:tcW w:w="468" w:type="dxa"/>
          </w:tcPr>
          <w:p w:rsidR="0038327A" w:rsidRPr="00D55C33" w:rsidRDefault="00D2702C" w:rsidP="00D55C33">
            <w:pPr>
              <w:jc w:val="center"/>
              <w:rPr>
                <w:sz w:val="36"/>
                <w:szCs w:val="36"/>
              </w:rPr>
            </w:pPr>
            <w:r w:rsidRPr="00D55C33">
              <w:rPr>
                <w:rFonts w:hint="cs"/>
                <w:sz w:val="36"/>
                <w:szCs w:val="36"/>
                <w:rtl/>
              </w:rPr>
              <w:t>9</w:t>
            </w:r>
          </w:p>
        </w:tc>
        <w:tc>
          <w:tcPr>
            <w:tcW w:w="2520" w:type="dxa"/>
          </w:tcPr>
          <w:p w:rsidR="0038327A" w:rsidRPr="00D55C33" w:rsidRDefault="0038327A">
            <w:pPr>
              <w:rPr>
                <w:rFonts w:cstheme="minorHAnsi"/>
                <w:sz w:val="36"/>
                <w:szCs w:val="36"/>
              </w:rPr>
            </w:pPr>
            <w:r w:rsidRPr="00D55C33">
              <w:rPr>
                <w:rFonts w:eastAsia="Times New Roman" w:cstheme="minorHAnsi"/>
                <w:sz w:val="36"/>
                <w:szCs w:val="36"/>
              </w:rPr>
              <w:t>learning</w:t>
            </w:r>
          </w:p>
        </w:tc>
        <w:tc>
          <w:tcPr>
            <w:tcW w:w="2700" w:type="dxa"/>
          </w:tcPr>
          <w:p w:rsidR="0038327A" w:rsidRPr="00D55C33" w:rsidRDefault="0038327A" w:rsidP="0038327A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D55C33">
              <w:rPr>
                <w:rFonts w:ascii="Traditional Arabic" w:hAnsi="Traditional Arabic" w:cs="Traditional Arabic"/>
                <w:sz w:val="36"/>
                <w:szCs w:val="36"/>
                <w:rtl/>
              </w:rPr>
              <w:t>التعلم</w:t>
            </w:r>
          </w:p>
        </w:tc>
      </w:tr>
      <w:tr w:rsidR="0038327A" w:rsidRPr="00D55C33" w:rsidTr="00D55C33">
        <w:trPr>
          <w:jc w:val="center"/>
        </w:trPr>
        <w:tc>
          <w:tcPr>
            <w:tcW w:w="468" w:type="dxa"/>
          </w:tcPr>
          <w:p w:rsidR="0038327A" w:rsidRPr="00D55C33" w:rsidRDefault="00D2702C" w:rsidP="00D55C33">
            <w:pPr>
              <w:jc w:val="center"/>
              <w:rPr>
                <w:sz w:val="36"/>
                <w:szCs w:val="36"/>
              </w:rPr>
            </w:pPr>
            <w:r w:rsidRPr="00D55C33"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2520" w:type="dxa"/>
          </w:tcPr>
          <w:p w:rsidR="0038327A" w:rsidRPr="00D55C33" w:rsidRDefault="0038327A" w:rsidP="0038327A">
            <w:pPr>
              <w:rPr>
                <w:sz w:val="36"/>
                <w:szCs w:val="36"/>
              </w:rPr>
            </w:pPr>
            <w:r w:rsidRPr="00D55C33">
              <w:rPr>
                <w:sz w:val="36"/>
                <w:szCs w:val="36"/>
              </w:rPr>
              <w:t>Self-Actualization</w:t>
            </w:r>
          </w:p>
        </w:tc>
        <w:tc>
          <w:tcPr>
            <w:tcW w:w="2700" w:type="dxa"/>
          </w:tcPr>
          <w:p w:rsidR="0038327A" w:rsidRPr="00D55C33" w:rsidRDefault="0038327A" w:rsidP="0038327A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D55C33">
              <w:rPr>
                <w:rFonts w:ascii="Traditional Arabic" w:hAnsi="Traditional Arabic" w:cs="Traditional Arabic"/>
                <w:sz w:val="36"/>
                <w:szCs w:val="36"/>
                <w:rtl/>
              </w:rPr>
              <w:t>تحقيق الذات</w:t>
            </w:r>
          </w:p>
        </w:tc>
      </w:tr>
      <w:tr w:rsidR="0038327A" w:rsidRPr="00D55C33" w:rsidTr="00D55C33">
        <w:trPr>
          <w:jc w:val="center"/>
        </w:trPr>
        <w:tc>
          <w:tcPr>
            <w:tcW w:w="468" w:type="dxa"/>
          </w:tcPr>
          <w:p w:rsidR="0038327A" w:rsidRPr="00D55C33" w:rsidRDefault="00D2702C" w:rsidP="00D55C33">
            <w:pPr>
              <w:jc w:val="center"/>
              <w:rPr>
                <w:sz w:val="36"/>
                <w:szCs w:val="36"/>
              </w:rPr>
            </w:pPr>
            <w:r w:rsidRPr="00D55C33">
              <w:rPr>
                <w:rFonts w:hint="cs"/>
                <w:sz w:val="36"/>
                <w:szCs w:val="36"/>
                <w:rtl/>
              </w:rPr>
              <w:t>11</w:t>
            </w:r>
          </w:p>
        </w:tc>
        <w:tc>
          <w:tcPr>
            <w:tcW w:w="2520" w:type="dxa"/>
          </w:tcPr>
          <w:p w:rsidR="0038327A" w:rsidRPr="00D55C33" w:rsidRDefault="0038327A">
            <w:pPr>
              <w:rPr>
                <w:sz w:val="36"/>
                <w:szCs w:val="36"/>
              </w:rPr>
            </w:pPr>
            <w:r w:rsidRPr="00D55C33">
              <w:rPr>
                <w:sz w:val="36"/>
                <w:szCs w:val="36"/>
              </w:rPr>
              <w:t>Self-Esteem</w:t>
            </w:r>
          </w:p>
        </w:tc>
        <w:tc>
          <w:tcPr>
            <w:tcW w:w="2700" w:type="dxa"/>
          </w:tcPr>
          <w:p w:rsidR="0038327A" w:rsidRPr="00D55C33" w:rsidRDefault="0038327A" w:rsidP="0038327A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D55C33">
              <w:rPr>
                <w:rFonts w:ascii="Traditional Arabic" w:hAnsi="Traditional Arabic" w:cs="Traditional Arabic"/>
                <w:sz w:val="36"/>
                <w:szCs w:val="36"/>
                <w:rtl/>
              </w:rPr>
              <w:t>تقدير الذات</w:t>
            </w:r>
          </w:p>
        </w:tc>
      </w:tr>
      <w:tr w:rsidR="0038327A" w:rsidRPr="00D55C33" w:rsidTr="00D55C33">
        <w:trPr>
          <w:jc w:val="center"/>
        </w:trPr>
        <w:tc>
          <w:tcPr>
            <w:tcW w:w="468" w:type="dxa"/>
          </w:tcPr>
          <w:p w:rsidR="0038327A" w:rsidRPr="00D55C33" w:rsidRDefault="00D2702C" w:rsidP="00D55C33">
            <w:pPr>
              <w:jc w:val="center"/>
              <w:rPr>
                <w:sz w:val="36"/>
                <w:szCs w:val="36"/>
              </w:rPr>
            </w:pPr>
            <w:r w:rsidRPr="00D55C33">
              <w:rPr>
                <w:rFonts w:hint="cs"/>
                <w:sz w:val="36"/>
                <w:szCs w:val="36"/>
                <w:rtl/>
              </w:rPr>
              <w:t>12</w:t>
            </w:r>
          </w:p>
        </w:tc>
        <w:tc>
          <w:tcPr>
            <w:tcW w:w="2520" w:type="dxa"/>
          </w:tcPr>
          <w:p w:rsidR="0038327A" w:rsidRPr="00D55C33" w:rsidRDefault="0038327A">
            <w:pPr>
              <w:rPr>
                <w:sz w:val="36"/>
                <w:szCs w:val="36"/>
              </w:rPr>
            </w:pPr>
            <w:r w:rsidRPr="00D55C33">
              <w:rPr>
                <w:sz w:val="36"/>
                <w:szCs w:val="36"/>
              </w:rPr>
              <w:t>Social needs</w:t>
            </w:r>
          </w:p>
        </w:tc>
        <w:tc>
          <w:tcPr>
            <w:tcW w:w="2700" w:type="dxa"/>
          </w:tcPr>
          <w:p w:rsidR="0038327A" w:rsidRPr="00D55C33" w:rsidRDefault="0038327A" w:rsidP="0038327A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D55C33">
              <w:rPr>
                <w:rFonts w:ascii="Traditional Arabic" w:hAnsi="Traditional Arabic" w:cs="Traditional Arabic"/>
                <w:sz w:val="36"/>
                <w:szCs w:val="36"/>
                <w:rtl/>
              </w:rPr>
              <w:t>الحاجات الاجتماعية</w:t>
            </w:r>
          </w:p>
        </w:tc>
      </w:tr>
      <w:tr w:rsidR="0038327A" w:rsidRPr="00D55C33" w:rsidTr="00D55C33">
        <w:trPr>
          <w:jc w:val="center"/>
        </w:trPr>
        <w:tc>
          <w:tcPr>
            <w:tcW w:w="468" w:type="dxa"/>
          </w:tcPr>
          <w:p w:rsidR="0038327A" w:rsidRPr="00D55C33" w:rsidRDefault="00D2702C" w:rsidP="00D55C33">
            <w:pPr>
              <w:jc w:val="center"/>
              <w:rPr>
                <w:sz w:val="36"/>
                <w:szCs w:val="36"/>
              </w:rPr>
            </w:pPr>
            <w:r w:rsidRPr="00D55C33">
              <w:rPr>
                <w:rFonts w:hint="cs"/>
                <w:sz w:val="36"/>
                <w:szCs w:val="36"/>
                <w:rtl/>
              </w:rPr>
              <w:t>13</w:t>
            </w:r>
          </w:p>
        </w:tc>
        <w:tc>
          <w:tcPr>
            <w:tcW w:w="2520" w:type="dxa"/>
          </w:tcPr>
          <w:p w:rsidR="0038327A" w:rsidRPr="00D55C33" w:rsidRDefault="0038327A">
            <w:pPr>
              <w:rPr>
                <w:sz w:val="36"/>
                <w:szCs w:val="36"/>
              </w:rPr>
            </w:pPr>
            <w:r w:rsidRPr="00D55C33">
              <w:rPr>
                <w:sz w:val="36"/>
                <w:szCs w:val="36"/>
              </w:rPr>
              <w:t>Safety needs</w:t>
            </w:r>
          </w:p>
        </w:tc>
        <w:tc>
          <w:tcPr>
            <w:tcW w:w="2700" w:type="dxa"/>
          </w:tcPr>
          <w:p w:rsidR="0038327A" w:rsidRPr="00D55C33" w:rsidRDefault="0038327A" w:rsidP="0038327A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D55C33">
              <w:rPr>
                <w:rFonts w:ascii="Traditional Arabic" w:hAnsi="Traditional Arabic" w:cs="Traditional Arabic"/>
                <w:sz w:val="36"/>
                <w:szCs w:val="36"/>
                <w:rtl/>
              </w:rPr>
              <w:t>الحاجة الى الأمن</w:t>
            </w:r>
          </w:p>
        </w:tc>
      </w:tr>
      <w:tr w:rsidR="0038327A" w:rsidRPr="00D55C33" w:rsidTr="00D55C33">
        <w:trPr>
          <w:jc w:val="center"/>
        </w:trPr>
        <w:tc>
          <w:tcPr>
            <w:tcW w:w="468" w:type="dxa"/>
          </w:tcPr>
          <w:p w:rsidR="0038327A" w:rsidRPr="00D55C33" w:rsidRDefault="00D2702C" w:rsidP="00D55C33">
            <w:pPr>
              <w:jc w:val="center"/>
              <w:rPr>
                <w:sz w:val="36"/>
                <w:szCs w:val="36"/>
              </w:rPr>
            </w:pPr>
            <w:r w:rsidRPr="00D55C33">
              <w:rPr>
                <w:rFonts w:hint="cs"/>
                <w:sz w:val="36"/>
                <w:szCs w:val="36"/>
                <w:rtl/>
              </w:rPr>
              <w:t>14</w:t>
            </w:r>
          </w:p>
        </w:tc>
        <w:tc>
          <w:tcPr>
            <w:tcW w:w="2520" w:type="dxa"/>
          </w:tcPr>
          <w:p w:rsidR="0038327A" w:rsidRPr="00D55C33" w:rsidRDefault="0038327A">
            <w:pPr>
              <w:rPr>
                <w:sz w:val="36"/>
                <w:szCs w:val="36"/>
              </w:rPr>
            </w:pPr>
            <w:r w:rsidRPr="00D55C33">
              <w:rPr>
                <w:sz w:val="36"/>
                <w:szCs w:val="36"/>
              </w:rPr>
              <w:t>Basic needs</w:t>
            </w:r>
          </w:p>
        </w:tc>
        <w:tc>
          <w:tcPr>
            <w:tcW w:w="2700" w:type="dxa"/>
          </w:tcPr>
          <w:p w:rsidR="0038327A" w:rsidRPr="00D55C33" w:rsidRDefault="0038327A" w:rsidP="0038327A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D55C33">
              <w:rPr>
                <w:rFonts w:ascii="Traditional Arabic" w:hAnsi="Traditional Arabic" w:cs="Traditional Arabic"/>
                <w:sz w:val="36"/>
                <w:szCs w:val="36"/>
                <w:rtl/>
              </w:rPr>
              <w:t>الحاجات الأساسية</w:t>
            </w:r>
          </w:p>
        </w:tc>
      </w:tr>
      <w:tr w:rsidR="0038327A" w:rsidRPr="00D55C33" w:rsidTr="00D55C33">
        <w:trPr>
          <w:jc w:val="center"/>
        </w:trPr>
        <w:tc>
          <w:tcPr>
            <w:tcW w:w="468" w:type="dxa"/>
          </w:tcPr>
          <w:p w:rsidR="0038327A" w:rsidRPr="00D55C33" w:rsidRDefault="00D2702C" w:rsidP="00D55C33">
            <w:pPr>
              <w:jc w:val="center"/>
              <w:rPr>
                <w:sz w:val="36"/>
                <w:szCs w:val="36"/>
              </w:rPr>
            </w:pPr>
            <w:r w:rsidRPr="00D55C33">
              <w:rPr>
                <w:rFonts w:hint="cs"/>
                <w:sz w:val="36"/>
                <w:szCs w:val="36"/>
                <w:rtl/>
              </w:rPr>
              <w:t>15</w:t>
            </w:r>
          </w:p>
        </w:tc>
        <w:tc>
          <w:tcPr>
            <w:tcW w:w="2520" w:type="dxa"/>
          </w:tcPr>
          <w:p w:rsidR="0038327A" w:rsidRPr="00D55C33" w:rsidRDefault="0038327A">
            <w:pPr>
              <w:rPr>
                <w:sz w:val="36"/>
                <w:szCs w:val="36"/>
              </w:rPr>
            </w:pPr>
            <w:r w:rsidRPr="00D55C33">
              <w:rPr>
                <w:sz w:val="36"/>
                <w:szCs w:val="36"/>
              </w:rPr>
              <w:t xml:space="preserve">Goal </w:t>
            </w:r>
          </w:p>
        </w:tc>
        <w:tc>
          <w:tcPr>
            <w:tcW w:w="2700" w:type="dxa"/>
          </w:tcPr>
          <w:p w:rsidR="0038327A" w:rsidRPr="00D55C33" w:rsidRDefault="0038327A" w:rsidP="0038327A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D55C33">
              <w:rPr>
                <w:rFonts w:ascii="Traditional Arabic" w:hAnsi="Traditional Arabic" w:cs="Traditional Arabic"/>
                <w:sz w:val="36"/>
                <w:szCs w:val="36"/>
                <w:rtl/>
              </w:rPr>
              <w:t>هدف</w:t>
            </w:r>
          </w:p>
        </w:tc>
      </w:tr>
      <w:tr w:rsidR="0038327A" w:rsidRPr="00D55C33" w:rsidTr="00D55C33">
        <w:trPr>
          <w:jc w:val="center"/>
        </w:trPr>
        <w:tc>
          <w:tcPr>
            <w:tcW w:w="468" w:type="dxa"/>
          </w:tcPr>
          <w:p w:rsidR="0038327A" w:rsidRPr="00D55C33" w:rsidRDefault="00D2702C" w:rsidP="00D55C33">
            <w:pPr>
              <w:jc w:val="center"/>
              <w:rPr>
                <w:sz w:val="36"/>
                <w:szCs w:val="36"/>
              </w:rPr>
            </w:pPr>
            <w:r w:rsidRPr="00D55C33">
              <w:rPr>
                <w:rFonts w:hint="cs"/>
                <w:sz w:val="36"/>
                <w:szCs w:val="36"/>
                <w:rtl/>
              </w:rPr>
              <w:t>16</w:t>
            </w:r>
          </w:p>
        </w:tc>
        <w:tc>
          <w:tcPr>
            <w:tcW w:w="2520" w:type="dxa"/>
          </w:tcPr>
          <w:p w:rsidR="0038327A" w:rsidRPr="00D55C33" w:rsidRDefault="0038327A">
            <w:pPr>
              <w:rPr>
                <w:sz w:val="36"/>
                <w:szCs w:val="36"/>
              </w:rPr>
            </w:pPr>
            <w:r w:rsidRPr="00D55C33">
              <w:rPr>
                <w:sz w:val="36"/>
                <w:szCs w:val="36"/>
              </w:rPr>
              <w:t>Equity theory</w:t>
            </w:r>
          </w:p>
        </w:tc>
        <w:tc>
          <w:tcPr>
            <w:tcW w:w="2700" w:type="dxa"/>
          </w:tcPr>
          <w:p w:rsidR="0038327A" w:rsidRPr="00D55C33" w:rsidRDefault="0038327A" w:rsidP="0038327A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D55C33">
              <w:rPr>
                <w:rFonts w:ascii="Traditional Arabic" w:hAnsi="Traditional Arabic" w:cs="Traditional Arabic"/>
                <w:sz w:val="36"/>
                <w:szCs w:val="36"/>
                <w:rtl/>
              </w:rPr>
              <w:t>نظرية العدالة</w:t>
            </w:r>
          </w:p>
        </w:tc>
      </w:tr>
      <w:tr w:rsidR="0038327A" w:rsidRPr="00D55C33" w:rsidTr="00D55C33">
        <w:trPr>
          <w:jc w:val="center"/>
        </w:trPr>
        <w:tc>
          <w:tcPr>
            <w:tcW w:w="468" w:type="dxa"/>
          </w:tcPr>
          <w:p w:rsidR="0038327A" w:rsidRPr="00D55C33" w:rsidRDefault="00D2702C" w:rsidP="00D55C33">
            <w:pPr>
              <w:jc w:val="center"/>
              <w:rPr>
                <w:sz w:val="36"/>
                <w:szCs w:val="36"/>
              </w:rPr>
            </w:pPr>
            <w:r w:rsidRPr="00D55C33">
              <w:rPr>
                <w:rFonts w:hint="cs"/>
                <w:sz w:val="36"/>
                <w:szCs w:val="36"/>
                <w:rtl/>
              </w:rPr>
              <w:t>17</w:t>
            </w:r>
          </w:p>
        </w:tc>
        <w:tc>
          <w:tcPr>
            <w:tcW w:w="2520" w:type="dxa"/>
          </w:tcPr>
          <w:p w:rsidR="0038327A" w:rsidRPr="00D55C33" w:rsidRDefault="0038327A" w:rsidP="003C3F59">
            <w:pPr>
              <w:rPr>
                <w:sz w:val="36"/>
                <w:szCs w:val="36"/>
              </w:rPr>
            </w:pPr>
            <w:r w:rsidRPr="00D55C33">
              <w:rPr>
                <w:sz w:val="36"/>
                <w:szCs w:val="36"/>
              </w:rPr>
              <w:t>Expectation theory</w:t>
            </w:r>
          </w:p>
        </w:tc>
        <w:tc>
          <w:tcPr>
            <w:tcW w:w="2700" w:type="dxa"/>
          </w:tcPr>
          <w:p w:rsidR="0038327A" w:rsidRPr="00D55C33" w:rsidRDefault="0038327A" w:rsidP="0038327A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D55C33">
              <w:rPr>
                <w:rFonts w:ascii="Traditional Arabic" w:hAnsi="Traditional Arabic" w:cs="Traditional Arabic"/>
                <w:sz w:val="36"/>
                <w:szCs w:val="36"/>
                <w:rtl/>
              </w:rPr>
              <w:t>نظرية التوقع</w:t>
            </w:r>
          </w:p>
        </w:tc>
      </w:tr>
      <w:tr w:rsidR="0038327A" w:rsidRPr="00D55C33" w:rsidTr="00D55C33">
        <w:trPr>
          <w:jc w:val="center"/>
        </w:trPr>
        <w:tc>
          <w:tcPr>
            <w:tcW w:w="468" w:type="dxa"/>
          </w:tcPr>
          <w:p w:rsidR="0038327A" w:rsidRPr="00D55C33" w:rsidRDefault="00D2702C" w:rsidP="00D55C33">
            <w:pPr>
              <w:jc w:val="center"/>
              <w:rPr>
                <w:sz w:val="36"/>
                <w:szCs w:val="36"/>
              </w:rPr>
            </w:pPr>
            <w:r w:rsidRPr="00D55C33">
              <w:rPr>
                <w:rFonts w:hint="cs"/>
                <w:sz w:val="36"/>
                <w:szCs w:val="36"/>
                <w:rtl/>
              </w:rPr>
              <w:t>18</w:t>
            </w:r>
          </w:p>
        </w:tc>
        <w:tc>
          <w:tcPr>
            <w:tcW w:w="2520" w:type="dxa"/>
          </w:tcPr>
          <w:p w:rsidR="0038327A" w:rsidRPr="00D55C33" w:rsidRDefault="00D2702C">
            <w:pPr>
              <w:rPr>
                <w:sz w:val="36"/>
                <w:szCs w:val="36"/>
              </w:rPr>
            </w:pPr>
            <w:r w:rsidRPr="00D55C33">
              <w:rPr>
                <w:sz w:val="36"/>
                <w:szCs w:val="36"/>
              </w:rPr>
              <w:t xml:space="preserve">Traits theory </w:t>
            </w:r>
          </w:p>
        </w:tc>
        <w:tc>
          <w:tcPr>
            <w:tcW w:w="2700" w:type="dxa"/>
          </w:tcPr>
          <w:p w:rsidR="0038327A" w:rsidRPr="00D55C33" w:rsidRDefault="00D2702C" w:rsidP="00D2702C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D55C33">
              <w:rPr>
                <w:rFonts w:ascii="Traditional Arabic" w:hAnsi="Traditional Arabic" w:cs="Traditional Arabic"/>
                <w:sz w:val="36"/>
                <w:szCs w:val="36"/>
                <w:rtl/>
              </w:rPr>
              <w:t>نظرية السمات</w:t>
            </w:r>
          </w:p>
        </w:tc>
      </w:tr>
      <w:tr w:rsidR="0038327A" w:rsidRPr="00D55C33" w:rsidTr="00D55C33">
        <w:trPr>
          <w:jc w:val="center"/>
        </w:trPr>
        <w:tc>
          <w:tcPr>
            <w:tcW w:w="468" w:type="dxa"/>
          </w:tcPr>
          <w:p w:rsidR="0038327A" w:rsidRPr="00D55C33" w:rsidRDefault="00D2702C" w:rsidP="00D55C33">
            <w:pPr>
              <w:jc w:val="center"/>
              <w:rPr>
                <w:sz w:val="36"/>
                <w:szCs w:val="36"/>
              </w:rPr>
            </w:pPr>
            <w:r w:rsidRPr="00D55C33">
              <w:rPr>
                <w:rFonts w:hint="cs"/>
                <w:sz w:val="36"/>
                <w:szCs w:val="36"/>
                <w:rtl/>
              </w:rPr>
              <w:t>19</w:t>
            </w:r>
          </w:p>
        </w:tc>
        <w:tc>
          <w:tcPr>
            <w:tcW w:w="2520" w:type="dxa"/>
          </w:tcPr>
          <w:p w:rsidR="0038327A" w:rsidRPr="00D55C33" w:rsidRDefault="00D2702C">
            <w:pPr>
              <w:rPr>
                <w:sz w:val="36"/>
                <w:szCs w:val="36"/>
              </w:rPr>
            </w:pPr>
            <w:r w:rsidRPr="00D55C33">
              <w:rPr>
                <w:sz w:val="36"/>
                <w:szCs w:val="36"/>
              </w:rPr>
              <w:t>Organization</w:t>
            </w:r>
          </w:p>
        </w:tc>
        <w:tc>
          <w:tcPr>
            <w:tcW w:w="2700" w:type="dxa"/>
          </w:tcPr>
          <w:p w:rsidR="0038327A" w:rsidRPr="00D55C33" w:rsidRDefault="00D2702C" w:rsidP="00D2702C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D55C33">
              <w:rPr>
                <w:rFonts w:ascii="Traditional Arabic" w:hAnsi="Traditional Arabic" w:cs="Traditional Arabic"/>
                <w:sz w:val="36"/>
                <w:szCs w:val="36"/>
                <w:rtl/>
              </w:rPr>
              <w:t>المنظمة</w:t>
            </w:r>
          </w:p>
        </w:tc>
      </w:tr>
      <w:tr w:rsidR="0038327A" w:rsidRPr="00D55C33" w:rsidTr="00D55C33">
        <w:trPr>
          <w:jc w:val="center"/>
        </w:trPr>
        <w:tc>
          <w:tcPr>
            <w:tcW w:w="468" w:type="dxa"/>
          </w:tcPr>
          <w:p w:rsidR="0038327A" w:rsidRPr="00D55C33" w:rsidRDefault="00D2702C" w:rsidP="00D55C33">
            <w:pPr>
              <w:jc w:val="center"/>
              <w:rPr>
                <w:sz w:val="36"/>
                <w:szCs w:val="36"/>
              </w:rPr>
            </w:pPr>
            <w:r w:rsidRPr="00D55C33">
              <w:rPr>
                <w:rFonts w:hint="cs"/>
                <w:sz w:val="36"/>
                <w:szCs w:val="36"/>
                <w:rtl/>
              </w:rPr>
              <w:lastRenderedPageBreak/>
              <w:t>20</w:t>
            </w:r>
          </w:p>
        </w:tc>
        <w:tc>
          <w:tcPr>
            <w:tcW w:w="2520" w:type="dxa"/>
          </w:tcPr>
          <w:p w:rsidR="0038327A" w:rsidRPr="00D55C33" w:rsidRDefault="00D2702C">
            <w:pPr>
              <w:rPr>
                <w:sz w:val="36"/>
                <w:szCs w:val="36"/>
              </w:rPr>
            </w:pPr>
            <w:r w:rsidRPr="00D55C33">
              <w:rPr>
                <w:sz w:val="36"/>
                <w:szCs w:val="36"/>
              </w:rPr>
              <w:t>Motivation</w:t>
            </w:r>
          </w:p>
        </w:tc>
        <w:tc>
          <w:tcPr>
            <w:tcW w:w="2700" w:type="dxa"/>
          </w:tcPr>
          <w:p w:rsidR="0038327A" w:rsidRPr="00D55C33" w:rsidRDefault="00D2702C" w:rsidP="00D2702C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D55C33">
              <w:rPr>
                <w:rFonts w:ascii="Traditional Arabic" w:hAnsi="Traditional Arabic" w:cs="Traditional Arabic"/>
                <w:sz w:val="36"/>
                <w:szCs w:val="36"/>
                <w:rtl/>
              </w:rPr>
              <w:t>تحفيز</w:t>
            </w:r>
          </w:p>
        </w:tc>
      </w:tr>
    </w:tbl>
    <w:p w:rsidR="00BC1987" w:rsidRDefault="00BC1987"/>
    <w:sectPr w:rsidR="00BC19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27A"/>
    <w:rsid w:val="0038327A"/>
    <w:rsid w:val="00BC1987"/>
    <w:rsid w:val="00D2702C"/>
    <w:rsid w:val="00D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3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3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2016-02-29T06:00:00Z</dcterms:created>
  <dcterms:modified xsi:type="dcterms:W3CDTF">2016-02-29T06:19:00Z</dcterms:modified>
</cp:coreProperties>
</file>