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2DE1" w:rsidRDefault="007C2DE1" w:rsidP="007C2DE1">
      <w:pPr>
        <w:jc w:val="center"/>
        <w:rPr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>بعض ال</w:t>
      </w:r>
      <w:r w:rsidRPr="00A1611A">
        <w:rPr>
          <w:rFonts w:hint="cs"/>
          <w:b/>
          <w:bCs/>
          <w:sz w:val="32"/>
          <w:szCs w:val="32"/>
          <w:rtl/>
        </w:rPr>
        <w:t>مصطلحات</w:t>
      </w:r>
      <w:r>
        <w:rPr>
          <w:rFonts w:hint="cs"/>
          <w:b/>
          <w:bCs/>
          <w:sz w:val="32"/>
          <w:szCs w:val="32"/>
          <w:rtl/>
        </w:rPr>
        <w:t xml:space="preserve"> العربية  </w:t>
      </w:r>
      <w:r>
        <w:rPr>
          <w:b/>
          <w:bCs/>
          <w:sz w:val="32"/>
          <w:szCs w:val="32"/>
          <w:rtl/>
        </w:rPr>
        <w:t>–</w:t>
      </w:r>
      <w:r>
        <w:rPr>
          <w:rFonts w:hint="cs"/>
          <w:b/>
          <w:bCs/>
          <w:sz w:val="32"/>
          <w:szCs w:val="32"/>
          <w:rtl/>
        </w:rPr>
        <w:t xml:space="preserve"> الإنجليزية لمقرر</w:t>
      </w:r>
      <w:r w:rsidRPr="00A1611A">
        <w:rPr>
          <w:rFonts w:hint="cs"/>
          <w:b/>
          <w:bCs/>
          <w:sz w:val="32"/>
          <w:szCs w:val="32"/>
          <w:rtl/>
        </w:rPr>
        <w:t xml:space="preserve"> </w:t>
      </w:r>
      <w:r>
        <w:rPr>
          <w:rFonts w:hint="cs"/>
          <w:b/>
          <w:bCs/>
          <w:sz w:val="32"/>
          <w:szCs w:val="32"/>
          <w:rtl/>
        </w:rPr>
        <w:t xml:space="preserve">الإشراف في </w:t>
      </w:r>
      <w:r w:rsidRPr="00A1611A">
        <w:rPr>
          <w:rFonts w:hint="cs"/>
          <w:b/>
          <w:bCs/>
          <w:sz w:val="32"/>
          <w:szCs w:val="32"/>
          <w:rtl/>
        </w:rPr>
        <w:t xml:space="preserve">الخدمة الاجتماعية </w:t>
      </w:r>
    </w:p>
    <w:tbl>
      <w:tblPr>
        <w:tblStyle w:val="a3"/>
        <w:bidiVisual/>
        <w:tblW w:w="0" w:type="auto"/>
        <w:tblLook w:val="04A0"/>
      </w:tblPr>
      <w:tblGrid>
        <w:gridCol w:w="846"/>
        <w:gridCol w:w="3599"/>
        <w:gridCol w:w="4077"/>
      </w:tblGrid>
      <w:tr w:rsidR="007C2DE1" w:rsidTr="005A4395">
        <w:tc>
          <w:tcPr>
            <w:tcW w:w="846" w:type="dxa"/>
          </w:tcPr>
          <w:p w:rsidR="007C2DE1" w:rsidRDefault="007C2DE1" w:rsidP="005A4395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A1611A">
              <w:rPr>
                <w:rFonts w:hint="cs"/>
                <w:b/>
                <w:bCs/>
                <w:sz w:val="24"/>
                <w:szCs w:val="24"/>
                <w:rtl/>
              </w:rPr>
              <w:t>التسلسل</w:t>
            </w:r>
          </w:p>
        </w:tc>
        <w:tc>
          <w:tcPr>
            <w:tcW w:w="3599" w:type="dxa"/>
          </w:tcPr>
          <w:p w:rsidR="007C2DE1" w:rsidRDefault="007C2DE1" w:rsidP="005A4395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المصطلح باللغة العربية</w:t>
            </w:r>
          </w:p>
        </w:tc>
        <w:tc>
          <w:tcPr>
            <w:tcW w:w="4077" w:type="dxa"/>
          </w:tcPr>
          <w:p w:rsidR="007C2DE1" w:rsidRDefault="007C2DE1" w:rsidP="005A4395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 xml:space="preserve">المصطلح باللغة الإنجليزية </w:t>
            </w:r>
          </w:p>
        </w:tc>
      </w:tr>
      <w:tr w:rsidR="007C2DE1" w:rsidTr="005A4395">
        <w:tc>
          <w:tcPr>
            <w:tcW w:w="846" w:type="dxa"/>
          </w:tcPr>
          <w:p w:rsidR="007C2DE1" w:rsidRPr="00A1611A" w:rsidRDefault="007C2DE1" w:rsidP="005A4395">
            <w:pPr>
              <w:jc w:val="center"/>
              <w:rPr>
                <w:rFonts w:hint="cs"/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3599" w:type="dxa"/>
          </w:tcPr>
          <w:p w:rsidR="007C2DE1" w:rsidRDefault="007C2DE1" w:rsidP="005A4395">
            <w:pPr>
              <w:jc w:val="center"/>
              <w:rPr>
                <w:rFonts w:hint="cs"/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الإشراف</w:t>
            </w:r>
          </w:p>
        </w:tc>
        <w:tc>
          <w:tcPr>
            <w:tcW w:w="4077" w:type="dxa"/>
          </w:tcPr>
          <w:p w:rsidR="007C2DE1" w:rsidRDefault="005109EC" w:rsidP="005A4395">
            <w:pPr>
              <w:jc w:val="center"/>
              <w:rPr>
                <w:rFonts w:hint="cs"/>
                <w:b/>
                <w:bCs/>
                <w:sz w:val="32"/>
                <w:szCs w:val="32"/>
                <w:rtl/>
              </w:rPr>
            </w:pPr>
            <w:r>
              <w:rPr>
                <w:b/>
                <w:bCs/>
                <w:sz w:val="32"/>
                <w:szCs w:val="32"/>
                <w:lang w:val="en-GB"/>
              </w:rPr>
              <w:t>Supervision</w:t>
            </w:r>
          </w:p>
        </w:tc>
      </w:tr>
      <w:tr w:rsidR="007C2DE1" w:rsidTr="005A4395">
        <w:tc>
          <w:tcPr>
            <w:tcW w:w="846" w:type="dxa"/>
          </w:tcPr>
          <w:p w:rsidR="007C2DE1" w:rsidRPr="00A1611A" w:rsidRDefault="007C2DE1" w:rsidP="005A4395">
            <w:pPr>
              <w:jc w:val="center"/>
              <w:rPr>
                <w:rFonts w:hint="cs"/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3599" w:type="dxa"/>
          </w:tcPr>
          <w:p w:rsidR="007C2DE1" w:rsidRDefault="007C2DE1" w:rsidP="005A4395">
            <w:pPr>
              <w:jc w:val="center"/>
              <w:rPr>
                <w:rFonts w:hint="cs"/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المشرف</w:t>
            </w:r>
          </w:p>
        </w:tc>
        <w:tc>
          <w:tcPr>
            <w:tcW w:w="4077" w:type="dxa"/>
          </w:tcPr>
          <w:p w:rsidR="007C2DE1" w:rsidRDefault="005109EC" w:rsidP="005109EC">
            <w:pPr>
              <w:jc w:val="center"/>
              <w:rPr>
                <w:b/>
                <w:bCs/>
                <w:sz w:val="32"/>
                <w:szCs w:val="32"/>
              </w:rPr>
            </w:pPr>
            <w:proofErr w:type="spellStart"/>
            <w:r>
              <w:rPr>
                <w:b/>
                <w:bCs/>
                <w:sz w:val="32"/>
                <w:szCs w:val="32"/>
                <w:lang w:val="en-GB"/>
              </w:rPr>
              <w:t>Superviser</w:t>
            </w:r>
            <w:proofErr w:type="spellEnd"/>
          </w:p>
        </w:tc>
      </w:tr>
      <w:tr w:rsidR="007C2DE1" w:rsidTr="005A4395">
        <w:tc>
          <w:tcPr>
            <w:tcW w:w="846" w:type="dxa"/>
          </w:tcPr>
          <w:p w:rsidR="007C2DE1" w:rsidRPr="00A1611A" w:rsidRDefault="007C2DE1" w:rsidP="005A4395">
            <w:pPr>
              <w:jc w:val="center"/>
              <w:rPr>
                <w:rFonts w:hint="cs"/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3599" w:type="dxa"/>
          </w:tcPr>
          <w:p w:rsidR="007C2DE1" w:rsidRDefault="007C2DE1" w:rsidP="005A4395">
            <w:pPr>
              <w:jc w:val="center"/>
              <w:rPr>
                <w:rFonts w:hint="cs"/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المشرف عليهم</w:t>
            </w:r>
          </w:p>
        </w:tc>
        <w:tc>
          <w:tcPr>
            <w:tcW w:w="4077" w:type="dxa"/>
          </w:tcPr>
          <w:p w:rsidR="007C2DE1" w:rsidRDefault="005109EC" w:rsidP="005109EC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  <w:lang w:val="en-GB"/>
              </w:rPr>
              <w:t>Supervisees</w:t>
            </w:r>
          </w:p>
        </w:tc>
      </w:tr>
      <w:tr w:rsidR="007C2DE1" w:rsidTr="005A4395">
        <w:tc>
          <w:tcPr>
            <w:tcW w:w="846" w:type="dxa"/>
          </w:tcPr>
          <w:p w:rsidR="007C2DE1" w:rsidRPr="00A1611A" w:rsidRDefault="007C2DE1" w:rsidP="005A4395">
            <w:pPr>
              <w:jc w:val="center"/>
              <w:rPr>
                <w:rFonts w:hint="cs"/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3599" w:type="dxa"/>
          </w:tcPr>
          <w:p w:rsidR="007C2DE1" w:rsidRDefault="007C2DE1" w:rsidP="005A4395">
            <w:pPr>
              <w:jc w:val="center"/>
              <w:rPr>
                <w:rFonts w:hint="cs"/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المؤسسة</w:t>
            </w:r>
          </w:p>
        </w:tc>
        <w:tc>
          <w:tcPr>
            <w:tcW w:w="4077" w:type="dxa"/>
          </w:tcPr>
          <w:p w:rsidR="007C2DE1" w:rsidRPr="005109EC" w:rsidRDefault="005109EC" w:rsidP="005A4395">
            <w:pPr>
              <w:jc w:val="center"/>
              <w:rPr>
                <w:b/>
                <w:bCs/>
                <w:sz w:val="32"/>
                <w:szCs w:val="32"/>
                <w:lang w:val="en-GB"/>
              </w:rPr>
            </w:pPr>
            <w:proofErr w:type="spellStart"/>
            <w:r>
              <w:rPr>
                <w:b/>
                <w:bCs/>
                <w:sz w:val="32"/>
                <w:szCs w:val="32"/>
                <w:lang w:val="en-GB"/>
              </w:rPr>
              <w:t>Ageney</w:t>
            </w:r>
            <w:proofErr w:type="spellEnd"/>
          </w:p>
        </w:tc>
      </w:tr>
      <w:tr w:rsidR="007C2DE1" w:rsidTr="005A4395">
        <w:tc>
          <w:tcPr>
            <w:tcW w:w="846" w:type="dxa"/>
          </w:tcPr>
          <w:p w:rsidR="007C2DE1" w:rsidRPr="00A1611A" w:rsidRDefault="007C2DE1" w:rsidP="005A4395">
            <w:pPr>
              <w:jc w:val="center"/>
              <w:rPr>
                <w:rFonts w:hint="cs"/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6</w:t>
            </w:r>
          </w:p>
        </w:tc>
        <w:tc>
          <w:tcPr>
            <w:tcW w:w="3599" w:type="dxa"/>
          </w:tcPr>
          <w:p w:rsidR="007C2DE1" w:rsidRDefault="007C2DE1" w:rsidP="005A4395">
            <w:pPr>
              <w:jc w:val="center"/>
              <w:rPr>
                <w:rFonts w:hint="cs"/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نظرية الجماعة الصغيرة</w:t>
            </w:r>
          </w:p>
        </w:tc>
        <w:tc>
          <w:tcPr>
            <w:tcW w:w="4077" w:type="dxa"/>
          </w:tcPr>
          <w:p w:rsidR="007C2DE1" w:rsidRPr="002D5C60" w:rsidRDefault="002D5C60" w:rsidP="005A4395">
            <w:pPr>
              <w:jc w:val="center"/>
              <w:rPr>
                <w:b/>
                <w:bCs/>
                <w:sz w:val="32"/>
                <w:szCs w:val="32"/>
                <w:lang w:val="en-GB"/>
              </w:rPr>
            </w:pPr>
            <w:r>
              <w:rPr>
                <w:b/>
                <w:bCs/>
                <w:sz w:val="32"/>
                <w:szCs w:val="32"/>
                <w:lang w:val="en-GB"/>
              </w:rPr>
              <w:t>Small Group Theory</w:t>
            </w:r>
          </w:p>
        </w:tc>
      </w:tr>
      <w:tr w:rsidR="007C2DE1" w:rsidTr="005A4395">
        <w:tc>
          <w:tcPr>
            <w:tcW w:w="846" w:type="dxa"/>
          </w:tcPr>
          <w:p w:rsidR="007C2DE1" w:rsidRDefault="007C2DE1" w:rsidP="005A4395">
            <w:pPr>
              <w:jc w:val="center"/>
              <w:rPr>
                <w:rFonts w:hint="cs"/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7</w:t>
            </w:r>
          </w:p>
        </w:tc>
        <w:tc>
          <w:tcPr>
            <w:tcW w:w="3599" w:type="dxa"/>
          </w:tcPr>
          <w:p w:rsidR="007C2DE1" w:rsidRDefault="007C2DE1" w:rsidP="005A4395">
            <w:pPr>
              <w:jc w:val="center"/>
              <w:rPr>
                <w:rFonts w:hint="cs"/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نظرية التفاعل الاجتماعي</w:t>
            </w:r>
          </w:p>
        </w:tc>
        <w:tc>
          <w:tcPr>
            <w:tcW w:w="4077" w:type="dxa"/>
          </w:tcPr>
          <w:p w:rsidR="007C2DE1" w:rsidRPr="002D5C60" w:rsidRDefault="002D5C60" w:rsidP="005A4395">
            <w:pPr>
              <w:jc w:val="center"/>
              <w:rPr>
                <w:b/>
                <w:bCs/>
                <w:sz w:val="32"/>
                <w:szCs w:val="32"/>
                <w:lang w:val="en-GB"/>
              </w:rPr>
            </w:pPr>
            <w:r>
              <w:rPr>
                <w:b/>
                <w:bCs/>
                <w:sz w:val="32"/>
                <w:szCs w:val="32"/>
                <w:lang w:val="en-GB"/>
              </w:rPr>
              <w:t>Interactional Theory</w:t>
            </w:r>
          </w:p>
        </w:tc>
      </w:tr>
      <w:tr w:rsidR="007C2DE1" w:rsidTr="005A4395">
        <w:tc>
          <w:tcPr>
            <w:tcW w:w="846" w:type="dxa"/>
          </w:tcPr>
          <w:p w:rsidR="007C2DE1" w:rsidRDefault="007C2DE1" w:rsidP="005A4395">
            <w:pPr>
              <w:jc w:val="center"/>
              <w:rPr>
                <w:rFonts w:hint="cs"/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8</w:t>
            </w:r>
          </w:p>
        </w:tc>
        <w:tc>
          <w:tcPr>
            <w:tcW w:w="3599" w:type="dxa"/>
          </w:tcPr>
          <w:p w:rsidR="007C2DE1" w:rsidRDefault="007C2DE1" w:rsidP="005A4395">
            <w:pPr>
              <w:jc w:val="center"/>
              <w:rPr>
                <w:rFonts w:hint="cs"/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نظرية التبادل الاجتماعي</w:t>
            </w:r>
          </w:p>
        </w:tc>
        <w:tc>
          <w:tcPr>
            <w:tcW w:w="4077" w:type="dxa"/>
          </w:tcPr>
          <w:p w:rsidR="007C2DE1" w:rsidRPr="002D5C60" w:rsidRDefault="002D5C60" w:rsidP="005A4395">
            <w:pPr>
              <w:jc w:val="center"/>
              <w:rPr>
                <w:b/>
                <w:bCs/>
                <w:sz w:val="32"/>
                <w:szCs w:val="32"/>
                <w:lang w:val="en-GB"/>
              </w:rPr>
            </w:pPr>
            <w:r>
              <w:rPr>
                <w:b/>
                <w:bCs/>
                <w:sz w:val="32"/>
                <w:szCs w:val="32"/>
                <w:lang w:val="en-GB"/>
              </w:rPr>
              <w:t>Exchange Theory</w:t>
            </w:r>
          </w:p>
        </w:tc>
      </w:tr>
      <w:tr w:rsidR="007C2DE1" w:rsidTr="005A4395">
        <w:tc>
          <w:tcPr>
            <w:tcW w:w="846" w:type="dxa"/>
          </w:tcPr>
          <w:p w:rsidR="007C2DE1" w:rsidRDefault="007C2DE1" w:rsidP="005A4395">
            <w:pPr>
              <w:jc w:val="center"/>
              <w:rPr>
                <w:rFonts w:hint="cs"/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9</w:t>
            </w:r>
          </w:p>
        </w:tc>
        <w:tc>
          <w:tcPr>
            <w:tcW w:w="3599" w:type="dxa"/>
          </w:tcPr>
          <w:p w:rsidR="007C2DE1" w:rsidRDefault="007C2DE1" w:rsidP="005A4395">
            <w:pPr>
              <w:jc w:val="center"/>
              <w:rPr>
                <w:rFonts w:hint="cs"/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نظرية الحاجات</w:t>
            </w:r>
          </w:p>
        </w:tc>
        <w:tc>
          <w:tcPr>
            <w:tcW w:w="4077" w:type="dxa"/>
          </w:tcPr>
          <w:p w:rsidR="007C2DE1" w:rsidRPr="002D5C60" w:rsidRDefault="002D5C60" w:rsidP="005A4395">
            <w:pPr>
              <w:jc w:val="center"/>
              <w:rPr>
                <w:b/>
                <w:bCs/>
                <w:sz w:val="32"/>
                <w:szCs w:val="32"/>
                <w:lang w:val="en-GB"/>
              </w:rPr>
            </w:pPr>
            <w:r>
              <w:rPr>
                <w:b/>
                <w:bCs/>
                <w:sz w:val="32"/>
                <w:szCs w:val="32"/>
                <w:lang w:val="en-GB"/>
              </w:rPr>
              <w:t>Theory of Needs</w:t>
            </w:r>
          </w:p>
        </w:tc>
      </w:tr>
      <w:tr w:rsidR="007C2DE1" w:rsidTr="005A4395">
        <w:tc>
          <w:tcPr>
            <w:tcW w:w="846" w:type="dxa"/>
          </w:tcPr>
          <w:p w:rsidR="007C2DE1" w:rsidRDefault="007C2DE1" w:rsidP="005A4395">
            <w:pPr>
              <w:jc w:val="center"/>
              <w:rPr>
                <w:rFonts w:hint="cs"/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3599" w:type="dxa"/>
          </w:tcPr>
          <w:p w:rsidR="007C2DE1" w:rsidRDefault="007C2DE1" w:rsidP="005A4395">
            <w:pPr>
              <w:jc w:val="center"/>
              <w:rPr>
                <w:rFonts w:hint="cs"/>
                <w:b/>
                <w:bCs/>
                <w:sz w:val="32"/>
                <w:szCs w:val="32"/>
                <w:rtl/>
              </w:rPr>
            </w:pPr>
            <w:proofErr w:type="spellStart"/>
            <w:r>
              <w:rPr>
                <w:rFonts w:hint="cs"/>
                <w:b/>
                <w:bCs/>
                <w:sz w:val="32"/>
                <w:szCs w:val="32"/>
                <w:rtl/>
              </w:rPr>
              <w:t>الإحترام</w:t>
            </w:r>
            <w:proofErr w:type="spellEnd"/>
          </w:p>
        </w:tc>
        <w:tc>
          <w:tcPr>
            <w:tcW w:w="4077" w:type="dxa"/>
          </w:tcPr>
          <w:p w:rsidR="007C2DE1" w:rsidRPr="002D5C60" w:rsidRDefault="002D5C60" w:rsidP="005A4395">
            <w:pPr>
              <w:jc w:val="center"/>
              <w:rPr>
                <w:b/>
                <w:bCs/>
                <w:sz w:val="32"/>
                <w:szCs w:val="32"/>
                <w:lang w:val="en-GB"/>
              </w:rPr>
            </w:pPr>
            <w:r>
              <w:rPr>
                <w:b/>
                <w:bCs/>
                <w:sz w:val="32"/>
                <w:szCs w:val="32"/>
                <w:lang w:val="en-GB"/>
              </w:rPr>
              <w:t>Respectful</w:t>
            </w:r>
          </w:p>
        </w:tc>
      </w:tr>
      <w:tr w:rsidR="007C2DE1" w:rsidTr="005A4395">
        <w:tc>
          <w:tcPr>
            <w:tcW w:w="846" w:type="dxa"/>
          </w:tcPr>
          <w:p w:rsidR="007C2DE1" w:rsidRDefault="007C2DE1" w:rsidP="005A4395">
            <w:pPr>
              <w:jc w:val="center"/>
              <w:rPr>
                <w:rFonts w:hint="cs"/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11</w:t>
            </w:r>
          </w:p>
        </w:tc>
        <w:tc>
          <w:tcPr>
            <w:tcW w:w="3599" w:type="dxa"/>
          </w:tcPr>
          <w:p w:rsidR="007C2DE1" w:rsidRDefault="007C2DE1" w:rsidP="005A4395">
            <w:pPr>
              <w:jc w:val="center"/>
              <w:rPr>
                <w:rFonts w:hint="cs"/>
                <w:b/>
                <w:bCs/>
                <w:sz w:val="32"/>
                <w:szCs w:val="32"/>
                <w:rtl/>
              </w:rPr>
            </w:pPr>
            <w:proofErr w:type="spellStart"/>
            <w:r>
              <w:rPr>
                <w:rFonts w:hint="cs"/>
                <w:b/>
                <w:bCs/>
                <w:sz w:val="32"/>
                <w:szCs w:val="32"/>
                <w:rtl/>
              </w:rPr>
              <w:t>الديموقراطية</w:t>
            </w:r>
            <w:proofErr w:type="spellEnd"/>
            <w:r>
              <w:rPr>
                <w:rFonts w:hint="cs"/>
                <w:b/>
                <w:bCs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4077" w:type="dxa"/>
          </w:tcPr>
          <w:p w:rsidR="007C2DE1" w:rsidRPr="002D5C60" w:rsidRDefault="002D5C60" w:rsidP="005A4395">
            <w:pPr>
              <w:jc w:val="center"/>
              <w:rPr>
                <w:b/>
                <w:bCs/>
                <w:sz w:val="32"/>
                <w:szCs w:val="32"/>
                <w:lang w:val="en-GB"/>
              </w:rPr>
            </w:pPr>
            <w:r>
              <w:rPr>
                <w:b/>
                <w:bCs/>
                <w:sz w:val="32"/>
                <w:szCs w:val="32"/>
                <w:lang w:val="en-GB"/>
              </w:rPr>
              <w:t>Democratic</w:t>
            </w:r>
          </w:p>
        </w:tc>
      </w:tr>
      <w:tr w:rsidR="007C2DE1" w:rsidTr="005A4395">
        <w:tc>
          <w:tcPr>
            <w:tcW w:w="846" w:type="dxa"/>
          </w:tcPr>
          <w:p w:rsidR="007C2DE1" w:rsidRDefault="007C2DE1" w:rsidP="005A4395">
            <w:pPr>
              <w:jc w:val="center"/>
              <w:rPr>
                <w:rFonts w:hint="cs"/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12</w:t>
            </w:r>
          </w:p>
        </w:tc>
        <w:tc>
          <w:tcPr>
            <w:tcW w:w="3599" w:type="dxa"/>
          </w:tcPr>
          <w:p w:rsidR="007C2DE1" w:rsidRDefault="005109EC" w:rsidP="005A4395">
            <w:pPr>
              <w:jc w:val="center"/>
              <w:rPr>
                <w:rFonts w:hint="cs"/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الانفتاح</w:t>
            </w:r>
          </w:p>
        </w:tc>
        <w:tc>
          <w:tcPr>
            <w:tcW w:w="4077" w:type="dxa"/>
          </w:tcPr>
          <w:p w:rsidR="007C2DE1" w:rsidRPr="002D5C60" w:rsidRDefault="005109EC" w:rsidP="005109EC">
            <w:pPr>
              <w:jc w:val="center"/>
              <w:rPr>
                <w:rFonts w:hint="cs"/>
                <w:b/>
                <w:bCs/>
                <w:sz w:val="32"/>
                <w:szCs w:val="32"/>
                <w:rtl/>
                <w:lang w:val="en-GB"/>
              </w:rPr>
            </w:pPr>
            <w:r w:rsidRPr="005109EC">
              <w:rPr>
                <w:b/>
                <w:bCs/>
                <w:sz w:val="32"/>
                <w:szCs w:val="32"/>
                <w:lang w:val="en-GB"/>
              </w:rPr>
              <w:t>Openness</w:t>
            </w:r>
          </w:p>
        </w:tc>
      </w:tr>
      <w:tr w:rsidR="007C2DE1" w:rsidTr="005A4395">
        <w:tc>
          <w:tcPr>
            <w:tcW w:w="846" w:type="dxa"/>
          </w:tcPr>
          <w:p w:rsidR="007C2DE1" w:rsidRDefault="007C2DE1" w:rsidP="005A4395">
            <w:pPr>
              <w:jc w:val="center"/>
              <w:rPr>
                <w:rFonts w:hint="cs"/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13</w:t>
            </w:r>
          </w:p>
        </w:tc>
        <w:tc>
          <w:tcPr>
            <w:tcW w:w="3599" w:type="dxa"/>
          </w:tcPr>
          <w:p w:rsidR="007C2DE1" w:rsidRDefault="007C2DE1" w:rsidP="005A4395">
            <w:pPr>
              <w:jc w:val="center"/>
              <w:rPr>
                <w:rFonts w:hint="cs"/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 xml:space="preserve">التبادلية </w:t>
            </w:r>
          </w:p>
        </w:tc>
        <w:tc>
          <w:tcPr>
            <w:tcW w:w="4077" w:type="dxa"/>
          </w:tcPr>
          <w:p w:rsidR="007C2DE1" w:rsidRPr="002D5C60" w:rsidRDefault="002D5C60" w:rsidP="005A4395">
            <w:pPr>
              <w:jc w:val="center"/>
              <w:rPr>
                <w:b/>
                <w:bCs/>
                <w:sz w:val="32"/>
                <w:szCs w:val="32"/>
                <w:lang w:val="en-GB"/>
              </w:rPr>
            </w:pPr>
            <w:r>
              <w:rPr>
                <w:b/>
                <w:bCs/>
                <w:sz w:val="32"/>
                <w:szCs w:val="32"/>
                <w:lang w:val="en-GB"/>
              </w:rPr>
              <w:t>Mutual</w:t>
            </w:r>
          </w:p>
        </w:tc>
      </w:tr>
      <w:tr w:rsidR="007C2DE1" w:rsidTr="005A4395">
        <w:tc>
          <w:tcPr>
            <w:tcW w:w="846" w:type="dxa"/>
          </w:tcPr>
          <w:p w:rsidR="007C2DE1" w:rsidRDefault="007C2DE1" w:rsidP="005A4395">
            <w:pPr>
              <w:jc w:val="center"/>
              <w:rPr>
                <w:rFonts w:hint="cs"/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14</w:t>
            </w:r>
          </w:p>
        </w:tc>
        <w:tc>
          <w:tcPr>
            <w:tcW w:w="3599" w:type="dxa"/>
          </w:tcPr>
          <w:p w:rsidR="007C2DE1" w:rsidRDefault="007C2DE1" w:rsidP="005A4395">
            <w:pPr>
              <w:jc w:val="center"/>
              <w:rPr>
                <w:rFonts w:hint="cs"/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 xml:space="preserve">المشاركة </w:t>
            </w:r>
          </w:p>
        </w:tc>
        <w:tc>
          <w:tcPr>
            <w:tcW w:w="4077" w:type="dxa"/>
          </w:tcPr>
          <w:p w:rsidR="007C2DE1" w:rsidRPr="002D5C60" w:rsidRDefault="002D5C60" w:rsidP="005A4395">
            <w:pPr>
              <w:jc w:val="center"/>
              <w:rPr>
                <w:b/>
                <w:bCs/>
                <w:sz w:val="32"/>
                <w:szCs w:val="32"/>
                <w:lang w:val="en-GB"/>
              </w:rPr>
            </w:pPr>
            <w:r>
              <w:rPr>
                <w:b/>
                <w:bCs/>
                <w:sz w:val="32"/>
                <w:szCs w:val="32"/>
                <w:lang w:val="en-GB"/>
              </w:rPr>
              <w:t>Participatory</w:t>
            </w:r>
          </w:p>
        </w:tc>
      </w:tr>
      <w:tr w:rsidR="007C2DE1" w:rsidTr="005A4395">
        <w:tc>
          <w:tcPr>
            <w:tcW w:w="846" w:type="dxa"/>
          </w:tcPr>
          <w:p w:rsidR="007C2DE1" w:rsidRDefault="007C2DE1" w:rsidP="005A4395">
            <w:pPr>
              <w:jc w:val="center"/>
              <w:rPr>
                <w:rFonts w:hint="cs"/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15</w:t>
            </w:r>
          </w:p>
        </w:tc>
        <w:tc>
          <w:tcPr>
            <w:tcW w:w="3599" w:type="dxa"/>
          </w:tcPr>
          <w:p w:rsidR="007C2DE1" w:rsidRDefault="007C2DE1" w:rsidP="005A4395">
            <w:pPr>
              <w:jc w:val="center"/>
              <w:rPr>
                <w:rFonts w:hint="cs"/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 xml:space="preserve">التعاونية </w:t>
            </w:r>
          </w:p>
        </w:tc>
        <w:tc>
          <w:tcPr>
            <w:tcW w:w="4077" w:type="dxa"/>
          </w:tcPr>
          <w:p w:rsidR="007C2DE1" w:rsidRPr="002D5C60" w:rsidRDefault="002D5C60" w:rsidP="005A4395">
            <w:pPr>
              <w:jc w:val="center"/>
              <w:rPr>
                <w:b/>
                <w:bCs/>
                <w:sz w:val="32"/>
                <w:szCs w:val="32"/>
                <w:lang w:val="en-GB"/>
              </w:rPr>
            </w:pPr>
            <w:r>
              <w:rPr>
                <w:b/>
                <w:bCs/>
                <w:sz w:val="32"/>
                <w:szCs w:val="32"/>
                <w:lang w:val="en-GB"/>
              </w:rPr>
              <w:t>Cooperative</w:t>
            </w:r>
          </w:p>
        </w:tc>
      </w:tr>
      <w:tr w:rsidR="007C2DE1" w:rsidTr="005A4395">
        <w:tc>
          <w:tcPr>
            <w:tcW w:w="846" w:type="dxa"/>
          </w:tcPr>
          <w:p w:rsidR="007C2DE1" w:rsidRDefault="007C2DE1" w:rsidP="005A4395">
            <w:pPr>
              <w:jc w:val="center"/>
              <w:rPr>
                <w:rFonts w:hint="cs"/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16</w:t>
            </w:r>
          </w:p>
        </w:tc>
        <w:tc>
          <w:tcPr>
            <w:tcW w:w="3599" w:type="dxa"/>
          </w:tcPr>
          <w:p w:rsidR="007C2DE1" w:rsidRDefault="007C2DE1" w:rsidP="005A4395">
            <w:pPr>
              <w:jc w:val="center"/>
              <w:rPr>
                <w:rFonts w:hint="cs"/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 xml:space="preserve">الإشراف التعليمي </w:t>
            </w:r>
          </w:p>
        </w:tc>
        <w:tc>
          <w:tcPr>
            <w:tcW w:w="4077" w:type="dxa"/>
          </w:tcPr>
          <w:p w:rsidR="007C2DE1" w:rsidRPr="007C2DE1" w:rsidRDefault="007C2DE1" w:rsidP="005A4395">
            <w:pPr>
              <w:jc w:val="center"/>
              <w:rPr>
                <w:b/>
                <w:bCs/>
                <w:sz w:val="32"/>
                <w:szCs w:val="32"/>
                <w:lang w:val="en-GB"/>
              </w:rPr>
            </w:pPr>
            <w:r>
              <w:rPr>
                <w:b/>
                <w:bCs/>
                <w:sz w:val="32"/>
                <w:szCs w:val="32"/>
                <w:lang w:val="en-GB"/>
              </w:rPr>
              <w:t>Educational Supervision</w:t>
            </w:r>
          </w:p>
        </w:tc>
      </w:tr>
      <w:tr w:rsidR="007C2DE1" w:rsidTr="005A4395">
        <w:tc>
          <w:tcPr>
            <w:tcW w:w="846" w:type="dxa"/>
          </w:tcPr>
          <w:p w:rsidR="007C2DE1" w:rsidRDefault="007C2DE1" w:rsidP="005A4395">
            <w:pPr>
              <w:jc w:val="center"/>
              <w:rPr>
                <w:rFonts w:hint="cs"/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17</w:t>
            </w:r>
          </w:p>
        </w:tc>
        <w:tc>
          <w:tcPr>
            <w:tcW w:w="3599" w:type="dxa"/>
          </w:tcPr>
          <w:p w:rsidR="007C2DE1" w:rsidRDefault="007C2DE1" w:rsidP="005A4395">
            <w:pPr>
              <w:jc w:val="center"/>
              <w:rPr>
                <w:rFonts w:hint="cs"/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 xml:space="preserve">الإشراف </w:t>
            </w:r>
            <w:proofErr w:type="spellStart"/>
            <w:r>
              <w:rPr>
                <w:rFonts w:hint="cs"/>
                <w:b/>
                <w:bCs/>
                <w:sz w:val="32"/>
                <w:szCs w:val="32"/>
                <w:rtl/>
              </w:rPr>
              <w:t>التدعيمي</w:t>
            </w:r>
            <w:proofErr w:type="spellEnd"/>
          </w:p>
        </w:tc>
        <w:tc>
          <w:tcPr>
            <w:tcW w:w="4077" w:type="dxa"/>
          </w:tcPr>
          <w:p w:rsidR="007C2DE1" w:rsidRPr="007C2DE1" w:rsidRDefault="007C2DE1" w:rsidP="005A4395">
            <w:pPr>
              <w:jc w:val="center"/>
              <w:rPr>
                <w:b/>
                <w:bCs/>
                <w:sz w:val="32"/>
                <w:szCs w:val="32"/>
                <w:lang w:val="en-GB"/>
              </w:rPr>
            </w:pPr>
            <w:r>
              <w:rPr>
                <w:b/>
                <w:bCs/>
                <w:sz w:val="32"/>
                <w:szCs w:val="32"/>
                <w:lang w:val="en-GB"/>
              </w:rPr>
              <w:t>Supportive Supervision</w:t>
            </w:r>
          </w:p>
        </w:tc>
      </w:tr>
      <w:tr w:rsidR="007249AD" w:rsidTr="005A4395">
        <w:tc>
          <w:tcPr>
            <w:tcW w:w="846" w:type="dxa"/>
          </w:tcPr>
          <w:p w:rsidR="007249AD" w:rsidRDefault="007249AD" w:rsidP="005A4395">
            <w:pPr>
              <w:jc w:val="center"/>
              <w:rPr>
                <w:rFonts w:hint="cs"/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18</w:t>
            </w:r>
          </w:p>
        </w:tc>
        <w:tc>
          <w:tcPr>
            <w:tcW w:w="3599" w:type="dxa"/>
          </w:tcPr>
          <w:p w:rsidR="007249AD" w:rsidRDefault="007249AD" w:rsidP="005A4395">
            <w:pPr>
              <w:jc w:val="center"/>
              <w:rPr>
                <w:rFonts w:hint="cs"/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 xml:space="preserve">الاجتماعات الإشرافية </w:t>
            </w:r>
          </w:p>
        </w:tc>
        <w:tc>
          <w:tcPr>
            <w:tcW w:w="4077" w:type="dxa"/>
          </w:tcPr>
          <w:p w:rsidR="007249AD" w:rsidRDefault="007249AD" w:rsidP="005A4395">
            <w:pPr>
              <w:jc w:val="center"/>
              <w:rPr>
                <w:b/>
                <w:bCs/>
                <w:sz w:val="32"/>
                <w:szCs w:val="32"/>
                <w:lang w:val="en-GB"/>
              </w:rPr>
            </w:pPr>
            <w:r>
              <w:rPr>
                <w:b/>
                <w:bCs/>
                <w:sz w:val="32"/>
                <w:szCs w:val="32"/>
                <w:lang w:val="en-GB"/>
              </w:rPr>
              <w:t>Supervision Meetings</w:t>
            </w:r>
          </w:p>
        </w:tc>
      </w:tr>
      <w:tr w:rsidR="007249AD" w:rsidTr="005A4395">
        <w:tc>
          <w:tcPr>
            <w:tcW w:w="846" w:type="dxa"/>
          </w:tcPr>
          <w:p w:rsidR="007249AD" w:rsidRDefault="007249AD" w:rsidP="005A4395">
            <w:pPr>
              <w:jc w:val="center"/>
              <w:rPr>
                <w:rFonts w:hint="cs"/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19</w:t>
            </w:r>
          </w:p>
        </w:tc>
        <w:tc>
          <w:tcPr>
            <w:tcW w:w="3599" w:type="dxa"/>
          </w:tcPr>
          <w:p w:rsidR="007249AD" w:rsidRDefault="007249AD" w:rsidP="005A4395">
            <w:pPr>
              <w:jc w:val="center"/>
              <w:rPr>
                <w:rFonts w:hint="cs"/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 xml:space="preserve">المناقشات البؤرية </w:t>
            </w:r>
          </w:p>
        </w:tc>
        <w:tc>
          <w:tcPr>
            <w:tcW w:w="4077" w:type="dxa"/>
          </w:tcPr>
          <w:p w:rsidR="007249AD" w:rsidRDefault="007249AD" w:rsidP="005A4395">
            <w:pPr>
              <w:jc w:val="center"/>
              <w:rPr>
                <w:b/>
                <w:bCs/>
                <w:sz w:val="32"/>
                <w:szCs w:val="32"/>
                <w:lang w:val="en-GB"/>
              </w:rPr>
            </w:pPr>
            <w:proofErr w:type="spellStart"/>
            <w:r>
              <w:rPr>
                <w:b/>
                <w:bCs/>
                <w:sz w:val="32"/>
                <w:szCs w:val="32"/>
                <w:lang w:val="en-GB"/>
              </w:rPr>
              <w:t>Foucs</w:t>
            </w:r>
            <w:proofErr w:type="spellEnd"/>
            <w:r>
              <w:rPr>
                <w:b/>
                <w:bCs/>
                <w:sz w:val="32"/>
                <w:szCs w:val="32"/>
                <w:lang w:val="en-GB"/>
              </w:rPr>
              <w:t xml:space="preserve"> Discussions</w:t>
            </w:r>
          </w:p>
        </w:tc>
      </w:tr>
      <w:tr w:rsidR="007249AD" w:rsidTr="005A4395">
        <w:tc>
          <w:tcPr>
            <w:tcW w:w="846" w:type="dxa"/>
          </w:tcPr>
          <w:p w:rsidR="007249AD" w:rsidRDefault="007249AD" w:rsidP="005A4395">
            <w:pPr>
              <w:jc w:val="center"/>
              <w:rPr>
                <w:rFonts w:hint="cs"/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20</w:t>
            </w:r>
          </w:p>
        </w:tc>
        <w:tc>
          <w:tcPr>
            <w:tcW w:w="3599" w:type="dxa"/>
          </w:tcPr>
          <w:p w:rsidR="007249AD" w:rsidRDefault="007249AD" w:rsidP="005A4395">
            <w:pPr>
              <w:jc w:val="center"/>
              <w:rPr>
                <w:rFonts w:hint="cs"/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 xml:space="preserve">لعب الأدوار </w:t>
            </w:r>
          </w:p>
        </w:tc>
        <w:tc>
          <w:tcPr>
            <w:tcW w:w="4077" w:type="dxa"/>
          </w:tcPr>
          <w:p w:rsidR="007249AD" w:rsidRDefault="007249AD" w:rsidP="005A4395">
            <w:pPr>
              <w:jc w:val="center"/>
              <w:rPr>
                <w:b/>
                <w:bCs/>
                <w:sz w:val="32"/>
                <w:szCs w:val="32"/>
                <w:lang w:val="en-GB"/>
              </w:rPr>
            </w:pPr>
            <w:r>
              <w:rPr>
                <w:b/>
                <w:bCs/>
                <w:sz w:val="32"/>
                <w:szCs w:val="32"/>
                <w:lang w:val="en-GB"/>
              </w:rPr>
              <w:t>Role Playing</w:t>
            </w:r>
          </w:p>
        </w:tc>
      </w:tr>
      <w:tr w:rsidR="007249AD" w:rsidTr="005A4395">
        <w:tc>
          <w:tcPr>
            <w:tcW w:w="846" w:type="dxa"/>
          </w:tcPr>
          <w:p w:rsidR="007249AD" w:rsidRDefault="007249AD" w:rsidP="005A4395">
            <w:pPr>
              <w:jc w:val="center"/>
              <w:rPr>
                <w:rFonts w:hint="cs"/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21</w:t>
            </w:r>
          </w:p>
        </w:tc>
        <w:tc>
          <w:tcPr>
            <w:tcW w:w="3599" w:type="dxa"/>
          </w:tcPr>
          <w:p w:rsidR="007249AD" w:rsidRDefault="007249AD" w:rsidP="005A4395">
            <w:pPr>
              <w:jc w:val="center"/>
              <w:rPr>
                <w:rFonts w:hint="cs"/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 xml:space="preserve">الجلسات التدريبية </w:t>
            </w:r>
          </w:p>
        </w:tc>
        <w:tc>
          <w:tcPr>
            <w:tcW w:w="4077" w:type="dxa"/>
          </w:tcPr>
          <w:p w:rsidR="007249AD" w:rsidRDefault="007249AD" w:rsidP="005A4395">
            <w:pPr>
              <w:jc w:val="center"/>
              <w:rPr>
                <w:b/>
                <w:bCs/>
                <w:sz w:val="32"/>
                <w:szCs w:val="32"/>
                <w:lang w:val="en-GB"/>
              </w:rPr>
            </w:pPr>
            <w:r>
              <w:rPr>
                <w:b/>
                <w:bCs/>
                <w:sz w:val="32"/>
                <w:szCs w:val="32"/>
                <w:lang w:val="en-GB"/>
              </w:rPr>
              <w:t>Training Sessions</w:t>
            </w:r>
          </w:p>
        </w:tc>
      </w:tr>
      <w:tr w:rsidR="007249AD" w:rsidTr="005A4395">
        <w:tc>
          <w:tcPr>
            <w:tcW w:w="846" w:type="dxa"/>
          </w:tcPr>
          <w:p w:rsidR="007249AD" w:rsidRDefault="007249AD" w:rsidP="005A4395">
            <w:pPr>
              <w:jc w:val="center"/>
              <w:rPr>
                <w:rFonts w:hint="cs"/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22</w:t>
            </w:r>
          </w:p>
        </w:tc>
        <w:tc>
          <w:tcPr>
            <w:tcW w:w="3599" w:type="dxa"/>
          </w:tcPr>
          <w:p w:rsidR="007249AD" w:rsidRDefault="007249AD" w:rsidP="005A4395">
            <w:pPr>
              <w:jc w:val="center"/>
              <w:rPr>
                <w:rFonts w:hint="cs"/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 xml:space="preserve">ملف الإنجاز </w:t>
            </w:r>
          </w:p>
        </w:tc>
        <w:tc>
          <w:tcPr>
            <w:tcW w:w="4077" w:type="dxa"/>
          </w:tcPr>
          <w:p w:rsidR="007249AD" w:rsidRDefault="007249AD" w:rsidP="007249AD">
            <w:pPr>
              <w:jc w:val="center"/>
              <w:rPr>
                <w:b/>
                <w:bCs/>
                <w:sz w:val="32"/>
                <w:szCs w:val="32"/>
                <w:lang w:val="en-GB"/>
              </w:rPr>
            </w:pPr>
            <w:r>
              <w:rPr>
                <w:b/>
                <w:bCs/>
                <w:sz w:val="32"/>
                <w:szCs w:val="32"/>
                <w:lang w:val="en-GB"/>
              </w:rPr>
              <w:t xml:space="preserve">Performance </w:t>
            </w:r>
            <w:proofErr w:type="spellStart"/>
            <w:r>
              <w:rPr>
                <w:b/>
                <w:bCs/>
                <w:sz w:val="32"/>
                <w:szCs w:val="32"/>
                <w:lang w:val="en-GB"/>
              </w:rPr>
              <w:t>Portifoi</w:t>
            </w:r>
            <w:r w:rsidR="002D5C60">
              <w:rPr>
                <w:b/>
                <w:bCs/>
                <w:sz w:val="32"/>
                <w:szCs w:val="32"/>
                <w:lang w:val="en-GB"/>
              </w:rPr>
              <w:t>lo</w:t>
            </w:r>
            <w:proofErr w:type="spellEnd"/>
          </w:p>
        </w:tc>
      </w:tr>
      <w:tr w:rsidR="007249AD" w:rsidTr="005A4395">
        <w:tc>
          <w:tcPr>
            <w:tcW w:w="846" w:type="dxa"/>
          </w:tcPr>
          <w:p w:rsidR="007249AD" w:rsidRDefault="007249AD" w:rsidP="005A4395">
            <w:pPr>
              <w:jc w:val="center"/>
              <w:rPr>
                <w:rFonts w:hint="cs"/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23</w:t>
            </w:r>
          </w:p>
        </w:tc>
        <w:tc>
          <w:tcPr>
            <w:tcW w:w="3599" w:type="dxa"/>
          </w:tcPr>
          <w:p w:rsidR="007249AD" w:rsidRDefault="007249AD" w:rsidP="005A4395">
            <w:pPr>
              <w:jc w:val="center"/>
              <w:rPr>
                <w:rFonts w:hint="cs"/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العصف الذهني</w:t>
            </w:r>
          </w:p>
        </w:tc>
        <w:tc>
          <w:tcPr>
            <w:tcW w:w="4077" w:type="dxa"/>
          </w:tcPr>
          <w:p w:rsidR="007249AD" w:rsidRDefault="002D5C60" w:rsidP="005A4395">
            <w:pPr>
              <w:jc w:val="center"/>
              <w:rPr>
                <w:b/>
                <w:bCs/>
                <w:sz w:val="32"/>
                <w:szCs w:val="32"/>
                <w:lang w:val="en-GB"/>
              </w:rPr>
            </w:pPr>
            <w:r>
              <w:rPr>
                <w:b/>
                <w:bCs/>
                <w:sz w:val="32"/>
                <w:szCs w:val="32"/>
                <w:lang w:val="en-GB"/>
              </w:rPr>
              <w:t>Brain Storming</w:t>
            </w:r>
          </w:p>
        </w:tc>
      </w:tr>
      <w:tr w:rsidR="007249AD" w:rsidTr="005A4395">
        <w:tc>
          <w:tcPr>
            <w:tcW w:w="846" w:type="dxa"/>
          </w:tcPr>
          <w:p w:rsidR="007249AD" w:rsidRDefault="007249AD" w:rsidP="005A4395">
            <w:pPr>
              <w:jc w:val="center"/>
              <w:rPr>
                <w:rFonts w:hint="cs"/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24</w:t>
            </w:r>
          </w:p>
        </w:tc>
        <w:tc>
          <w:tcPr>
            <w:tcW w:w="3599" w:type="dxa"/>
          </w:tcPr>
          <w:p w:rsidR="007249AD" w:rsidRDefault="007249AD" w:rsidP="005A4395">
            <w:pPr>
              <w:jc w:val="center"/>
              <w:rPr>
                <w:rFonts w:hint="cs"/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 xml:space="preserve">التقارير الإشرافية </w:t>
            </w:r>
          </w:p>
        </w:tc>
        <w:tc>
          <w:tcPr>
            <w:tcW w:w="4077" w:type="dxa"/>
          </w:tcPr>
          <w:p w:rsidR="007249AD" w:rsidRDefault="002D5C60" w:rsidP="005A4395">
            <w:pPr>
              <w:jc w:val="center"/>
              <w:rPr>
                <w:b/>
                <w:bCs/>
                <w:sz w:val="32"/>
                <w:szCs w:val="32"/>
                <w:lang w:val="en-GB"/>
              </w:rPr>
            </w:pPr>
            <w:r>
              <w:rPr>
                <w:b/>
                <w:bCs/>
                <w:sz w:val="32"/>
                <w:szCs w:val="32"/>
                <w:lang w:val="en-GB"/>
              </w:rPr>
              <w:t>Supervision Report</w:t>
            </w:r>
          </w:p>
        </w:tc>
      </w:tr>
    </w:tbl>
    <w:p w:rsidR="00355C08" w:rsidRDefault="00355C08"/>
    <w:sectPr w:rsidR="00355C08" w:rsidSect="00C52C60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7F3A3C"/>
    <w:rsid w:val="002D5C60"/>
    <w:rsid w:val="00355C08"/>
    <w:rsid w:val="005109EC"/>
    <w:rsid w:val="007249AD"/>
    <w:rsid w:val="007C2DE1"/>
    <w:rsid w:val="007F3A3C"/>
    <w:rsid w:val="00C52C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2DE1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2D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D00065-2B85-47A6-B883-1781E8F52E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135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2</cp:revision>
  <dcterms:created xsi:type="dcterms:W3CDTF">2014-05-17T11:59:00Z</dcterms:created>
  <dcterms:modified xsi:type="dcterms:W3CDTF">2014-05-17T12:34:00Z</dcterms:modified>
</cp:coreProperties>
</file>