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61" w:rsidRDefault="00CE1F61" w:rsidP="00CE1F61">
      <w:pPr>
        <w:bidi/>
        <w:rPr>
          <w:sz w:val="24"/>
          <w:szCs w:val="24"/>
          <w:rtl/>
          <w:lang w:bidi="ar"/>
        </w:rPr>
      </w:pPr>
    </w:p>
    <w:p w:rsidR="00D0363C" w:rsidRDefault="00D0363C" w:rsidP="00D0363C">
      <w:pPr>
        <w:bidi/>
        <w:rPr>
          <w:sz w:val="24"/>
          <w:szCs w:val="24"/>
          <w:rtl/>
          <w:lang w:bidi="ar"/>
        </w:rPr>
      </w:pPr>
    </w:p>
    <w:tbl>
      <w:tblPr>
        <w:tblStyle w:val="TableGrid"/>
        <w:tblpPr w:leftFromText="180" w:rightFromText="180" w:vertAnchor="text" w:horzAnchor="margin" w:tblpY="-29"/>
        <w:bidiVisual/>
        <w:tblW w:w="8789" w:type="dxa"/>
        <w:tblLook w:val="04A0" w:firstRow="1" w:lastRow="0" w:firstColumn="1" w:lastColumn="0" w:noHBand="0" w:noVBand="1"/>
      </w:tblPr>
      <w:tblGrid>
        <w:gridCol w:w="6048"/>
        <w:gridCol w:w="1323"/>
        <w:gridCol w:w="1418"/>
      </w:tblGrid>
      <w:tr w:rsidR="00616090" w:rsidTr="00E8728A">
        <w:trPr>
          <w:trHeight w:val="276"/>
        </w:trPr>
        <w:tc>
          <w:tcPr>
            <w:tcW w:w="6048" w:type="dxa"/>
          </w:tcPr>
          <w:p w:rsidR="00D0363C" w:rsidRPr="00616090" w:rsidRDefault="00D0363C" w:rsidP="00D0363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16090">
              <w:rPr>
                <w:rFonts w:hint="cs"/>
                <w:b/>
                <w:bCs/>
                <w:sz w:val="24"/>
                <w:szCs w:val="24"/>
                <w:rtl/>
              </w:rPr>
              <w:t xml:space="preserve">موضوع البحث </w:t>
            </w:r>
            <w:r w:rsidR="00E8728A">
              <w:rPr>
                <w:rFonts w:hint="cs"/>
                <w:b/>
                <w:bCs/>
                <w:sz w:val="24"/>
                <w:szCs w:val="24"/>
                <w:rtl/>
              </w:rPr>
              <w:t xml:space="preserve">/ الواجب </w:t>
            </w:r>
            <w:r w:rsidRPr="0061609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المطلوب </w:t>
            </w:r>
          </w:p>
        </w:tc>
        <w:tc>
          <w:tcPr>
            <w:tcW w:w="1323" w:type="dxa"/>
          </w:tcPr>
          <w:p w:rsidR="00D0363C" w:rsidRPr="00616090" w:rsidRDefault="00D0363C" w:rsidP="00D0363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16090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التسليم </w:t>
            </w:r>
          </w:p>
        </w:tc>
        <w:tc>
          <w:tcPr>
            <w:tcW w:w="1418" w:type="dxa"/>
          </w:tcPr>
          <w:p w:rsidR="00D0363C" w:rsidRPr="00616090" w:rsidRDefault="00D0363C" w:rsidP="00D0363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16090">
              <w:rPr>
                <w:rFonts w:hint="cs"/>
                <w:b/>
                <w:bCs/>
                <w:sz w:val="24"/>
                <w:szCs w:val="24"/>
                <w:rtl/>
              </w:rPr>
              <w:t>تاريخ التسليم لشعبة الاربعاء</w:t>
            </w:r>
          </w:p>
        </w:tc>
      </w:tr>
      <w:tr w:rsidR="00616090" w:rsidTr="00E8728A">
        <w:trPr>
          <w:trHeight w:val="276"/>
        </w:trPr>
        <w:tc>
          <w:tcPr>
            <w:tcW w:w="6048" w:type="dxa"/>
          </w:tcPr>
          <w:p w:rsidR="00D0363C" w:rsidRDefault="00D0363C" w:rsidP="00D0363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الحوكمة والمراجعة الداخلية </w:t>
            </w:r>
            <w:r w:rsidR="00E8728A">
              <w:rPr>
                <w:rFonts w:hint="cs"/>
                <w:sz w:val="24"/>
                <w:szCs w:val="24"/>
                <w:rtl/>
              </w:rPr>
              <w:t>- 4 صفحات</w:t>
            </w:r>
          </w:p>
        </w:tc>
        <w:tc>
          <w:tcPr>
            <w:tcW w:w="1323" w:type="dxa"/>
          </w:tcPr>
          <w:p w:rsidR="00D0363C" w:rsidRDefault="000C0C82" w:rsidP="0028060F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</w:t>
            </w:r>
            <w:r w:rsidR="0028060F">
              <w:rPr>
                <w:sz w:val="24"/>
                <w:szCs w:val="24"/>
              </w:rPr>
              <w:t>2</w:t>
            </w:r>
            <w:r w:rsidR="00616090" w:rsidRPr="00616090">
              <w:rPr>
                <w:rFonts w:hint="cs"/>
                <w:sz w:val="24"/>
                <w:szCs w:val="24"/>
                <w:rtl/>
              </w:rPr>
              <w:t>/11/2016</w:t>
            </w:r>
          </w:p>
        </w:tc>
        <w:tc>
          <w:tcPr>
            <w:tcW w:w="1418" w:type="dxa"/>
          </w:tcPr>
          <w:p w:rsidR="00D0363C" w:rsidRDefault="000C0C82" w:rsidP="0028060F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</w:t>
            </w:r>
            <w:r w:rsidR="0028060F">
              <w:rPr>
                <w:sz w:val="24"/>
                <w:szCs w:val="24"/>
              </w:rPr>
              <w:t>3</w:t>
            </w:r>
            <w:r w:rsidR="00616090" w:rsidRPr="00616090">
              <w:rPr>
                <w:rFonts w:hint="cs"/>
                <w:sz w:val="24"/>
                <w:szCs w:val="24"/>
                <w:rtl/>
              </w:rPr>
              <w:t>/11/2016</w:t>
            </w:r>
          </w:p>
        </w:tc>
      </w:tr>
      <w:tr w:rsidR="00616090" w:rsidTr="00E8728A">
        <w:trPr>
          <w:trHeight w:val="276"/>
        </w:trPr>
        <w:tc>
          <w:tcPr>
            <w:tcW w:w="6048" w:type="dxa"/>
          </w:tcPr>
          <w:p w:rsidR="00D0363C" w:rsidRDefault="00125345" w:rsidP="00E8728A">
            <w:pPr>
              <w:bidi/>
              <w:rPr>
                <w:sz w:val="24"/>
                <w:szCs w:val="24"/>
              </w:rPr>
            </w:pPr>
            <w:r w:rsidRPr="00125345">
              <w:rPr>
                <w:rFonts w:hint="cs"/>
                <w:sz w:val="24"/>
                <w:szCs w:val="24"/>
              </w:rPr>
              <w:t>COSO</w:t>
            </w:r>
            <w:r w:rsidRPr="00125345">
              <w:rPr>
                <w:rFonts w:hint="cs"/>
                <w:sz w:val="24"/>
                <w:szCs w:val="24"/>
                <w:rtl/>
                <w:lang w:bidi="ar"/>
              </w:rPr>
              <w:t xml:space="preserve"> إطار الرقابة الداخلية</w:t>
            </w:r>
            <w:r w:rsidR="00E8728A">
              <w:rPr>
                <w:rFonts w:hint="cs"/>
                <w:sz w:val="24"/>
                <w:szCs w:val="24"/>
                <w:rtl/>
                <w:lang w:bidi="ar"/>
              </w:rPr>
              <w:t xml:space="preserve"> - 3 صفحة </w:t>
            </w:r>
          </w:p>
        </w:tc>
        <w:tc>
          <w:tcPr>
            <w:tcW w:w="1323" w:type="dxa"/>
          </w:tcPr>
          <w:p w:rsidR="00D0363C" w:rsidRDefault="000C0C82" w:rsidP="0028060F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</w:t>
            </w:r>
            <w:r w:rsidR="0028060F">
              <w:rPr>
                <w:sz w:val="24"/>
                <w:szCs w:val="24"/>
              </w:rPr>
              <w:t>2</w:t>
            </w:r>
            <w:r w:rsidR="00616090" w:rsidRPr="00616090">
              <w:rPr>
                <w:rFonts w:hint="cs"/>
                <w:sz w:val="24"/>
                <w:szCs w:val="24"/>
                <w:rtl/>
              </w:rPr>
              <w:t>/11/2016</w:t>
            </w:r>
          </w:p>
        </w:tc>
        <w:tc>
          <w:tcPr>
            <w:tcW w:w="1418" w:type="dxa"/>
          </w:tcPr>
          <w:p w:rsidR="00D0363C" w:rsidRDefault="000C0C82" w:rsidP="0028060F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</w:t>
            </w:r>
            <w:r w:rsidR="0028060F">
              <w:rPr>
                <w:sz w:val="24"/>
                <w:szCs w:val="24"/>
              </w:rPr>
              <w:t>3</w:t>
            </w:r>
            <w:r w:rsidR="00616090" w:rsidRPr="00616090">
              <w:rPr>
                <w:rFonts w:hint="cs"/>
                <w:sz w:val="24"/>
                <w:szCs w:val="24"/>
                <w:rtl/>
              </w:rPr>
              <w:t>/11/2016</w:t>
            </w:r>
          </w:p>
        </w:tc>
      </w:tr>
      <w:tr w:rsidR="00616090" w:rsidTr="00E8728A">
        <w:trPr>
          <w:trHeight w:val="276"/>
        </w:trPr>
        <w:tc>
          <w:tcPr>
            <w:tcW w:w="6048" w:type="dxa"/>
          </w:tcPr>
          <w:p w:rsidR="00D0363C" w:rsidRDefault="00125345" w:rsidP="00E8728A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قانون </w:t>
            </w:r>
            <w:r w:rsidR="00124814">
              <w:rPr>
                <w:rFonts w:hint="cs"/>
                <w:sz w:val="24"/>
                <w:szCs w:val="24"/>
                <w:rtl/>
              </w:rPr>
              <w:t xml:space="preserve">ساربنز اوكسلي </w:t>
            </w:r>
            <w:r>
              <w:rPr>
                <w:sz w:val="24"/>
                <w:szCs w:val="24"/>
              </w:rPr>
              <w:t>SOX</w:t>
            </w:r>
            <w:r w:rsidR="00E8728A">
              <w:rPr>
                <w:rFonts w:hint="cs"/>
                <w:sz w:val="24"/>
                <w:szCs w:val="24"/>
                <w:rtl/>
              </w:rPr>
              <w:t xml:space="preserve"> -  صفحتين </w:t>
            </w:r>
          </w:p>
        </w:tc>
        <w:tc>
          <w:tcPr>
            <w:tcW w:w="1323" w:type="dxa"/>
          </w:tcPr>
          <w:p w:rsidR="00D0363C" w:rsidRDefault="000C0C82" w:rsidP="0028060F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</w:t>
            </w:r>
            <w:r w:rsidR="0028060F">
              <w:rPr>
                <w:sz w:val="24"/>
                <w:szCs w:val="24"/>
              </w:rPr>
              <w:t>2</w:t>
            </w:r>
            <w:r w:rsidR="00616090" w:rsidRPr="00616090">
              <w:rPr>
                <w:rFonts w:hint="cs"/>
                <w:sz w:val="24"/>
                <w:szCs w:val="24"/>
                <w:rtl/>
              </w:rPr>
              <w:t>/11/2016</w:t>
            </w:r>
          </w:p>
        </w:tc>
        <w:tc>
          <w:tcPr>
            <w:tcW w:w="1418" w:type="dxa"/>
          </w:tcPr>
          <w:p w:rsidR="00D0363C" w:rsidRDefault="000C0C82" w:rsidP="0028060F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</w:t>
            </w:r>
            <w:r w:rsidR="0028060F">
              <w:rPr>
                <w:sz w:val="24"/>
                <w:szCs w:val="24"/>
              </w:rPr>
              <w:t>3</w:t>
            </w:r>
            <w:r w:rsidR="00616090" w:rsidRPr="00616090">
              <w:rPr>
                <w:rFonts w:hint="cs"/>
                <w:sz w:val="24"/>
                <w:szCs w:val="24"/>
                <w:rtl/>
              </w:rPr>
              <w:t>/11/2016</w:t>
            </w:r>
          </w:p>
        </w:tc>
      </w:tr>
      <w:tr w:rsidR="00616090" w:rsidTr="00E8728A">
        <w:trPr>
          <w:trHeight w:val="276"/>
        </w:trPr>
        <w:tc>
          <w:tcPr>
            <w:tcW w:w="6048" w:type="dxa"/>
          </w:tcPr>
          <w:p w:rsidR="00616090" w:rsidRDefault="00616090" w:rsidP="00E8728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معوقات تطبيق المراجعة الداخلية في الوحدات الحكومية </w:t>
            </w:r>
            <w:r w:rsidRPr="00125345">
              <w:rPr>
                <w:rFonts w:hint="cs"/>
                <w:b/>
                <w:bCs/>
                <w:sz w:val="24"/>
                <w:szCs w:val="24"/>
                <w:rtl/>
              </w:rPr>
              <w:t>او</w:t>
            </w:r>
            <w:r>
              <w:rPr>
                <w:rFonts w:hint="cs"/>
                <w:sz w:val="24"/>
                <w:szCs w:val="24"/>
                <w:rtl/>
              </w:rPr>
              <w:t xml:space="preserve"> الخاصة</w:t>
            </w:r>
            <w:r w:rsidR="00E8728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8728A">
              <w:rPr>
                <w:sz w:val="24"/>
                <w:szCs w:val="24"/>
                <w:rtl/>
              </w:rPr>
              <w:t>–</w:t>
            </w:r>
            <w:r w:rsidR="00E8728A">
              <w:rPr>
                <w:rFonts w:hint="cs"/>
                <w:sz w:val="24"/>
                <w:szCs w:val="24"/>
                <w:rtl/>
              </w:rPr>
              <w:t xml:space="preserve"> صفحة/</w:t>
            </w:r>
            <w:r w:rsidR="00E8728A" w:rsidRPr="00E8728A">
              <w:rPr>
                <w:rFonts w:hint="cs"/>
                <w:sz w:val="24"/>
                <w:szCs w:val="24"/>
                <w:rtl/>
              </w:rPr>
              <w:t xml:space="preserve"> لاتحتاج غلاف</w:t>
            </w:r>
          </w:p>
        </w:tc>
        <w:tc>
          <w:tcPr>
            <w:tcW w:w="1323" w:type="dxa"/>
          </w:tcPr>
          <w:p w:rsidR="00616090" w:rsidRDefault="000C0C82" w:rsidP="0028060F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</w:t>
            </w:r>
            <w:r w:rsidR="0028060F">
              <w:rPr>
                <w:sz w:val="24"/>
                <w:szCs w:val="24"/>
              </w:rPr>
              <w:t>2</w:t>
            </w:r>
            <w:r w:rsidR="00616090" w:rsidRPr="00616090">
              <w:rPr>
                <w:rFonts w:hint="cs"/>
                <w:sz w:val="24"/>
                <w:szCs w:val="24"/>
                <w:rtl/>
              </w:rPr>
              <w:t>/11/2016</w:t>
            </w:r>
          </w:p>
        </w:tc>
        <w:tc>
          <w:tcPr>
            <w:tcW w:w="1418" w:type="dxa"/>
          </w:tcPr>
          <w:p w:rsidR="00616090" w:rsidRDefault="000C0C82" w:rsidP="0028060F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</w:t>
            </w:r>
            <w:r w:rsidR="0028060F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616090">
              <w:rPr>
                <w:rFonts w:hint="cs"/>
                <w:sz w:val="24"/>
                <w:szCs w:val="24"/>
                <w:rtl/>
              </w:rPr>
              <w:t>/11/2016</w:t>
            </w:r>
          </w:p>
        </w:tc>
      </w:tr>
      <w:tr w:rsidR="00125345" w:rsidTr="00E8728A">
        <w:trPr>
          <w:trHeight w:val="276"/>
        </w:trPr>
        <w:tc>
          <w:tcPr>
            <w:tcW w:w="6048" w:type="dxa"/>
          </w:tcPr>
          <w:p w:rsidR="00125345" w:rsidRDefault="00125345" w:rsidP="00D0363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الهجمات الالكترونية 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Cyber-attacks</w:t>
            </w:r>
            <w:r w:rsidR="00E8728A">
              <w:rPr>
                <w:rStyle w:val="shorttext"/>
                <w:rFonts w:ascii="Arial" w:hAnsi="Arial" w:cs="Arial" w:hint="cs"/>
                <w:color w:val="222222"/>
                <w:rtl/>
                <w:lang w:val="en"/>
              </w:rPr>
              <w:t>- 2 صفحة</w:t>
            </w:r>
          </w:p>
        </w:tc>
        <w:tc>
          <w:tcPr>
            <w:tcW w:w="1323" w:type="dxa"/>
          </w:tcPr>
          <w:p w:rsidR="00125345" w:rsidRDefault="00616090" w:rsidP="00D0363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20/12/2016</w:t>
            </w:r>
          </w:p>
        </w:tc>
        <w:tc>
          <w:tcPr>
            <w:tcW w:w="1418" w:type="dxa"/>
          </w:tcPr>
          <w:p w:rsidR="00125345" w:rsidRDefault="00616090" w:rsidP="00616090">
            <w:pPr>
              <w:bidi/>
              <w:rPr>
                <w:sz w:val="24"/>
                <w:szCs w:val="24"/>
                <w:rtl/>
              </w:rPr>
            </w:pPr>
            <w:r w:rsidRPr="00616090">
              <w:rPr>
                <w:rFonts w:hint="cs"/>
                <w:sz w:val="24"/>
                <w:szCs w:val="24"/>
                <w:rtl/>
              </w:rPr>
              <w:t>28/12/2016</w:t>
            </w:r>
          </w:p>
        </w:tc>
      </w:tr>
      <w:tr w:rsidR="00125345" w:rsidTr="00E8728A">
        <w:trPr>
          <w:trHeight w:val="276"/>
        </w:trPr>
        <w:tc>
          <w:tcPr>
            <w:tcW w:w="6048" w:type="dxa"/>
          </w:tcPr>
          <w:p w:rsidR="00125345" w:rsidRDefault="00125345" w:rsidP="0012534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حالة عملية 1  </w:t>
            </w:r>
            <w:r w:rsidR="00E8728A">
              <w:rPr>
                <w:rFonts w:hint="cs"/>
                <w:sz w:val="24"/>
                <w:szCs w:val="24"/>
                <w:rtl/>
              </w:rPr>
              <w:t xml:space="preserve">- صفحة/ لاتحتاج غلاف </w:t>
            </w:r>
          </w:p>
        </w:tc>
        <w:tc>
          <w:tcPr>
            <w:tcW w:w="1323" w:type="dxa"/>
          </w:tcPr>
          <w:p w:rsidR="00125345" w:rsidRDefault="00616090" w:rsidP="00D0363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22/12/2016</w:t>
            </w:r>
          </w:p>
        </w:tc>
        <w:tc>
          <w:tcPr>
            <w:tcW w:w="1418" w:type="dxa"/>
          </w:tcPr>
          <w:p w:rsidR="00125345" w:rsidRDefault="00616090" w:rsidP="00616090">
            <w:pPr>
              <w:bidi/>
              <w:rPr>
                <w:sz w:val="24"/>
                <w:szCs w:val="24"/>
                <w:rtl/>
              </w:rPr>
            </w:pPr>
            <w:r w:rsidRPr="00616090">
              <w:rPr>
                <w:rFonts w:hint="cs"/>
                <w:sz w:val="24"/>
                <w:szCs w:val="24"/>
                <w:rtl/>
              </w:rPr>
              <w:t>28/12/2016</w:t>
            </w:r>
          </w:p>
        </w:tc>
      </w:tr>
      <w:tr w:rsidR="00125345" w:rsidTr="00E8728A">
        <w:trPr>
          <w:trHeight w:val="276"/>
        </w:trPr>
        <w:tc>
          <w:tcPr>
            <w:tcW w:w="6048" w:type="dxa"/>
          </w:tcPr>
          <w:p w:rsidR="00125345" w:rsidRDefault="00125345" w:rsidP="0012534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حالة عملية 2 </w:t>
            </w:r>
            <w:r w:rsidR="00E8728A">
              <w:rPr>
                <w:rFonts w:hint="cs"/>
                <w:sz w:val="24"/>
                <w:szCs w:val="24"/>
                <w:rtl/>
              </w:rPr>
              <w:t>- صفحة /لاتحتاج غلاف</w:t>
            </w:r>
          </w:p>
        </w:tc>
        <w:tc>
          <w:tcPr>
            <w:tcW w:w="1323" w:type="dxa"/>
          </w:tcPr>
          <w:p w:rsidR="00125345" w:rsidRDefault="00616090" w:rsidP="00D0363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22/12/2016</w:t>
            </w:r>
          </w:p>
        </w:tc>
        <w:tc>
          <w:tcPr>
            <w:tcW w:w="1418" w:type="dxa"/>
          </w:tcPr>
          <w:p w:rsidR="00125345" w:rsidRDefault="00616090" w:rsidP="00616090">
            <w:pPr>
              <w:bidi/>
              <w:rPr>
                <w:sz w:val="24"/>
                <w:szCs w:val="24"/>
                <w:rtl/>
              </w:rPr>
            </w:pPr>
            <w:r w:rsidRPr="00616090">
              <w:rPr>
                <w:rFonts w:hint="cs"/>
                <w:sz w:val="24"/>
                <w:szCs w:val="24"/>
                <w:rtl/>
              </w:rPr>
              <w:t>28/12/2016</w:t>
            </w:r>
          </w:p>
        </w:tc>
      </w:tr>
      <w:tr w:rsidR="00616090" w:rsidTr="00E8728A">
        <w:trPr>
          <w:trHeight w:val="276"/>
        </w:trPr>
        <w:tc>
          <w:tcPr>
            <w:tcW w:w="6048" w:type="dxa"/>
          </w:tcPr>
          <w:p w:rsidR="00616090" w:rsidRDefault="00616090" w:rsidP="0061609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دور المراجعة الداخلية في الغش والاحتيال مع ارفاق واقعة حقيقية كمثال</w:t>
            </w:r>
            <w:r w:rsidR="00E8728A">
              <w:rPr>
                <w:rFonts w:hint="cs"/>
                <w:sz w:val="24"/>
                <w:szCs w:val="24"/>
                <w:rtl/>
              </w:rPr>
              <w:t xml:space="preserve"> -4 صفحات</w:t>
            </w:r>
          </w:p>
        </w:tc>
        <w:tc>
          <w:tcPr>
            <w:tcW w:w="1323" w:type="dxa"/>
          </w:tcPr>
          <w:p w:rsidR="00616090" w:rsidRDefault="00616090" w:rsidP="0061609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25/12/2016</w:t>
            </w:r>
          </w:p>
        </w:tc>
        <w:tc>
          <w:tcPr>
            <w:tcW w:w="1418" w:type="dxa"/>
          </w:tcPr>
          <w:p w:rsidR="00616090" w:rsidRDefault="00616090" w:rsidP="00616090">
            <w:pPr>
              <w:bidi/>
              <w:rPr>
                <w:sz w:val="24"/>
                <w:szCs w:val="24"/>
                <w:rtl/>
              </w:rPr>
            </w:pPr>
            <w:r w:rsidRPr="00616090">
              <w:rPr>
                <w:rFonts w:hint="cs"/>
                <w:sz w:val="24"/>
                <w:szCs w:val="24"/>
                <w:rtl/>
              </w:rPr>
              <w:t>28/12/2016</w:t>
            </w:r>
          </w:p>
        </w:tc>
      </w:tr>
      <w:tr w:rsidR="00E8728A" w:rsidTr="00E8728A">
        <w:trPr>
          <w:trHeight w:val="276"/>
        </w:trPr>
        <w:tc>
          <w:tcPr>
            <w:tcW w:w="6048" w:type="dxa"/>
          </w:tcPr>
          <w:p w:rsidR="00E8728A" w:rsidRDefault="00E8728A" w:rsidP="00E8728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اختاري موضوع من المواضيع الجديدة في المراجعة الداخلية واكتبي عنه  (يرجى مراعاة حداثة التاريخ) 3 صفحات </w:t>
            </w:r>
          </w:p>
        </w:tc>
        <w:tc>
          <w:tcPr>
            <w:tcW w:w="1323" w:type="dxa"/>
          </w:tcPr>
          <w:p w:rsidR="00E8728A" w:rsidRDefault="00E8728A" w:rsidP="00E8728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27/12/2016</w:t>
            </w:r>
          </w:p>
        </w:tc>
        <w:tc>
          <w:tcPr>
            <w:tcW w:w="1418" w:type="dxa"/>
          </w:tcPr>
          <w:p w:rsidR="00E8728A" w:rsidRDefault="00E8728A" w:rsidP="00E8728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</w:t>
            </w:r>
            <w:r w:rsidRPr="00616090">
              <w:rPr>
                <w:rFonts w:hint="cs"/>
                <w:sz w:val="24"/>
                <w:szCs w:val="24"/>
                <w:rtl/>
              </w:rPr>
              <w:t>/1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  <w:r w:rsidRPr="00616090">
              <w:rPr>
                <w:rFonts w:hint="cs"/>
                <w:sz w:val="24"/>
                <w:szCs w:val="24"/>
                <w:rtl/>
              </w:rPr>
              <w:t>/2016</w:t>
            </w:r>
          </w:p>
        </w:tc>
      </w:tr>
    </w:tbl>
    <w:p w:rsidR="00D0363C" w:rsidRDefault="00D0363C" w:rsidP="00D0363C">
      <w:pPr>
        <w:bidi/>
        <w:rPr>
          <w:sz w:val="24"/>
          <w:szCs w:val="24"/>
          <w:rtl/>
          <w:lang w:bidi="ar"/>
        </w:rPr>
      </w:pPr>
    </w:p>
    <w:p w:rsidR="00CE1F61" w:rsidRDefault="00CE1F61" w:rsidP="00CE1F61">
      <w:pPr>
        <w:bidi/>
        <w:spacing w:line="276" w:lineRule="auto"/>
        <w:rPr>
          <w:sz w:val="24"/>
          <w:szCs w:val="24"/>
          <w:rtl/>
          <w:lang w:bidi="ar"/>
        </w:rPr>
      </w:pPr>
      <w:r>
        <w:rPr>
          <w:rFonts w:hint="cs"/>
          <w:sz w:val="24"/>
          <w:szCs w:val="24"/>
          <w:rtl/>
          <w:lang w:bidi="ar"/>
        </w:rPr>
        <w:t>الرجاء اتباع التعليمات التالية عند الكتابة :</w:t>
      </w:r>
    </w:p>
    <w:p w:rsidR="00D0363C" w:rsidRDefault="00D0363C" w:rsidP="00D0363C">
      <w:pPr>
        <w:bidi/>
        <w:spacing w:line="276" w:lineRule="auto"/>
        <w:rPr>
          <w:sz w:val="24"/>
          <w:szCs w:val="24"/>
          <w:rtl/>
          <w:lang w:bidi="ar"/>
        </w:rPr>
      </w:pPr>
      <w:r>
        <w:rPr>
          <w:rFonts w:hint="cs"/>
          <w:sz w:val="24"/>
          <w:szCs w:val="24"/>
          <w:rtl/>
          <w:lang w:bidi="ar"/>
        </w:rPr>
        <w:t xml:space="preserve">اللغة : العربية </w:t>
      </w:r>
    </w:p>
    <w:p w:rsidR="00CE1F61" w:rsidRDefault="00CE1F61" w:rsidP="00D0363C">
      <w:pPr>
        <w:bidi/>
        <w:spacing w:line="276" w:lineRule="auto"/>
        <w:rPr>
          <w:sz w:val="24"/>
          <w:szCs w:val="24"/>
          <w:lang w:bidi="ar"/>
        </w:rPr>
      </w:pPr>
      <w:r>
        <w:rPr>
          <w:rFonts w:hint="cs"/>
          <w:sz w:val="24"/>
          <w:szCs w:val="24"/>
          <w:rtl/>
          <w:lang w:bidi="ar"/>
        </w:rPr>
        <w:t xml:space="preserve">نوع الخط : </w:t>
      </w:r>
      <w:r>
        <w:rPr>
          <w:sz w:val="24"/>
          <w:szCs w:val="24"/>
          <w:lang w:bidi="ar"/>
        </w:rPr>
        <w:t>Times New Roman</w:t>
      </w:r>
      <w:r w:rsidR="00D0363C">
        <w:rPr>
          <w:rFonts w:hint="cs"/>
          <w:sz w:val="24"/>
          <w:szCs w:val="24"/>
          <w:rtl/>
          <w:lang w:bidi="ar"/>
        </w:rPr>
        <w:t xml:space="preserve"> </w:t>
      </w:r>
    </w:p>
    <w:p w:rsidR="00CE1F61" w:rsidRDefault="00CE1F61" w:rsidP="00CE1F61">
      <w:pPr>
        <w:bidi/>
        <w:spacing w:line="276" w:lineRule="auto"/>
        <w:rPr>
          <w:sz w:val="24"/>
          <w:szCs w:val="24"/>
          <w:rtl/>
          <w:lang w:bidi="ar"/>
        </w:rPr>
      </w:pPr>
      <w:r>
        <w:rPr>
          <w:rFonts w:hint="cs"/>
          <w:sz w:val="24"/>
          <w:szCs w:val="24"/>
          <w:rtl/>
          <w:lang w:bidi="ar"/>
        </w:rPr>
        <w:t xml:space="preserve">حجم الخط : 12 للنصوص ،12 عريض للعناوين الجانبية ،14 للعناوين الاساسية </w:t>
      </w:r>
    </w:p>
    <w:p w:rsidR="00CE1F61" w:rsidRDefault="00CE1F61" w:rsidP="00CE1F61">
      <w:pPr>
        <w:bidi/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لون الخط : اسود </w:t>
      </w:r>
    </w:p>
    <w:p w:rsidR="00CE1F61" w:rsidRDefault="00CE1F61" w:rsidP="00CE1F61">
      <w:pPr>
        <w:bidi/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المسافة بين السطور : 1.15</w:t>
      </w:r>
    </w:p>
    <w:p w:rsidR="00CE1F61" w:rsidRDefault="00CE1F61" w:rsidP="00D0363C">
      <w:pPr>
        <w:bidi/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الهوامش </w:t>
      </w:r>
      <w:r>
        <w:rPr>
          <w:sz w:val="24"/>
          <w:szCs w:val="24"/>
        </w:rPr>
        <w:t>Margins</w:t>
      </w:r>
      <w:r>
        <w:rPr>
          <w:rFonts w:hint="cs"/>
          <w:sz w:val="24"/>
          <w:szCs w:val="24"/>
          <w:rtl/>
        </w:rPr>
        <w:t xml:space="preserve">: ضيق </w:t>
      </w:r>
      <w:r>
        <w:rPr>
          <w:sz w:val="24"/>
          <w:szCs w:val="24"/>
        </w:rPr>
        <w:t>Narrow</w:t>
      </w:r>
      <w:r w:rsidR="00D0363C">
        <w:rPr>
          <w:rFonts w:hint="cs"/>
          <w:sz w:val="24"/>
          <w:szCs w:val="24"/>
          <w:rtl/>
        </w:rPr>
        <w:t xml:space="preserve"> </w:t>
      </w:r>
    </w:p>
    <w:p w:rsidR="00CE1F61" w:rsidRDefault="00CE1F61" w:rsidP="00E8728A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عدد الصفحات </w:t>
      </w:r>
      <w:r w:rsidR="00E8728A">
        <w:rPr>
          <w:rFonts w:hint="cs"/>
          <w:sz w:val="24"/>
          <w:szCs w:val="24"/>
          <w:rtl/>
        </w:rPr>
        <w:t>بدون</w:t>
      </w:r>
      <w:r>
        <w:rPr>
          <w:rFonts w:hint="cs"/>
          <w:sz w:val="24"/>
          <w:szCs w:val="24"/>
          <w:rtl/>
        </w:rPr>
        <w:t xml:space="preserve"> الغلاف: </w:t>
      </w:r>
      <w:r w:rsidR="00125345">
        <w:rPr>
          <w:rFonts w:hint="cs"/>
          <w:sz w:val="24"/>
          <w:szCs w:val="24"/>
          <w:rtl/>
        </w:rPr>
        <w:t>حسب الموضح في الجدول</w:t>
      </w:r>
    </w:p>
    <w:p w:rsidR="00D0363C" w:rsidRDefault="00D0363C" w:rsidP="00125345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صفحة غلاف</w:t>
      </w:r>
      <w:r w:rsidR="00125345">
        <w:rPr>
          <w:rFonts w:hint="cs"/>
          <w:sz w:val="24"/>
          <w:szCs w:val="24"/>
          <w:rtl/>
        </w:rPr>
        <w:t xml:space="preserve"> امامية </w:t>
      </w:r>
      <w:r>
        <w:rPr>
          <w:rFonts w:hint="cs"/>
          <w:sz w:val="24"/>
          <w:szCs w:val="24"/>
          <w:rtl/>
        </w:rPr>
        <w:t xml:space="preserve">: تحوي شعار الجامعة واسم المقرر واسم الطالبة والرقم الجامعي واسم الاستاذة </w:t>
      </w:r>
    </w:p>
    <w:p w:rsidR="00D0363C" w:rsidRDefault="00125345" w:rsidP="00D0363C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صفحة غلاف خلفية تحوي المراجع مكتوبة بمهنية </w:t>
      </w:r>
    </w:p>
    <w:p w:rsidR="00D0363C" w:rsidRDefault="00D0363C" w:rsidP="00D0363C">
      <w:pPr>
        <w:bidi/>
        <w:rPr>
          <w:sz w:val="24"/>
          <w:szCs w:val="24"/>
          <w:rtl/>
        </w:rPr>
      </w:pPr>
    </w:p>
    <w:p w:rsidR="00D0363C" w:rsidRPr="00D0363C" w:rsidRDefault="00D0363C" w:rsidP="00D0363C">
      <w:pPr>
        <w:bidi/>
        <w:rPr>
          <w:sz w:val="24"/>
          <w:szCs w:val="24"/>
        </w:rPr>
      </w:pPr>
    </w:p>
    <w:sectPr w:rsidR="00D0363C" w:rsidRPr="00D036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99"/>
    <w:rsid w:val="000C0C82"/>
    <w:rsid w:val="00124814"/>
    <w:rsid w:val="00125345"/>
    <w:rsid w:val="0028060F"/>
    <w:rsid w:val="00412A98"/>
    <w:rsid w:val="00557AD2"/>
    <w:rsid w:val="00616090"/>
    <w:rsid w:val="008C2E99"/>
    <w:rsid w:val="00CE1F61"/>
    <w:rsid w:val="00D0363C"/>
    <w:rsid w:val="00DF4801"/>
    <w:rsid w:val="00E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7AFF3B-AEA5-4445-A8F6-341E6A5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2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Ageel Alageel</dc:creator>
  <cp:keywords/>
  <dc:description/>
  <cp:lastModifiedBy>Hana Ageel Alageel</cp:lastModifiedBy>
  <cp:revision>3</cp:revision>
  <dcterms:created xsi:type="dcterms:W3CDTF">2016-10-18T09:57:00Z</dcterms:created>
  <dcterms:modified xsi:type="dcterms:W3CDTF">2016-10-23T07:38:00Z</dcterms:modified>
</cp:coreProperties>
</file>