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21" w:rsidRPr="0057725E" w:rsidRDefault="00996F21" w:rsidP="00996F2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Name:                                               </w:t>
      </w:r>
      <w:r w:rsidR="0057725E">
        <w:rPr>
          <w:rFonts w:ascii="Times New Roman" w:hAnsi="Times New Roman" w:cs="Times New Roman"/>
          <w:sz w:val="22"/>
          <w:szCs w:val="22"/>
        </w:rPr>
        <w:tab/>
      </w:r>
      <w:r w:rsidRPr="0057725E">
        <w:rPr>
          <w:rFonts w:ascii="Times New Roman" w:hAnsi="Times New Roman" w:cs="Times New Roman"/>
          <w:sz w:val="22"/>
          <w:szCs w:val="22"/>
        </w:rPr>
        <w:t>ID:</w:t>
      </w:r>
    </w:p>
    <w:p w:rsidR="00996F21" w:rsidRPr="0057725E" w:rsidRDefault="00996F21" w:rsidP="00996F2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</w:p>
    <w:p w:rsidR="0057725E" w:rsidRPr="0057725E" w:rsidRDefault="0057725E" w:rsidP="0057725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  <w:r w:rsidRPr="0057725E">
        <w:rPr>
          <w:rFonts w:ascii="Times New Roman" w:hAnsi="Times New Roman" w:cs="Times New Roman"/>
          <w:b/>
          <w:sz w:val="22"/>
          <w:szCs w:val="22"/>
        </w:rPr>
        <w:t>Quiz 3</w:t>
      </w:r>
      <w:r w:rsidR="00996F21" w:rsidRPr="0057725E">
        <w:rPr>
          <w:rFonts w:ascii="Times New Roman" w:hAnsi="Times New Roman" w:cs="Times New Roman"/>
          <w:b/>
          <w:sz w:val="22"/>
          <w:szCs w:val="22"/>
        </w:rPr>
        <w:t xml:space="preserve">, International Business                                   Instructor: Rima </w:t>
      </w:r>
      <w:proofErr w:type="spellStart"/>
      <w:r w:rsidR="00996F21" w:rsidRPr="0057725E">
        <w:rPr>
          <w:rFonts w:ascii="Times New Roman" w:hAnsi="Times New Roman" w:cs="Times New Roman"/>
          <w:b/>
          <w:sz w:val="22"/>
          <w:szCs w:val="22"/>
        </w:rPr>
        <w:t>BinSaeed</w:t>
      </w:r>
      <w:proofErr w:type="spellEnd"/>
      <w:r w:rsidRPr="0057725E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8714D3" w:rsidRDefault="008714D3" w:rsidP="0057725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</w:p>
    <w:p w:rsidR="00996F21" w:rsidRPr="0057725E" w:rsidRDefault="00996F21" w:rsidP="0057725E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  <w:r w:rsidRPr="0057725E">
        <w:rPr>
          <w:rFonts w:ascii="Times New Roman" w:hAnsi="Times New Roman" w:cs="Times New Roman"/>
          <w:b/>
          <w:sz w:val="22"/>
          <w:szCs w:val="22"/>
        </w:rPr>
        <w:t>Please choose one from the following:</w:t>
      </w:r>
    </w:p>
    <w:p w:rsidR="00996F21" w:rsidRPr="0057725E" w:rsidRDefault="00996F21" w:rsidP="00996F21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:rsidR="00996F21" w:rsidRPr="0057725E" w:rsidRDefault="00ED73E0" w:rsidP="000F5E65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1</w:t>
      </w:r>
      <w:r w:rsidR="000F5E65" w:rsidRPr="0057725E">
        <w:rPr>
          <w:rFonts w:ascii="Times New Roman" w:hAnsi="Times New Roman" w:cs="Times New Roman"/>
          <w:sz w:val="22"/>
          <w:szCs w:val="22"/>
        </w:rPr>
        <w:t xml:space="preserve">) The ________ theory states that when an aspect of the market makes a transaction less </w:t>
      </w:r>
    </w:p>
    <w:p w:rsidR="000F5E65" w:rsidRPr="0057725E" w:rsidRDefault="000F5E65" w:rsidP="000F5E65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57725E">
        <w:rPr>
          <w:rFonts w:ascii="Times New Roman" w:hAnsi="Times New Roman" w:cs="Times New Roman"/>
          <w:sz w:val="22"/>
          <w:szCs w:val="22"/>
        </w:rPr>
        <w:t>efficient</w:t>
      </w:r>
      <w:proofErr w:type="gramEnd"/>
      <w:r w:rsidRPr="0057725E">
        <w:rPr>
          <w:rFonts w:ascii="Times New Roman" w:hAnsi="Times New Roman" w:cs="Times New Roman"/>
          <w:sz w:val="22"/>
          <w:szCs w:val="22"/>
        </w:rPr>
        <w:t xml:space="preserve"> than it could be, a company will undertake foreign direct investment to internalize the transaction and thereby remove the efficiency reducing aspect.</w:t>
      </w:r>
    </w:p>
    <w:p w:rsidR="000F5E65" w:rsidRPr="0057725E" w:rsidRDefault="000F5E65" w:rsidP="000F5E65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A)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market</w:t>
      </w:r>
      <w:proofErr w:type="gramEnd"/>
      <w:r w:rsidRPr="0057725E">
        <w:rPr>
          <w:rFonts w:ascii="Times New Roman" w:hAnsi="Times New Roman" w:cs="Times New Roman"/>
          <w:sz w:val="22"/>
          <w:szCs w:val="22"/>
        </w:rPr>
        <w:t xml:space="preserve"> power</w:t>
      </w:r>
    </w:p>
    <w:p w:rsidR="000F5E65" w:rsidRPr="0057725E" w:rsidRDefault="000F5E65" w:rsidP="000F5E65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B)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perfect</w:t>
      </w:r>
      <w:proofErr w:type="gramEnd"/>
      <w:r w:rsidRPr="0057725E">
        <w:rPr>
          <w:rFonts w:ascii="Times New Roman" w:hAnsi="Times New Roman" w:cs="Times New Roman"/>
          <w:sz w:val="22"/>
          <w:szCs w:val="22"/>
        </w:rPr>
        <w:t xml:space="preserve"> market</w:t>
      </w:r>
    </w:p>
    <w:p w:rsidR="000F5E65" w:rsidRPr="0057725E" w:rsidRDefault="000F5E65" w:rsidP="000F5E65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C)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international</w:t>
      </w:r>
      <w:proofErr w:type="gramEnd"/>
      <w:r w:rsidRPr="0057725E">
        <w:rPr>
          <w:rFonts w:ascii="Times New Roman" w:hAnsi="Times New Roman" w:cs="Times New Roman"/>
          <w:sz w:val="22"/>
          <w:szCs w:val="22"/>
        </w:rPr>
        <w:t xml:space="preserve"> product life cycle</w:t>
      </w:r>
    </w:p>
    <w:p w:rsidR="000F5E65" w:rsidRPr="0057725E" w:rsidRDefault="000F5E65" w:rsidP="000F5E65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D)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market</w:t>
      </w:r>
      <w:proofErr w:type="gramEnd"/>
      <w:r w:rsidRPr="0057725E">
        <w:rPr>
          <w:rFonts w:ascii="Times New Roman" w:hAnsi="Times New Roman" w:cs="Times New Roman"/>
          <w:sz w:val="22"/>
          <w:szCs w:val="22"/>
        </w:rPr>
        <w:t xml:space="preserve"> imperfections</w:t>
      </w:r>
    </w:p>
    <w:p w:rsidR="000F5E65" w:rsidRPr="0057725E" w:rsidRDefault="000F5E65" w:rsidP="000F5E65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:rsidR="00EE7D33" w:rsidRPr="0057725E" w:rsidRDefault="00ED73E0" w:rsidP="00EE7D3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2</w:t>
      </w:r>
      <w:r w:rsidR="00EE7D33" w:rsidRPr="0057725E">
        <w:rPr>
          <w:rFonts w:ascii="Times New Roman" w:hAnsi="Times New Roman" w:cs="Times New Roman"/>
          <w:sz w:val="22"/>
          <w:szCs w:val="22"/>
        </w:rPr>
        <w:t>) According to the eclectic theory, each of the following advantages must be present for a company to undertake foreign direct investment EXCEPT ________.</w:t>
      </w:r>
    </w:p>
    <w:p w:rsidR="00EE7D33" w:rsidRPr="0057725E" w:rsidRDefault="00EE7D33" w:rsidP="00EE7D3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A)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location</w:t>
      </w:r>
      <w:proofErr w:type="gramEnd"/>
    </w:p>
    <w:p w:rsidR="00EE7D33" w:rsidRPr="0057725E" w:rsidRDefault="00EE7D33" w:rsidP="00EE7D3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B)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ownership</w:t>
      </w:r>
      <w:proofErr w:type="gramEnd"/>
    </w:p>
    <w:p w:rsidR="00EE7D33" w:rsidRPr="0057725E" w:rsidRDefault="00EE7D33" w:rsidP="00EE7D3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C)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internationalization</w:t>
      </w:r>
      <w:proofErr w:type="gramEnd"/>
    </w:p>
    <w:p w:rsidR="00EE7D33" w:rsidRPr="0057725E" w:rsidRDefault="00EE7D33" w:rsidP="00EE7D3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D)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localization</w:t>
      </w:r>
      <w:proofErr w:type="gramEnd"/>
    </w:p>
    <w:p w:rsidR="00EE7D33" w:rsidRPr="0057725E" w:rsidRDefault="00EE7D33" w:rsidP="00EE7D3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:rsidR="00EE7D33" w:rsidRPr="0057725E" w:rsidRDefault="00ED73E0" w:rsidP="00EE7D3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3</w:t>
      </w:r>
      <w:r w:rsidR="00EE7D33" w:rsidRPr="0057725E">
        <w:rPr>
          <w:rFonts w:ascii="Times New Roman" w:hAnsi="Times New Roman" w:cs="Times New Roman"/>
          <w:sz w:val="22"/>
          <w:szCs w:val="22"/>
        </w:rPr>
        <w:t>) The ________ theory states that a firm tries to establish a dominant presence in an industry by undertaking foreign direct investment.</w:t>
      </w:r>
    </w:p>
    <w:p w:rsidR="00EE7D33" w:rsidRPr="0057725E" w:rsidRDefault="00EE7D33" w:rsidP="00EE7D3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A)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market</w:t>
      </w:r>
      <w:proofErr w:type="gramEnd"/>
      <w:r w:rsidRPr="0057725E">
        <w:rPr>
          <w:rFonts w:ascii="Times New Roman" w:hAnsi="Times New Roman" w:cs="Times New Roman"/>
          <w:sz w:val="22"/>
          <w:szCs w:val="22"/>
        </w:rPr>
        <w:t xml:space="preserve"> power</w:t>
      </w:r>
    </w:p>
    <w:p w:rsidR="00EE7D33" w:rsidRPr="0057725E" w:rsidRDefault="00EE7D33" w:rsidP="00EE7D3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B)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eclectic</w:t>
      </w:r>
      <w:proofErr w:type="gramEnd"/>
    </w:p>
    <w:p w:rsidR="00EE7D33" w:rsidRPr="0057725E" w:rsidRDefault="00EE7D33" w:rsidP="00EE7D3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C)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market</w:t>
      </w:r>
      <w:proofErr w:type="gramEnd"/>
      <w:r w:rsidRPr="0057725E">
        <w:rPr>
          <w:rFonts w:ascii="Times New Roman" w:hAnsi="Times New Roman" w:cs="Times New Roman"/>
          <w:sz w:val="22"/>
          <w:szCs w:val="22"/>
        </w:rPr>
        <w:t xml:space="preserve"> imperfections</w:t>
      </w:r>
    </w:p>
    <w:p w:rsidR="00EE7D33" w:rsidRPr="0057725E" w:rsidRDefault="00EE7D33" w:rsidP="00EE7D3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D)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trade</w:t>
      </w:r>
      <w:proofErr w:type="gramEnd"/>
      <w:r w:rsidRPr="0057725E">
        <w:rPr>
          <w:rFonts w:ascii="Times New Roman" w:hAnsi="Times New Roman" w:cs="Times New Roman"/>
          <w:sz w:val="22"/>
          <w:szCs w:val="22"/>
        </w:rPr>
        <w:t xml:space="preserve"> barriers</w:t>
      </w:r>
    </w:p>
    <w:p w:rsidR="00EE7D33" w:rsidRPr="0057725E" w:rsidRDefault="00EE7D33" w:rsidP="00EE7D3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:rsidR="00EE7D33" w:rsidRPr="0057725E" w:rsidRDefault="00ED73E0" w:rsidP="00EE7D3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4</w:t>
      </w:r>
      <w:r w:rsidR="00EE7D33" w:rsidRPr="0057725E">
        <w:rPr>
          <w:rFonts w:ascii="Times New Roman" w:hAnsi="Times New Roman" w:cs="Times New Roman"/>
          <w:sz w:val="22"/>
          <w:szCs w:val="22"/>
        </w:rPr>
        <w:t>) Which of the following is the extension of company activities into stages of production that provide a firm's inputs or absorb its outputs?</w:t>
      </w:r>
    </w:p>
    <w:p w:rsidR="00EE7D33" w:rsidRPr="0057725E" w:rsidRDefault="00EE7D33" w:rsidP="00EE7D3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A) Horizontal integration</w:t>
      </w:r>
    </w:p>
    <w:p w:rsidR="00EE7D33" w:rsidRPr="0057725E" w:rsidRDefault="00EE7D33" w:rsidP="00EE7D3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B) Vertical integration</w:t>
      </w:r>
    </w:p>
    <w:p w:rsidR="00EE7D33" w:rsidRPr="0057725E" w:rsidRDefault="00EE7D33" w:rsidP="00EE7D3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C) Market penetration</w:t>
      </w:r>
    </w:p>
    <w:p w:rsidR="00EE7D33" w:rsidRPr="0057725E" w:rsidRDefault="00EE7D33" w:rsidP="00EE7D3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D) Collaborative diversification</w:t>
      </w:r>
    </w:p>
    <w:p w:rsidR="00F95E90" w:rsidRPr="0057725E" w:rsidRDefault="00F95E90" w:rsidP="00EE7D33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:rsidR="00A139DD" w:rsidRPr="0057725E" w:rsidRDefault="00ED73E0" w:rsidP="00A139D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5</w:t>
      </w:r>
      <w:r w:rsidR="00A139DD" w:rsidRPr="0057725E">
        <w:rPr>
          <w:rFonts w:ascii="Times New Roman" w:hAnsi="Times New Roman" w:cs="Times New Roman"/>
          <w:sz w:val="22"/>
          <w:szCs w:val="22"/>
        </w:rPr>
        <w:t>) When a country provides tax breaks and low-interest loans, it is using which of these to encourage inflows of foreign direct investment?</w:t>
      </w:r>
    </w:p>
    <w:p w:rsidR="00A139DD" w:rsidRPr="0057725E" w:rsidRDefault="00A139DD" w:rsidP="00A139D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A) Financial incentives</w:t>
      </w:r>
    </w:p>
    <w:p w:rsidR="00A139DD" w:rsidRPr="0057725E" w:rsidRDefault="00A139DD" w:rsidP="00A139D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B) Sanctions</w:t>
      </w:r>
    </w:p>
    <w:p w:rsidR="00A139DD" w:rsidRPr="0057725E" w:rsidRDefault="00A139DD" w:rsidP="00A139D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C) Infrastructure improvements</w:t>
      </w:r>
    </w:p>
    <w:p w:rsidR="00A139DD" w:rsidRPr="0057725E" w:rsidRDefault="00A139DD" w:rsidP="00A139D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D) Performance demands</w:t>
      </w:r>
    </w:p>
    <w:p w:rsidR="0057725E" w:rsidRPr="0057725E" w:rsidRDefault="0057725E" w:rsidP="00526F6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:rsidR="00526F6D" w:rsidRPr="0057725E" w:rsidRDefault="00ED73E0" w:rsidP="00526F6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6</w:t>
      </w:r>
      <w:r w:rsidR="00526F6D" w:rsidRPr="0057725E">
        <w:rPr>
          <w:rFonts w:ascii="Times New Roman" w:hAnsi="Times New Roman" w:cs="Times New Roman"/>
          <w:sz w:val="22"/>
          <w:szCs w:val="22"/>
        </w:rPr>
        <w:t xml:space="preserve">) Which of the following </w:t>
      </w:r>
      <w:proofErr w:type="gramStart"/>
      <w:r w:rsidR="00526F6D" w:rsidRPr="0057725E">
        <w:rPr>
          <w:rFonts w:ascii="Times New Roman" w:hAnsi="Times New Roman" w:cs="Times New Roman"/>
          <w:sz w:val="22"/>
          <w:szCs w:val="22"/>
        </w:rPr>
        <w:t>would most likely be used</w:t>
      </w:r>
      <w:proofErr w:type="gramEnd"/>
      <w:r w:rsidR="00526F6D" w:rsidRPr="0057725E">
        <w:rPr>
          <w:rFonts w:ascii="Times New Roman" w:hAnsi="Times New Roman" w:cs="Times New Roman"/>
          <w:sz w:val="22"/>
          <w:szCs w:val="22"/>
        </w:rPr>
        <w:t xml:space="preserve"> by a host country to restrict incoming foreign direct investment?</w:t>
      </w:r>
    </w:p>
    <w:p w:rsidR="00526F6D" w:rsidRPr="0057725E" w:rsidRDefault="00526F6D" w:rsidP="00526F6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A) Differential tax rates for earnings abroad</w:t>
      </w:r>
    </w:p>
    <w:p w:rsidR="00526F6D" w:rsidRPr="0057725E" w:rsidRDefault="00526F6D" w:rsidP="00526F6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B) Insurance to cover the risk of overseas investments</w:t>
      </w:r>
    </w:p>
    <w:p w:rsidR="00526F6D" w:rsidRPr="0057725E" w:rsidRDefault="00526F6D" w:rsidP="00526F6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C) Low-interest loans to investors</w:t>
      </w:r>
    </w:p>
    <w:p w:rsidR="00526F6D" w:rsidRPr="0057725E" w:rsidRDefault="00526F6D" w:rsidP="00526F6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D) </w:t>
      </w:r>
      <w:r w:rsidR="00ED73E0" w:rsidRPr="0057725E">
        <w:rPr>
          <w:rFonts w:ascii="Times New Roman" w:hAnsi="Times New Roman" w:cs="Times New Roman"/>
          <w:sz w:val="22"/>
          <w:szCs w:val="22"/>
        </w:rPr>
        <w:t>Ownership restrictions</w:t>
      </w:r>
    </w:p>
    <w:p w:rsidR="00ED73E0" w:rsidRPr="0057725E" w:rsidRDefault="00ED73E0" w:rsidP="00526F6D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:rsidR="00F95E90" w:rsidRPr="0057725E" w:rsidRDefault="00ED73E0" w:rsidP="00F95E90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7</w:t>
      </w:r>
      <w:r w:rsidR="00F95E90" w:rsidRPr="0057725E">
        <w:rPr>
          <w:rFonts w:ascii="Times New Roman" w:hAnsi="Times New Roman" w:cs="Times New Roman"/>
          <w:sz w:val="22"/>
          <w:szCs w:val="22"/>
        </w:rPr>
        <w:t>) Which of the following refers to investments that do NOT involve obtaining a measure of control in a company?</w:t>
      </w:r>
    </w:p>
    <w:p w:rsidR="00F95E90" w:rsidRPr="0057725E" w:rsidRDefault="00F95E90" w:rsidP="00F95E90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A) Foreign direct investment</w:t>
      </w:r>
    </w:p>
    <w:p w:rsidR="00F95E90" w:rsidRPr="0057725E" w:rsidRDefault="00F95E90" w:rsidP="00F95E90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B) Portfolio investment</w:t>
      </w:r>
    </w:p>
    <w:p w:rsidR="00F95E90" w:rsidRPr="0057725E" w:rsidRDefault="00F95E90" w:rsidP="00F95E90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C) Mergers</w:t>
      </w:r>
    </w:p>
    <w:p w:rsidR="00F95E90" w:rsidRPr="0057725E" w:rsidRDefault="00F95E90" w:rsidP="00F95E90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D) Acquisitions</w:t>
      </w:r>
    </w:p>
    <w:p w:rsidR="008C282D" w:rsidRPr="0057725E" w:rsidRDefault="008C282D" w:rsidP="00F95E90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:rsidR="005A77E3" w:rsidRPr="0057725E" w:rsidRDefault="008C282D" w:rsidP="005A77E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8</w:t>
      </w:r>
      <w:r w:rsidR="005A77E3" w:rsidRPr="0057725E">
        <w:rPr>
          <w:rFonts w:ascii="Times New Roman" w:hAnsi="Times New Roman" w:cs="Times New Roman"/>
          <w:sz w:val="22"/>
          <w:szCs w:val="22"/>
        </w:rPr>
        <w:t>) All of the following factors of production are internationally mobile EXCEPT ________.</w:t>
      </w:r>
    </w:p>
    <w:p w:rsidR="005A77E3" w:rsidRPr="0057725E" w:rsidRDefault="005A77E3" w:rsidP="005A77E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A)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labor</w:t>
      </w:r>
      <w:proofErr w:type="gramEnd"/>
    </w:p>
    <w:p w:rsidR="005A77E3" w:rsidRPr="0057725E" w:rsidRDefault="005A77E3" w:rsidP="005A77E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B)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financial</w:t>
      </w:r>
      <w:proofErr w:type="gramEnd"/>
      <w:r w:rsidRPr="0057725E">
        <w:rPr>
          <w:rFonts w:ascii="Times New Roman" w:hAnsi="Times New Roman" w:cs="Times New Roman"/>
          <w:sz w:val="22"/>
          <w:szCs w:val="22"/>
        </w:rPr>
        <w:t xml:space="preserve"> capital</w:t>
      </w:r>
    </w:p>
    <w:p w:rsidR="005A77E3" w:rsidRPr="0057725E" w:rsidRDefault="005A77E3" w:rsidP="005A77E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C)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capital</w:t>
      </w:r>
      <w:proofErr w:type="gramEnd"/>
      <w:r w:rsidRPr="0057725E">
        <w:rPr>
          <w:rFonts w:ascii="Times New Roman" w:hAnsi="Times New Roman" w:cs="Times New Roman"/>
          <w:sz w:val="22"/>
          <w:szCs w:val="22"/>
        </w:rPr>
        <w:t xml:space="preserve"> equipment</w:t>
      </w:r>
    </w:p>
    <w:p w:rsidR="005A77E3" w:rsidRPr="0057725E" w:rsidRDefault="005A77E3" w:rsidP="005A77E3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D)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land</w:t>
      </w:r>
      <w:proofErr w:type="gramEnd"/>
    </w:p>
    <w:p w:rsidR="005A77E3" w:rsidRPr="0057725E" w:rsidRDefault="005A77E3" w:rsidP="00F95E90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:rsidR="00F95E90" w:rsidRPr="0057725E" w:rsidRDefault="008C282D" w:rsidP="00F95E90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9</w:t>
      </w:r>
      <w:r w:rsidR="00F95E90" w:rsidRPr="0057725E">
        <w:rPr>
          <w:rFonts w:ascii="Times New Roman" w:hAnsi="Times New Roman" w:cs="Times New Roman"/>
          <w:sz w:val="22"/>
          <w:szCs w:val="22"/>
        </w:rPr>
        <w:t xml:space="preserve">) The purchase of physical assets or a significant amount of ownership (stock) of a company in another country to gain a measure of management control </w:t>
      </w:r>
      <w:proofErr w:type="gramStart"/>
      <w:r w:rsidR="00F95E90" w:rsidRPr="0057725E">
        <w:rPr>
          <w:rFonts w:ascii="Times New Roman" w:hAnsi="Times New Roman" w:cs="Times New Roman"/>
          <w:sz w:val="22"/>
          <w:szCs w:val="22"/>
        </w:rPr>
        <w:t>is called</w:t>
      </w:r>
      <w:proofErr w:type="gramEnd"/>
      <w:r w:rsidR="00F95E90" w:rsidRPr="0057725E">
        <w:rPr>
          <w:rFonts w:ascii="Times New Roman" w:hAnsi="Times New Roman" w:cs="Times New Roman"/>
          <w:sz w:val="22"/>
          <w:szCs w:val="22"/>
        </w:rPr>
        <w:t xml:space="preserve"> ________.</w:t>
      </w:r>
    </w:p>
    <w:p w:rsidR="00F95E90" w:rsidRPr="0057725E" w:rsidRDefault="00F95E90" w:rsidP="00F95E90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A)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foreign</w:t>
      </w:r>
      <w:proofErr w:type="gramEnd"/>
      <w:r w:rsidRPr="0057725E">
        <w:rPr>
          <w:rFonts w:ascii="Times New Roman" w:hAnsi="Times New Roman" w:cs="Times New Roman"/>
          <w:sz w:val="22"/>
          <w:szCs w:val="22"/>
        </w:rPr>
        <w:t xml:space="preserve"> direct investment</w:t>
      </w:r>
    </w:p>
    <w:p w:rsidR="00F95E90" w:rsidRPr="0057725E" w:rsidRDefault="00F95E90" w:rsidP="00F95E90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B)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portfolio</w:t>
      </w:r>
      <w:proofErr w:type="gramEnd"/>
      <w:r w:rsidRPr="0057725E">
        <w:rPr>
          <w:rFonts w:ascii="Times New Roman" w:hAnsi="Times New Roman" w:cs="Times New Roman"/>
          <w:sz w:val="22"/>
          <w:szCs w:val="22"/>
        </w:rPr>
        <w:t xml:space="preserve"> investment</w:t>
      </w:r>
    </w:p>
    <w:p w:rsidR="00F95E90" w:rsidRPr="0057725E" w:rsidRDefault="00F95E90" w:rsidP="00F95E90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C)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mergers</w:t>
      </w:r>
      <w:proofErr w:type="gramEnd"/>
    </w:p>
    <w:p w:rsidR="00F95E90" w:rsidRPr="0057725E" w:rsidRDefault="00F95E90" w:rsidP="00F95E90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D)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vertical</w:t>
      </w:r>
      <w:proofErr w:type="gramEnd"/>
      <w:r w:rsidRPr="0057725E">
        <w:rPr>
          <w:rFonts w:ascii="Times New Roman" w:hAnsi="Times New Roman" w:cs="Times New Roman"/>
          <w:sz w:val="22"/>
          <w:szCs w:val="22"/>
        </w:rPr>
        <w:t xml:space="preserve"> integration</w:t>
      </w:r>
      <w:r w:rsidR="008C282D" w:rsidRPr="005772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282D" w:rsidRPr="0057725E" w:rsidRDefault="008C282D" w:rsidP="00F95E90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:rsidR="00ED73E0" w:rsidRPr="0057725E" w:rsidRDefault="008C282D" w:rsidP="00F95E90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10</w:t>
      </w:r>
      <w:r w:rsidR="00ED73E0" w:rsidRPr="0057725E">
        <w:rPr>
          <w:rFonts w:ascii="Times New Roman" w:hAnsi="Times New Roman" w:cs="Times New Roman"/>
          <w:sz w:val="22"/>
          <w:szCs w:val="22"/>
        </w:rPr>
        <w:t xml:space="preserve">) To </w:t>
      </w:r>
      <w:r w:rsidRPr="0057725E">
        <w:rPr>
          <w:rFonts w:ascii="Times New Roman" w:hAnsi="Times New Roman" w:cs="Times New Roman"/>
          <w:sz w:val="22"/>
          <w:szCs w:val="22"/>
        </w:rPr>
        <w:t>restrict</w:t>
      </w:r>
      <w:r w:rsidR="00ED73E0" w:rsidRPr="0057725E">
        <w:rPr>
          <w:rFonts w:ascii="Times New Roman" w:hAnsi="Times New Roman" w:cs="Times New Roman"/>
          <w:sz w:val="22"/>
          <w:szCs w:val="22"/>
        </w:rPr>
        <w:t xml:space="preserve"> </w:t>
      </w:r>
      <w:r w:rsidRPr="0057725E">
        <w:rPr>
          <w:rFonts w:ascii="Times New Roman" w:hAnsi="Times New Roman" w:cs="Times New Roman"/>
          <w:sz w:val="22"/>
          <w:szCs w:val="22"/>
        </w:rPr>
        <w:t>outflow, home</w:t>
      </w:r>
      <w:r w:rsidR="00ED73E0" w:rsidRPr="0057725E">
        <w:rPr>
          <w:rFonts w:ascii="Times New Roman" w:hAnsi="Times New Roman" w:cs="Times New Roman"/>
          <w:sz w:val="22"/>
          <w:szCs w:val="22"/>
        </w:rPr>
        <w:t xml:space="preserve"> country can:</w:t>
      </w:r>
    </w:p>
    <w:p w:rsidR="00ED73E0" w:rsidRPr="0057725E" w:rsidRDefault="008C282D" w:rsidP="00F95E90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 xml:space="preserve">A) </w:t>
      </w:r>
      <w:proofErr w:type="gramStart"/>
      <w:r w:rsidRPr="0057725E">
        <w:rPr>
          <w:rFonts w:ascii="Times New Roman" w:hAnsi="Times New Roman" w:cs="Times New Roman"/>
          <w:sz w:val="22"/>
          <w:szCs w:val="22"/>
        </w:rPr>
        <w:t>give</w:t>
      </w:r>
      <w:proofErr w:type="gramEnd"/>
      <w:r w:rsidRPr="0057725E">
        <w:rPr>
          <w:rFonts w:ascii="Times New Roman" w:hAnsi="Times New Roman" w:cs="Times New Roman"/>
          <w:sz w:val="22"/>
          <w:szCs w:val="22"/>
        </w:rPr>
        <w:t xml:space="preserve"> insurance on assets abroad</w:t>
      </w:r>
    </w:p>
    <w:p w:rsidR="008C282D" w:rsidRPr="0057725E" w:rsidRDefault="008C282D" w:rsidP="00F95E90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B) Loan guarantees</w:t>
      </w:r>
    </w:p>
    <w:p w:rsidR="008C282D" w:rsidRPr="0057725E" w:rsidRDefault="008C282D" w:rsidP="00F95E90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C) Sanctions that prohibit investing</w:t>
      </w:r>
    </w:p>
    <w:p w:rsidR="008C282D" w:rsidRPr="0057725E" w:rsidRDefault="008C282D" w:rsidP="00F95E90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57725E">
        <w:rPr>
          <w:rFonts w:ascii="Times New Roman" w:hAnsi="Times New Roman" w:cs="Times New Roman"/>
          <w:sz w:val="22"/>
          <w:szCs w:val="22"/>
        </w:rPr>
        <w:t>D) Local content requirements</w:t>
      </w:r>
    </w:p>
    <w:p w:rsidR="00F95E90" w:rsidRPr="00CF48F1" w:rsidRDefault="00F95E90" w:rsidP="00F95E90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A7410" w:rsidRDefault="007A7410">
      <w:pPr>
        <w:rPr>
          <w:rtl/>
        </w:rPr>
      </w:pPr>
    </w:p>
    <w:p w:rsidR="00ED73E0" w:rsidRDefault="00ED73E0">
      <w:pPr>
        <w:rPr>
          <w:rtl/>
        </w:rPr>
      </w:pPr>
    </w:p>
    <w:p w:rsidR="00A83B15" w:rsidRDefault="00A83B15"/>
    <w:sectPr w:rsidR="00A83B15" w:rsidSect="008714D3"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18" w:rsidRDefault="00920F18" w:rsidP="008714D3">
      <w:pPr>
        <w:spacing w:after="0" w:line="240" w:lineRule="auto"/>
      </w:pPr>
      <w:r>
        <w:separator/>
      </w:r>
    </w:p>
  </w:endnote>
  <w:endnote w:type="continuationSeparator" w:id="0">
    <w:p w:rsidR="00920F18" w:rsidRDefault="00920F18" w:rsidP="0087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18" w:rsidRDefault="00920F18" w:rsidP="008714D3">
      <w:pPr>
        <w:spacing w:after="0" w:line="240" w:lineRule="auto"/>
      </w:pPr>
      <w:r>
        <w:separator/>
      </w:r>
    </w:p>
  </w:footnote>
  <w:footnote w:type="continuationSeparator" w:id="0">
    <w:p w:rsidR="00920F18" w:rsidRDefault="00920F18" w:rsidP="0087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F04D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7B5979"/>
    <w:multiLevelType w:val="multilevel"/>
    <w:tmpl w:val="57EA373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sz w:val="3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>
    <w:nsid w:val="194362DD"/>
    <w:multiLevelType w:val="hybridMultilevel"/>
    <w:tmpl w:val="94EA7000"/>
    <w:styleLink w:val="StyleNumbered10ptBlackLeft0Hanging0072"/>
    <w:lvl w:ilvl="0" w:tplc="289094B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4EA4"/>
    <w:multiLevelType w:val="singleLevel"/>
    <w:tmpl w:val="388CB9F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259" w:hanging="259"/>
      </w:pPr>
    </w:lvl>
  </w:abstractNum>
  <w:abstractNum w:abstractNumId="4">
    <w:nsid w:val="49EF2653"/>
    <w:multiLevelType w:val="multilevel"/>
    <w:tmpl w:val="863E7504"/>
    <w:styleLink w:val="StyleNumbered10ptBlackLeft0Hanging007"/>
    <w:lvl w:ilvl="0">
      <w:start w:val="1"/>
      <w:numFmt w:val="decimal"/>
      <w:lvlText w:val="%1."/>
      <w:lvlJc w:val="right"/>
      <w:pPr>
        <w:tabs>
          <w:tab w:val="num" w:pos="101"/>
        </w:tabs>
        <w:ind w:left="101" w:hanging="101"/>
      </w:pPr>
      <w:rPr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074EC"/>
    <w:multiLevelType w:val="hybridMultilevel"/>
    <w:tmpl w:val="829AD570"/>
    <w:styleLink w:val="StyleNumbered10ptBlackLeft0Hanging0071"/>
    <w:lvl w:ilvl="0" w:tplc="1318E23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vanish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06A66"/>
    <w:multiLevelType w:val="hybridMultilevel"/>
    <w:tmpl w:val="C518CAFA"/>
    <w:styleLink w:val="StyleNumbered10ptBlackLeft0Hanging00711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D17AE"/>
    <w:multiLevelType w:val="hybridMultilevel"/>
    <w:tmpl w:val="EDEE4A20"/>
    <w:lvl w:ilvl="0" w:tplc="9B2A1354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08"/>
  <w:stylePaneSortMethod w:val="0003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E65"/>
    <w:rsid w:val="00011202"/>
    <w:rsid w:val="000B5EB8"/>
    <w:rsid w:val="000F5E65"/>
    <w:rsid w:val="00104FA7"/>
    <w:rsid w:val="001133C7"/>
    <w:rsid w:val="0019230C"/>
    <w:rsid w:val="001D4F84"/>
    <w:rsid w:val="00293D69"/>
    <w:rsid w:val="00295497"/>
    <w:rsid w:val="003144C1"/>
    <w:rsid w:val="003E4765"/>
    <w:rsid w:val="004469CF"/>
    <w:rsid w:val="004B565A"/>
    <w:rsid w:val="00526F6D"/>
    <w:rsid w:val="00560296"/>
    <w:rsid w:val="0057725E"/>
    <w:rsid w:val="005A77E3"/>
    <w:rsid w:val="0063458C"/>
    <w:rsid w:val="00644FCB"/>
    <w:rsid w:val="00675932"/>
    <w:rsid w:val="006E65F6"/>
    <w:rsid w:val="006F4403"/>
    <w:rsid w:val="00715E84"/>
    <w:rsid w:val="007660A9"/>
    <w:rsid w:val="00780FBE"/>
    <w:rsid w:val="007A6D15"/>
    <w:rsid w:val="007A7410"/>
    <w:rsid w:val="007F292B"/>
    <w:rsid w:val="008714D3"/>
    <w:rsid w:val="00897879"/>
    <w:rsid w:val="008A11F2"/>
    <w:rsid w:val="008C282D"/>
    <w:rsid w:val="008D3432"/>
    <w:rsid w:val="00920F18"/>
    <w:rsid w:val="0092498E"/>
    <w:rsid w:val="00943BF0"/>
    <w:rsid w:val="00996F21"/>
    <w:rsid w:val="009D7C38"/>
    <w:rsid w:val="009F2D33"/>
    <w:rsid w:val="00A139DD"/>
    <w:rsid w:val="00A83B15"/>
    <w:rsid w:val="00A861F7"/>
    <w:rsid w:val="00AC5B3F"/>
    <w:rsid w:val="00B52F27"/>
    <w:rsid w:val="00B71D8C"/>
    <w:rsid w:val="00B86E67"/>
    <w:rsid w:val="00C27A94"/>
    <w:rsid w:val="00C74A8F"/>
    <w:rsid w:val="00D41C24"/>
    <w:rsid w:val="00D76C54"/>
    <w:rsid w:val="00D80081"/>
    <w:rsid w:val="00D85978"/>
    <w:rsid w:val="00E140A0"/>
    <w:rsid w:val="00ED73E0"/>
    <w:rsid w:val="00EE7D33"/>
    <w:rsid w:val="00EF0E2F"/>
    <w:rsid w:val="00F95E90"/>
    <w:rsid w:val="00FB6BAC"/>
    <w:rsid w:val="00FD6471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able of figures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CB"/>
    <w:pPr>
      <w:bidi/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rsid w:val="00A861F7"/>
    <w:pPr>
      <w:keepNext/>
      <w:keepLines/>
      <w:numPr>
        <w:numId w:val="31"/>
      </w:numPr>
      <w:bidi w:val="0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FCB"/>
    <w:pPr>
      <w:keepNext/>
      <w:keepLines/>
      <w:numPr>
        <w:ilvl w:val="1"/>
        <w:numId w:val="31"/>
      </w:numPr>
      <w:bidi w:val="0"/>
      <w:spacing w:before="240" w:after="240" w:line="240" w:lineRule="auto"/>
      <w:jc w:val="left"/>
      <w:outlineLvl w:val="1"/>
    </w:pPr>
    <w:rPr>
      <w:rFonts w:ascii="Times New Roman" w:eastAsia="Times New Roman" w:hAnsi="Times New Roman"/>
      <w:b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FCB"/>
    <w:pPr>
      <w:keepNext/>
      <w:keepLines/>
      <w:numPr>
        <w:ilvl w:val="2"/>
        <w:numId w:val="31"/>
      </w:numPr>
      <w:bidi w:val="0"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color w:val="000000" w:themeColor="text1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4FCB"/>
    <w:pPr>
      <w:keepNext/>
      <w:keepLines/>
      <w:numPr>
        <w:ilvl w:val="3"/>
        <w:numId w:val="31"/>
      </w:numPr>
      <w:bidi w:val="0"/>
      <w:spacing w:before="200" w:after="0" w:line="240" w:lineRule="auto"/>
      <w:jc w:val="left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644FCB"/>
    <w:pPr>
      <w:keepNext/>
      <w:keepLines/>
      <w:numPr>
        <w:ilvl w:val="4"/>
        <w:numId w:val="31"/>
      </w:numPr>
      <w:bidi w:val="0"/>
      <w:spacing w:before="200" w:after="0" w:line="240" w:lineRule="auto"/>
      <w:jc w:val="left"/>
      <w:outlineLvl w:val="4"/>
    </w:pPr>
    <w:rPr>
      <w:rFonts w:ascii="Times New Roman" w:eastAsiaTheme="majorEastAsia" w:hAnsi="Times New Roman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44FCB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44FCB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44FCB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44FCB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qFormat/>
    <w:rsid w:val="00780FBE"/>
    <w:pPr>
      <w:widowControl w:val="0"/>
      <w:tabs>
        <w:tab w:val="right" w:pos="9016"/>
      </w:tabs>
      <w:bidi w:val="0"/>
      <w:spacing w:after="0" w:line="240" w:lineRule="auto"/>
      <w:ind w:left="720"/>
      <w:jc w:val="left"/>
    </w:pPr>
    <w:rPr>
      <w:rFonts w:ascii="Times New Roman" w:eastAsia="Times New Roman" w:hAnsi="Times New Roman"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9"/>
    <w:rsid w:val="00A861F7"/>
    <w:rPr>
      <w:rFonts w:eastAsia="Times New Roman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44FCB"/>
    <w:rPr>
      <w:rFonts w:ascii="Times New Roman" w:eastAsia="Times New Roman" w:hAnsi="Times New Roman"/>
      <w:b/>
      <w:color w:val="000000" w:themeColor="text1"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644FCB"/>
    <w:rPr>
      <w:rFonts w:ascii="Times New Roman" w:eastAsia="Times New Roman" w:hAnsi="Times New Roman"/>
      <w:b/>
      <w:bCs/>
      <w:color w:val="000000" w:themeColor="text1"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rsid w:val="00644FCB"/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qFormat/>
    <w:rsid w:val="00644FCB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qFormat/>
    <w:rsid w:val="00644FCB"/>
    <w:pPr>
      <w:spacing w:after="0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644FCB"/>
    <w:pPr>
      <w:spacing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Caption">
    <w:name w:val="caption"/>
    <w:basedOn w:val="Normal"/>
    <w:next w:val="Normal"/>
    <w:uiPriority w:val="99"/>
    <w:unhideWhenUsed/>
    <w:rsid w:val="00A861F7"/>
    <w:pPr>
      <w:bidi w:val="0"/>
    </w:pPr>
    <w:rPr>
      <w:rFonts w:eastAsiaTheme="minorEastAsia"/>
      <w:color w:val="4F81BD" w:themeColor="accent1"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44FCB"/>
    <w:pPr>
      <w:bidi w:val="0"/>
      <w:spacing w:after="300" w:line="240" w:lineRule="auto"/>
      <w:contextualSpacing/>
      <w:jc w:val="center"/>
    </w:pPr>
    <w:rPr>
      <w:rFonts w:ascii="Times New Roman" w:eastAsiaTheme="majorEastAsia" w:hAnsi="Times New Roman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44FCB"/>
    <w:rPr>
      <w:rFonts w:ascii="Times New Roman" w:eastAsiaTheme="majorEastAsia" w:hAnsi="Times New Roman"/>
      <w:b/>
      <w:color w:val="000000" w:themeColor="text1"/>
      <w:spacing w:val="5"/>
      <w:kern w:val="28"/>
      <w:sz w:val="24"/>
      <w:szCs w:val="52"/>
      <w:lang w:eastAsia="en-US"/>
    </w:rPr>
  </w:style>
  <w:style w:type="character" w:styleId="Strong">
    <w:name w:val="Strong"/>
    <w:basedOn w:val="DefaultParagraphFont"/>
    <w:uiPriority w:val="99"/>
    <w:rsid w:val="00A861F7"/>
    <w:rPr>
      <w:b/>
      <w:bCs/>
    </w:rPr>
  </w:style>
  <w:style w:type="character" w:styleId="Emphasis">
    <w:name w:val="Emphasis"/>
    <w:basedOn w:val="DefaultParagraphFont"/>
    <w:uiPriority w:val="99"/>
    <w:rsid w:val="00A861F7"/>
    <w:rPr>
      <w:i/>
      <w:iCs/>
    </w:rPr>
  </w:style>
  <w:style w:type="paragraph" w:styleId="ListParagraph">
    <w:name w:val="List Paragraph"/>
    <w:basedOn w:val="Normal"/>
    <w:uiPriority w:val="34"/>
    <w:rsid w:val="00A861F7"/>
    <w:pPr>
      <w:bidi w:val="0"/>
      <w:ind w:left="720"/>
      <w:contextualSpacing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qFormat/>
    <w:rsid w:val="00644FCB"/>
    <w:pPr>
      <w:numPr>
        <w:numId w:val="0"/>
      </w:numPr>
      <w:spacing w:before="480" w:after="0" w:line="276" w:lineRule="auto"/>
      <w:jc w:val="left"/>
      <w:outlineLvl w:val="9"/>
    </w:pPr>
    <w:rPr>
      <w:rFonts w:ascii="Cambria" w:eastAsiaTheme="majorEastAsia" w:hAnsi="Cambria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A861F7"/>
    <w:pPr>
      <w:bidi w:val="0"/>
      <w:spacing w:line="170" w:lineRule="exact"/>
    </w:pPr>
    <w:rPr>
      <w:rFonts w:eastAsia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1F7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1F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1F7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861F7"/>
    <w:pPr>
      <w:tabs>
        <w:tab w:val="center" w:pos="4513"/>
        <w:tab w:val="right" w:pos="9026"/>
      </w:tabs>
      <w:bidi w:val="0"/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A861F7"/>
    <w:rPr>
      <w:rFonts w:eastAsiaTheme="minorEastAsia"/>
      <w:lang w:val="en-GB"/>
    </w:rPr>
  </w:style>
  <w:style w:type="character" w:customStyle="1" w:styleId="FooterChar">
    <w:name w:val="Footer Char"/>
    <w:basedOn w:val="DefaultParagraphFont"/>
    <w:uiPriority w:val="99"/>
    <w:rsid w:val="00A861F7"/>
    <w:rPr>
      <w:rFonts w:eastAsiaTheme="minorEastAsia"/>
      <w:lang w:val="en-GB"/>
    </w:rPr>
  </w:style>
  <w:style w:type="paragraph" w:styleId="EnvelopeReturn">
    <w:name w:val="envelope return"/>
    <w:basedOn w:val="Normal"/>
    <w:uiPriority w:val="99"/>
    <w:rsid w:val="00A861F7"/>
    <w:pPr>
      <w:bidi w:val="0"/>
      <w:spacing w:after="0"/>
    </w:pPr>
    <w:rPr>
      <w:rFonts w:ascii="Arial" w:eastAsia="Times New Roman" w:hAnsi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61F7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A861F7"/>
  </w:style>
  <w:style w:type="paragraph" w:styleId="ListNumber">
    <w:name w:val="List Number"/>
    <w:basedOn w:val="Normal"/>
    <w:uiPriority w:val="99"/>
    <w:rsid w:val="00A861F7"/>
    <w:pPr>
      <w:numPr>
        <w:numId w:val="8"/>
      </w:numPr>
      <w:tabs>
        <w:tab w:val="left" w:pos="259"/>
      </w:tabs>
      <w:bidi w:val="0"/>
      <w:spacing w:after="0" w:line="240" w:lineRule="exact"/>
    </w:pPr>
    <w:rPr>
      <w:rFonts w:eastAsia="Times New Roman"/>
      <w:szCs w:val="20"/>
    </w:rPr>
  </w:style>
  <w:style w:type="paragraph" w:styleId="BlockText">
    <w:name w:val="Block Text"/>
    <w:aliases w:val="Definition"/>
    <w:basedOn w:val="Normal"/>
    <w:uiPriority w:val="99"/>
    <w:rsid w:val="00A861F7"/>
    <w:pPr>
      <w:bidi w:val="0"/>
      <w:spacing w:after="0" w:line="240" w:lineRule="exact"/>
      <w:ind w:left="576" w:right="576"/>
    </w:pPr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86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1F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A861F7"/>
    <w:pPr>
      <w:bidi w:val="0"/>
    </w:pPr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861F7"/>
    <w:rPr>
      <w:rFonts w:ascii="Courier New" w:eastAsia="Times New Roman" w:hAnsi="Courier New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861F7"/>
    <w:pPr>
      <w:bidi w:val="0"/>
      <w:spacing w:before="100" w:beforeAutospacing="1" w:after="100" w:afterAutospacing="1"/>
    </w:pPr>
    <w:rPr>
      <w:rFonts w:ascii="Verdana" w:eastAsia="Times New Roman" w:hAnsi="Verdana"/>
      <w:color w:val="000000"/>
      <w:sz w:val="13"/>
      <w:szCs w:val="13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1F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1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F7"/>
    <w:pPr>
      <w:bidi w:val="0"/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F7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A861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A861F7"/>
  </w:style>
  <w:style w:type="character" w:customStyle="1" w:styleId="refpreview1">
    <w:name w:val="refpreview1"/>
    <w:basedOn w:val="DefaultParagraphFont"/>
    <w:uiPriority w:val="99"/>
    <w:rsid w:val="00A861F7"/>
    <w:rPr>
      <w:vanish/>
      <w:webHidden w:val="0"/>
      <w:shd w:val="clear" w:color="auto" w:fill="EEEEEE"/>
      <w:specVanish w:val="0"/>
    </w:rPr>
  </w:style>
  <w:style w:type="character" w:customStyle="1" w:styleId="searchword">
    <w:name w:val="searchword"/>
    <w:basedOn w:val="DefaultParagraphFont"/>
    <w:uiPriority w:val="99"/>
    <w:rsid w:val="00A861F7"/>
    <w:rPr>
      <w:shd w:val="clear" w:color="auto" w:fill="FFFF00"/>
    </w:rPr>
  </w:style>
  <w:style w:type="numbering" w:customStyle="1" w:styleId="NoList11">
    <w:name w:val="No List11"/>
    <w:next w:val="NoList"/>
    <w:uiPriority w:val="99"/>
    <w:semiHidden/>
    <w:unhideWhenUsed/>
    <w:rsid w:val="00A861F7"/>
  </w:style>
  <w:style w:type="numbering" w:customStyle="1" w:styleId="NoList111">
    <w:name w:val="No List111"/>
    <w:next w:val="NoList"/>
    <w:uiPriority w:val="99"/>
    <w:semiHidden/>
    <w:unhideWhenUsed/>
    <w:rsid w:val="00A861F7"/>
  </w:style>
  <w:style w:type="paragraph" w:customStyle="1" w:styleId="NumberedList">
    <w:name w:val="NumberedList"/>
    <w:basedOn w:val="Normal"/>
    <w:uiPriority w:val="99"/>
    <w:rsid w:val="00A861F7"/>
    <w:pPr>
      <w:numPr>
        <w:numId w:val="9"/>
      </w:numPr>
      <w:tabs>
        <w:tab w:val="left" w:pos="259"/>
      </w:tabs>
      <w:bidi w:val="0"/>
      <w:spacing w:line="240" w:lineRule="atLeast"/>
    </w:pPr>
    <w:rPr>
      <w:rFonts w:eastAsia="Times New Roman"/>
      <w:szCs w:val="20"/>
    </w:rPr>
  </w:style>
  <w:style w:type="paragraph" w:customStyle="1" w:styleId="SASOutput">
    <w:name w:val="SAS Output"/>
    <w:basedOn w:val="Normal"/>
    <w:uiPriority w:val="99"/>
    <w:rsid w:val="00A861F7"/>
    <w:pPr>
      <w:widowControl w:val="0"/>
      <w:bidi w:val="0"/>
      <w:spacing w:after="0"/>
    </w:pPr>
    <w:rPr>
      <w:rFonts w:ascii="Courier New" w:eastAsia="Times New Roman" w:hAnsi="Courier New"/>
      <w:noProof/>
      <w:sz w:val="18"/>
      <w:szCs w:val="20"/>
    </w:rPr>
  </w:style>
  <w:style w:type="numbering" w:customStyle="1" w:styleId="StyleNumbered10ptBlackLeft0Hanging007">
    <w:name w:val="Style Numbered 10 pt Black Left:  0&quot; Hanging:  0.07&quot;"/>
    <w:basedOn w:val="NoList"/>
    <w:rsid w:val="00A861F7"/>
    <w:pPr>
      <w:numPr>
        <w:numId w:val="4"/>
      </w:numPr>
    </w:pPr>
  </w:style>
  <w:style w:type="numbering" w:customStyle="1" w:styleId="NoList2">
    <w:name w:val="No List2"/>
    <w:next w:val="NoList"/>
    <w:semiHidden/>
    <w:rsid w:val="00A861F7"/>
  </w:style>
  <w:style w:type="table" w:customStyle="1" w:styleId="TableGrid1">
    <w:name w:val="Table Grid1"/>
    <w:basedOn w:val="TableNormal"/>
    <w:next w:val="TableGrid"/>
    <w:uiPriority w:val="99"/>
    <w:rsid w:val="00A861F7"/>
    <w:rPr>
      <w:rFonts w:eastAsia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Numbered10ptBlackLeft0Hanging0071">
    <w:name w:val="Style Numbered 10 pt Black Left:  0&quot; Hanging:  0.07&quot;1"/>
    <w:basedOn w:val="NoList"/>
    <w:rsid w:val="00A861F7"/>
    <w:pPr>
      <w:numPr>
        <w:numId w:val="5"/>
      </w:numPr>
    </w:pPr>
  </w:style>
  <w:style w:type="numbering" w:customStyle="1" w:styleId="NoList3">
    <w:name w:val="No List3"/>
    <w:next w:val="NoList"/>
    <w:semiHidden/>
    <w:rsid w:val="00A861F7"/>
  </w:style>
  <w:style w:type="table" w:customStyle="1" w:styleId="TableGrid2">
    <w:name w:val="Table Grid2"/>
    <w:basedOn w:val="TableNormal"/>
    <w:next w:val="TableGrid"/>
    <w:uiPriority w:val="99"/>
    <w:rsid w:val="00A861F7"/>
    <w:rPr>
      <w:rFonts w:eastAsia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rsid w:val="00A861F7"/>
  </w:style>
  <w:style w:type="table" w:customStyle="1" w:styleId="TableGrid3">
    <w:name w:val="Table Grid3"/>
    <w:basedOn w:val="TableNormal"/>
    <w:next w:val="TableGrid"/>
    <w:uiPriority w:val="99"/>
    <w:rsid w:val="00A861F7"/>
    <w:rPr>
      <w:rFonts w:eastAsia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rsid w:val="00A861F7"/>
  </w:style>
  <w:style w:type="table" w:customStyle="1" w:styleId="TableGrid4">
    <w:name w:val="Table Grid4"/>
    <w:basedOn w:val="TableNormal"/>
    <w:next w:val="TableGrid"/>
    <w:uiPriority w:val="99"/>
    <w:rsid w:val="00A861F7"/>
    <w:rPr>
      <w:rFonts w:eastAsia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99"/>
    <w:rsid w:val="00A861F7"/>
    <w:rPr>
      <w:rFonts w:eastAsia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semiHidden/>
    <w:rsid w:val="00A861F7"/>
  </w:style>
  <w:style w:type="table" w:customStyle="1" w:styleId="TableGrid6">
    <w:name w:val="Table Grid6"/>
    <w:basedOn w:val="TableNormal"/>
    <w:next w:val="TableGrid"/>
    <w:uiPriority w:val="99"/>
    <w:rsid w:val="00A861F7"/>
    <w:rPr>
      <w:rFonts w:eastAsia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DefaultParagraphFont"/>
    <w:uiPriority w:val="99"/>
    <w:rsid w:val="00A861F7"/>
    <w:rPr>
      <w:i w:val="0"/>
      <w:iCs w:val="0"/>
    </w:rPr>
  </w:style>
  <w:style w:type="numbering" w:customStyle="1" w:styleId="NoList7">
    <w:name w:val="No List7"/>
    <w:next w:val="NoList"/>
    <w:uiPriority w:val="99"/>
    <w:semiHidden/>
    <w:unhideWhenUsed/>
    <w:rsid w:val="00A861F7"/>
  </w:style>
  <w:style w:type="numbering" w:customStyle="1" w:styleId="NoList8">
    <w:name w:val="No List8"/>
    <w:next w:val="NoList"/>
    <w:uiPriority w:val="99"/>
    <w:semiHidden/>
    <w:unhideWhenUsed/>
    <w:rsid w:val="00A861F7"/>
  </w:style>
  <w:style w:type="numbering" w:customStyle="1" w:styleId="NoList12">
    <w:name w:val="No List12"/>
    <w:next w:val="NoList"/>
    <w:uiPriority w:val="99"/>
    <w:semiHidden/>
    <w:unhideWhenUsed/>
    <w:rsid w:val="00A861F7"/>
  </w:style>
  <w:style w:type="numbering" w:customStyle="1" w:styleId="StyleNumbered10ptBlackLeft0Hanging0072">
    <w:name w:val="Style Numbered 10 pt Black Left:  0&quot; Hanging:  0.07&quot;2"/>
    <w:basedOn w:val="NoList"/>
    <w:rsid w:val="00A861F7"/>
    <w:pPr>
      <w:numPr>
        <w:numId w:val="6"/>
      </w:numPr>
    </w:pPr>
  </w:style>
  <w:style w:type="numbering" w:customStyle="1" w:styleId="NoList21">
    <w:name w:val="No List21"/>
    <w:next w:val="NoList"/>
    <w:semiHidden/>
    <w:rsid w:val="00A861F7"/>
  </w:style>
  <w:style w:type="numbering" w:customStyle="1" w:styleId="StyleNumbered10ptBlackLeft0Hanging00711">
    <w:name w:val="Style Numbered 10 pt Black Left:  0&quot; Hanging:  0.07&quot;11"/>
    <w:basedOn w:val="NoList"/>
    <w:rsid w:val="00A861F7"/>
    <w:pPr>
      <w:numPr>
        <w:numId w:val="7"/>
      </w:numPr>
    </w:pPr>
  </w:style>
  <w:style w:type="numbering" w:customStyle="1" w:styleId="NoList31">
    <w:name w:val="No List31"/>
    <w:next w:val="NoList"/>
    <w:semiHidden/>
    <w:rsid w:val="00A861F7"/>
  </w:style>
  <w:style w:type="numbering" w:customStyle="1" w:styleId="NoList41">
    <w:name w:val="No List41"/>
    <w:next w:val="NoList"/>
    <w:semiHidden/>
    <w:rsid w:val="00A861F7"/>
  </w:style>
  <w:style w:type="numbering" w:customStyle="1" w:styleId="NoList51">
    <w:name w:val="No List51"/>
    <w:next w:val="NoList"/>
    <w:semiHidden/>
    <w:rsid w:val="00A861F7"/>
  </w:style>
  <w:style w:type="numbering" w:customStyle="1" w:styleId="NoList61">
    <w:name w:val="No List61"/>
    <w:next w:val="NoList"/>
    <w:semiHidden/>
    <w:rsid w:val="00A861F7"/>
  </w:style>
  <w:style w:type="numbering" w:customStyle="1" w:styleId="NoList9">
    <w:name w:val="No List9"/>
    <w:next w:val="NoList"/>
    <w:uiPriority w:val="99"/>
    <w:semiHidden/>
    <w:unhideWhenUsed/>
    <w:rsid w:val="00A861F7"/>
  </w:style>
  <w:style w:type="character" w:customStyle="1" w:styleId="italic1">
    <w:name w:val="italic1"/>
    <w:basedOn w:val="DefaultParagraphFont"/>
    <w:uiPriority w:val="99"/>
    <w:rsid w:val="00A861F7"/>
    <w:rPr>
      <w:i/>
      <w:iCs/>
    </w:rPr>
  </w:style>
  <w:style w:type="character" w:customStyle="1" w:styleId="author-info">
    <w:name w:val="author-info"/>
    <w:basedOn w:val="DefaultParagraphFont"/>
    <w:uiPriority w:val="99"/>
    <w:rsid w:val="00A861F7"/>
  </w:style>
  <w:style w:type="character" w:customStyle="1" w:styleId="name">
    <w:name w:val="name"/>
    <w:basedOn w:val="DefaultParagraphFont"/>
    <w:uiPriority w:val="99"/>
    <w:rsid w:val="00A861F7"/>
  </w:style>
  <w:style w:type="character" w:customStyle="1" w:styleId="surname">
    <w:name w:val="surname"/>
    <w:basedOn w:val="DefaultParagraphFont"/>
    <w:uiPriority w:val="99"/>
    <w:rsid w:val="00A861F7"/>
  </w:style>
  <w:style w:type="character" w:customStyle="1" w:styleId="forenames">
    <w:name w:val="forenames"/>
    <w:basedOn w:val="DefaultParagraphFont"/>
    <w:uiPriority w:val="99"/>
    <w:rsid w:val="00A861F7"/>
  </w:style>
  <w:style w:type="character" w:customStyle="1" w:styleId="reference-book-title3">
    <w:name w:val="reference-book-title3"/>
    <w:basedOn w:val="DefaultParagraphFont"/>
    <w:uiPriority w:val="99"/>
    <w:rsid w:val="00A861F7"/>
    <w:rPr>
      <w:i/>
      <w:iCs/>
    </w:rPr>
  </w:style>
  <w:style w:type="character" w:customStyle="1" w:styleId="reference-edition">
    <w:name w:val="reference-edition"/>
    <w:basedOn w:val="DefaultParagraphFont"/>
    <w:uiPriority w:val="99"/>
    <w:rsid w:val="00A861F7"/>
  </w:style>
  <w:style w:type="character" w:customStyle="1" w:styleId="reference-address">
    <w:name w:val="reference-address"/>
    <w:basedOn w:val="DefaultParagraphFont"/>
    <w:uiPriority w:val="99"/>
    <w:rsid w:val="00A861F7"/>
  </w:style>
  <w:style w:type="character" w:customStyle="1" w:styleId="city">
    <w:name w:val="city"/>
    <w:basedOn w:val="DefaultParagraphFont"/>
    <w:uiPriority w:val="99"/>
    <w:rsid w:val="00A861F7"/>
  </w:style>
  <w:style w:type="character" w:customStyle="1" w:styleId="reference-publisher">
    <w:name w:val="reference-publisher"/>
    <w:basedOn w:val="DefaultParagraphFont"/>
    <w:uiPriority w:val="99"/>
    <w:rsid w:val="00A861F7"/>
  </w:style>
  <w:style w:type="character" w:customStyle="1" w:styleId="reference-date">
    <w:name w:val="reference-date"/>
    <w:basedOn w:val="DefaultParagraphFont"/>
    <w:uiPriority w:val="99"/>
    <w:rsid w:val="00A861F7"/>
  </w:style>
  <w:style w:type="numbering" w:customStyle="1" w:styleId="NoList10">
    <w:name w:val="No List10"/>
    <w:next w:val="NoList"/>
    <w:uiPriority w:val="99"/>
    <w:semiHidden/>
    <w:unhideWhenUsed/>
    <w:rsid w:val="00A861F7"/>
  </w:style>
  <w:style w:type="table" w:customStyle="1" w:styleId="TableGrid7">
    <w:name w:val="Table Grid7"/>
    <w:basedOn w:val="TableNormal"/>
    <w:next w:val="TableGrid"/>
    <w:uiPriority w:val="99"/>
    <w:rsid w:val="00A861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A861F7"/>
  </w:style>
  <w:style w:type="numbering" w:customStyle="1" w:styleId="NoList14">
    <w:name w:val="No List14"/>
    <w:next w:val="NoList"/>
    <w:uiPriority w:val="99"/>
    <w:semiHidden/>
    <w:unhideWhenUsed/>
    <w:rsid w:val="00A861F7"/>
  </w:style>
  <w:style w:type="table" w:customStyle="1" w:styleId="TableGrid8">
    <w:name w:val="Table Grid8"/>
    <w:basedOn w:val="TableNormal"/>
    <w:next w:val="TableGrid"/>
    <w:uiPriority w:val="99"/>
    <w:rsid w:val="00A861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644FCB"/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644F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644F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644F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644F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BookTitle">
    <w:name w:val="Book Title"/>
    <w:uiPriority w:val="33"/>
    <w:qFormat/>
    <w:rsid w:val="00644FCB"/>
    <w:rPr>
      <w:rFonts w:ascii="Times New Roman" w:hAnsi="Times New Roman"/>
      <w:b/>
      <w:color w:val="000000"/>
      <w:spacing w:val="-1"/>
      <w:sz w:val="32"/>
    </w:rPr>
  </w:style>
  <w:style w:type="paragraph" w:customStyle="1" w:styleId="Headingforchapter">
    <w:name w:val="Heading for chapter"/>
    <w:basedOn w:val="Title"/>
    <w:link w:val="HeadingforchapterChar"/>
    <w:qFormat/>
    <w:rsid w:val="00644FCB"/>
    <w:pPr>
      <w:outlineLvl w:val="0"/>
    </w:pPr>
    <w:rPr>
      <w:rFonts w:eastAsia="Times New Roman"/>
    </w:rPr>
  </w:style>
  <w:style w:type="character" w:customStyle="1" w:styleId="HeadingforchapterChar">
    <w:name w:val="Heading for chapter Char"/>
    <w:basedOn w:val="TitleChar"/>
    <w:link w:val="Headingforchapter"/>
    <w:rsid w:val="00644FCB"/>
    <w:rPr>
      <w:rFonts w:eastAsia="Times New Roman"/>
    </w:rPr>
  </w:style>
  <w:style w:type="paragraph" w:customStyle="1" w:styleId="NormalText">
    <w:name w:val="Normal Text"/>
    <w:rsid w:val="000F5E6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Palatino Linotype" w:eastAsia="Times New Roman" w:hAnsi="Palatino Linotype" w:cs="Palatino Linotype"/>
      <w:color w:val="000000"/>
      <w:sz w:val="20"/>
      <w:szCs w:val="20"/>
      <w:lang w:val="en-US" w:eastAsia="en-US"/>
    </w:rPr>
  </w:style>
  <w:style w:type="paragraph" w:styleId="Footer">
    <w:name w:val="footer"/>
    <w:basedOn w:val="Normal"/>
    <w:link w:val="FooterChar1"/>
    <w:uiPriority w:val="99"/>
    <w:semiHidden/>
    <w:unhideWhenUsed/>
    <w:rsid w:val="0087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8714D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FAWAZ</dc:creator>
  <cp:lastModifiedBy>FAWAZ</cp:lastModifiedBy>
  <cp:revision>5</cp:revision>
  <cp:lastPrinted>2011-12-06T22:05:00Z</cp:lastPrinted>
  <dcterms:created xsi:type="dcterms:W3CDTF">2011-12-06T20:46:00Z</dcterms:created>
  <dcterms:modified xsi:type="dcterms:W3CDTF">2011-12-06T22:06:00Z</dcterms:modified>
</cp:coreProperties>
</file>