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02182C" w:rsidRPr="00EF70A8" w:rsidRDefault="0002182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02182C" w:rsidRPr="00EF70A8" w:rsidRDefault="00DF1873" w:rsidP="00DD37F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HASOOB" w:hint="cs"/>
                <w:b/>
                <w:bCs/>
                <w:sz w:val="40"/>
                <w:szCs w:val="40"/>
                <w:rtl/>
              </w:rPr>
              <w:t>خلود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02182C" w:rsidRPr="00EF70A8" w:rsidRDefault="00DF1873" w:rsidP="00DD37F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HASOOB" w:hint="cs"/>
                <w:b/>
                <w:bCs/>
                <w:sz w:val="40"/>
                <w:szCs w:val="40"/>
                <w:rtl/>
              </w:rPr>
              <w:t>كمال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02182C" w:rsidRPr="00EF70A8" w:rsidRDefault="00DF1873" w:rsidP="00DD37F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HASOOB" w:hint="cs"/>
                <w:b/>
                <w:bCs/>
                <w:sz w:val="40"/>
                <w:szCs w:val="40"/>
                <w:rtl/>
              </w:rPr>
              <w:t>سليمان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02182C" w:rsidRPr="00EF70A8" w:rsidRDefault="00DF1873" w:rsidP="00DD37F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HASOOB" w:hint="cs"/>
                <w:b/>
                <w:bCs/>
                <w:sz w:val="40"/>
                <w:szCs w:val="40"/>
                <w:rtl/>
              </w:rPr>
              <w:t>الحبيب</w:t>
            </w:r>
            <w:r w:rsidR="0002182C" w:rsidRPr="00545C89">
              <w:rPr>
                <w:rFonts w:cs="HASOOB"/>
                <w:b/>
                <w:bCs/>
                <w:sz w:val="40"/>
                <w:szCs w:val="40"/>
                <w:rtl/>
              </w:rPr>
              <w:t xml:space="preserve">    </w:t>
            </w: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02182C" w:rsidRPr="00EF70A8" w:rsidRDefault="0002182C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02182C" w:rsidRPr="00EF70A8" w:rsidRDefault="0002182C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02182C" w:rsidRPr="00EF70A8" w:rsidRDefault="0002182C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02182C" w:rsidRPr="00EF70A8" w:rsidRDefault="0002182C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02182C" w:rsidRPr="00EF70A8" w:rsidRDefault="0002182C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02182C" w:rsidRPr="00EF70A8" w:rsidRDefault="0002182C" w:rsidP="00DF1873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AL</w:t>
            </w:r>
            <w:r w:rsidR="00DF1873">
              <w:rPr>
                <w:rFonts w:cs="Traditional Arabic"/>
                <w:b/>
                <w:bCs/>
              </w:rPr>
              <w:t>-</w:t>
            </w:r>
            <w:proofErr w:type="spellStart"/>
            <w:r w:rsidR="00DF1873">
              <w:rPr>
                <w:rFonts w:cs="Traditional Arabic"/>
                <w:b/>
                <w:bCs/>
              </w:rPr>
              <w:t>habeeb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02182C" w:rsidRPr="00EF70A8" w:rsidRDefault="00DF1873" w:rsidP="0002182C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kamal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02182C" w:rsidRPr="00EF70A8" w:rsidRDefault="00DF1873" w:rsidP="00DD37F6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khulood</w:t>
            </w:r>
            <w:proofErr w:type="spellEnd"/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2182C" w:rsidRPr="00EF70A8" w:rsidRDefault="0002182C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2182C" w:rsidRPr="00EF70A8" w:rsidRDefault="0002182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2182C" w:rsidRPr="00EF70A8" w:rsidRDefault="00DF1873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 xml:space="preserve">_          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2182C" w:rsidRPr="00EF70A8" w:rsidRDefault="0002182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02182C" w:rsidRPr="00450E1D" w:rsidRDefault="00DF1873" w:rsidP="002A3B40">
            <w:pPr>
              <w:bidi/>
              <w:rPr>
                <w:rFonts w:cs="Traditional Arabic"/>
                <w:b/>
                <w:bCs/>
                <w:lang w:val="en-AU"/>
              </w:rPr>
            </w:pPr>
            <w:r>
              <w:rPr>
                <w:rFonts w:cs="Traditional Arabic"/>
                <w:b/>
                <w:bCs/>
                <w:lang w:val="en-AU"/>
              </w:rPr>
              <w:t>khabeeb</w:t>
            </w:r>
            <w:r w:rsidR="0002182C">
              <w:rPr>
                <w:rFonts w:cs="Traditional Arabic"/>
                <w:b/>
                <w:bCs/>
                <w:lang w:val="en-AU"/>
              </w:rPr>
              <w:t>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02182C" w:rsidRPr="00EF70A8" w:rsidRDefault="0002182C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2182C" w:rsidRPr="00EF70A8" w:rsidRDefault="0002182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2182C" w:rsidRPr="00EF70A8" w:rsidRDefault="0002182C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2182C" w:rsidRPr="00EF70A8" w:rsidRDefault="0002182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2182C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2182C" w:rsidRPr="00EF70A8" w:rsidRDefault="0002182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13/7/1429هـ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02182C" w:rsidRPr="00EF70A8" w:rsidRDefault="0002182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02182C" w:rsidRPr="00EF70A8" w:rsidRDefault="00DF1873" w:rsidP="00DF1873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معيدة ناقشت </w:t>
            </w:r>
            <w:r w:rsidR="0002182C">
              <w:rPr>
                <w:rFonts w:cs="Traditional Arabic" w:hint="cs"/>
                <w:b/>
                <w:bCs/>
                <w:rtl/>
              </w:rPr>
              <w:t>رسالة الماجستير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667"/>
        <w:gridCol w:w="974"/>
        <w:gridCol w:w="1602"/>
        <w:gridCol w:w="1929"/>
        <w:gridCol w:w="2383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DF1873" w:rsidP="00DF1873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آثار اسلامية(مسكوكات)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02182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02182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02182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مرحلة رسالة الماجستير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DF187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مسكوكات ضرب عُمان من القرن الأول وحتى الخامس الهجري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02182C" w:rsidP="00DF1873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تاريخ /</w:t>
            </w:r>
            <w:r w:rsidR="00DF1873">
              <w:rPr>
                <w:rFonts w:cs="Traditional Arabic" w:hint="cs"/>
                <w:sz w:val="28"/>
                <w:szCs w:val="28"/>
                <w:rtl/>
              </w:rPr>
              <w:t>حضاري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02182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02182C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A74CE6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نهاية الفصل الثاني للعام الجامعي 1428/1429ه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6A51B8" w:rsidRDefault="00AB692F" w:rsidP="007975E9">
            <w:pPr>
              <w:bidi/>
              <w:rPr>
                <w:rFonts w:cs="Traditional Arabic"/>
                <w:rtl/>
              </w:rPr>
            </w:pP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02182C" w:rsidRDefault="0002182C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02182C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تدريس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مقرر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المدخل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إلى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علم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التاريخ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ش</w:t>
            </w:r>
            <w:r w:rsidRPr="001564F4">
              <w:rPr>
                <w:rFonts w:cs="HASOOB"/>
                <w:b/>
                <w:bCs/>
                <w:rtl/>
              </w:rPr>
              <w:t xml:space="preserve"> 6899  </w:t>
            </w:r>
            <w:r w:rsidRPr="001564F4">
              <w:rPr>
                <w:rFonts w:cs="HASOOB" w:hint="cs"/>
                <w:b/>
                <w:bCs/>
                <w:rtl/>
              </w:rPr>
              <w:t>الفصل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الأول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من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العام</w:t>
            </w:r>
            <w:r w:rsidRPr="001564F4">
              <w:rPr>
                <w:rFonts w:cs="HASOOB"/>
                <w:b/>
                <w:bCs/>
                <w:rtl/>
              </w:rPr>
              <w:t xml:space="preserve"> 1431</w:t>
            </w:r>
            <w:r w:rsidRPr="001564F4">
              <w:rPr>
                <w:rFonts w:cs="HASOOB" w:hint="cs"/>
                <w:b/>
                <w:bCs/>
                <w:rtl/>
              </w:rPr>
              <w:t>ـ</w:t>
            </w:r>
            <w:r w:rsidRPr="001564F4">
              <w:rPr>
                <w:rFonts w:cs="HASOOB"/>
                <w:b/>
                <w:bCs/>
                <w:rtl/>
              </w:rPr>
              <w:t>1432</w:t>
            </w:r>
            <w:r w:rsidRPr="001564F4">
              <w:rPr>
                <w:rFonts w:cs="HASOOB" w:hint="cs"/>
                <w:b/>
                <w:bCs/>
                <w:rtl/>
              </w:rPr>
              <w:t>هـ</w:t>
            </w:r>
            <w:r w:rsidRPr="00545C89">
              <w:rPr>
                <w:rFonts w:cs="HASOOB"/>
                <w:b/>
                <w:bCs/>
                <w:sz w:val="40"/>
                <w:szCs w:val="40"/>
                <w:rtl/>
              </w:rPr>
              <w:t>.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تدريس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مقرر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المدخل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إلى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علم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التاريخ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ش</w:t>
            </w:r>
            <w:r w:rsidRPr="001564F4">
              <w:rPr>
                <w:rFonts w:cs="HASOOB"/>
                <w:b/>
                <w:bCs/>
                <w:rtl/>
              </w:rPr>
              <w:t xml:space="preserve"> 5470 </w:t>
            </w:r>
            <w:r w:rsidRPr="001564F4">
              <w:rPr>
                <w:rFonts w:cs="HASOOB" w:hint="cs"/>
                <w:b/>
                <w:bCs/>
                <w:rtl/>
              </w:rPr>
              <w:t>الفصل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الثاني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من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العام</w:t>
            </w:r>
            <w:r w:rsidRPr="001564F4">
              <w:rPr>
                <w:rFonts w:cs="HASOOB"/>
                <w:b/>
                <w:bCs/>
                <w:rtl/>
              </w:rPr>
              <w:t xml:space="preserve"> 1431</w:t>
            </w:r>
            <w:r w:rsidRPr="001564F4">
              <w:rPr>
                <w:rFonts w:cs="HASOOB" w:hint="cs"/>
                <w:b/>
                <w:bCs/>
                <w:rtl/>
              </w:rPr>
              <w:t>ـ</w:t>
            </w:r>
            <w:r w:rsidRPr="001564F4">
              <w:rPr>
                <w:rFonts w:cs="HASOOB"/>
                <w:b/>
                <w:bCs/>
                <w:rtl/>
              </w:rPr>
              <w:t>1432</w:t>
            </w:r>
            <w:r w:rsidRPr="001564F4">
              <w:rPr>
                <w:rFonts w:cs="HASOOB" w:hint="cs"/>
                <w:b/>
                <w:bCs/>
                <w:rtl/>
              </w:rPr>
              <w:t>هـ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تدريس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مقرر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المدخل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إلى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علم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التاريخ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ش</w:t>
            </w:r>
            <w:r w:rsidRPr="001564F4">
              <w:rPr>
                <w:rFonts w:cs="HASOOB"/>
                <w:b/>
                <w:bCs/>
                <w:rtl/>
              </w:rPr>
              <w:t xml:space="preserve"> 29671 </w:t>
            </w:r>
            <w:r w:rsidRPr="001564F4">
              <w:rPr>
                <w:rFonts w:cs="HASOOB" w:hint="cs"/>
                <w:b/>
                <w:bCs/>
                <w:rtl/>
              </w:rPr>
              <w:t>الفصل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الثاني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من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العام</w:t>
            </w:r>
            <w:r w:rsidRPr="001564F4">
              <w:rPr>
                <w:rFonts w:cs="HASOOB"/>
                <w:b/>
                <w:bCs/>
                <w:rtl/>
              </w:rPr>
              <w:t xml:space="preserve"> 1431</w:t>
            </w:r>
            <w:r w:rsidRPr="001564F4">
              <w:rPr>
                <w:rFonts w:cs="HASOOB" w:hint="cs"/>
                <w:b/>
                <w:bCs/>
                <w:rtl/>
              </w:rPr>
              <w:t>ـ</w:t>
            </w:r>
            <w:r w:rsidRPr="001564F4">
              <w:rPr>
                <w:rFonts w:cs="HASOOB"/>
                <w:b/>
                <w:bCs/>
                <w:rtl/>
              </w:rPr>
              <w:t>1432</w:t>
            </w:r>
            <w:r w:rsidRPr="001564F4">
              <w:rPr>
                <w:rFonts w:cs="HASOOB" w:hint="cs"/>
                <w:b/>
                <w:bCs/>
                <w:rtl/>
              </w:rPr>
              <w:t>هـ</w:t>
            </w:r>
            <w:r w:rsidRPr="001564F4">
              <w:rPr>
                <w:rFonts w:cs="HASOOB"/>
                <w:b/>
                <w:bCs/>
                <w:rtl/>
              </w:rPr>
              <w:t>.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1564F4">
        <w:trPr>
          <w:trHeight w:val="787"/>
        </w:trPr>
        <w:tc>
          <w:tcPr>
            <w:tcW w:w="567" w:type="dxa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التدريب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على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مقرر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تاريخ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أوروبا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الحديث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مع</w:t>
            </w:r>
            <w:r w:rsidRPr="001564F4">
              <w:rPr>
                <w:rFonts w:cs="HASOOB"/>
                <w:b/>
                <w:bCs/>
                <w:rtl/>
              </w:rPr>
              <w:t xml:space="preserve">  </w:t>
            </w:r>
            <w:r w:rsidRPr="001564F4">
              <w:rPr>
                <w:rFonts w:cs="HASOOB" w:hint="cs"/>
                <w:b/>
                <w:bCs/>
                <w:rtl/>
              </w:rPr>
              <w:t>د</w:t>
            </w:r>
            <w:r w:rsidRPr="001564F4">
              <w:rPr>
                <w:rFonts w:cs="HASOOB"/>
                <w:b/>
                <w:bCs/>
                <w:rtl/>
              </w:rPr>
              <w:t xml:space="preserve">. </w:t>
            </w:r>
            <w:r w:rsidRPr="001564F4">
              <w:rPr>
                <w:rFonts w:cs="HASOOB" w:hint="cs"/>
                <w:b/>
                <w:bCs/>
                <w:rtl/>
              </w:rPr>
              <w:t>نورة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الحامد</w:t>
            </w:r>
            <w:r w:rsidRPr="001564F4">
              <w:rPr>
                <w:rFonts w:cs="HASOOB"/>
                <w:b/>
                <w:bCs/>
                <w:rtl/>
              </w:rPr>
              <w:t xml:space="preserve"> 1431</w:t>
            </w:r>
            <w:r w:rsidRPr="001564F4">
              <w:rPr>
                <w:rFonts w:cs="HASOOB" w:hint="cs"/>
                <w:b/>
                <w:bCs/>
                <w:rtl/>
              </w:rPr>
              <w:t>هـ</w:t>
            </w:r>
            <w:r w:rsidRPr="001564F4">
              <w:rPr>
                <w:rFonts w:cs="HASOOB"/>
                <w:b/>
                <w:bCs/>
                <w:rtl/>
              </w:rPr>
              <w:t>.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435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التدريب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على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مقرر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تاريخ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الخليج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العربي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وجنوب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الجزيرة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مع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د</w:t>
            </w:r>
            <w:r w:rsidRPr="001564F4">
              <w:rPr>
                <w:rFonts w:cs="HASOOB"/>
                <w:b/>
                <w:bCs/>
                <w:rtl/>
              </w:rPr>
              <w:t xml:space="preserve">. </w:t>
            </w:r>
            <w:r w:rsidRPr="001564F4">
              <w:rPr>
                <w:rFonts w:cs="HASOOB" w:hint="cs"/>
                <w:b/>
                <w:bCs/>
                <w:rtl/>
              </w:rPr>
              <w:t>حياة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البسام</w:t>
            </w:r>
            <w:r w:rsidRPr="001564F4">
              <w:rPr>
                <w:rFonts w:cs="HASOOB"/>
                <w:b/>
                <w:bCs/>
                <w:rtl/>
              </w:rPr>
              <w:t xml:space="preserve"> 1432</w:t>
            </w:r>
            <w:r w:rsidRPr="001564F4">
              <w:rPr>
                <w:rFonts w:cs="HASOOB" w:hint="cs"/>
                <w:b/>
                <w:bCs/>
                <w:rtl/>
              </w:rPr>
              <w:t>ـ</w:t>
            </w:r>
            <w:r w:rsidRPr="001564F4">
              <w:rPr>
                <w:rFonts w:cs="HASOOB"/>
                <w:b/>
                <w:bCs/>
                <w:rtl/>
              </w:rPr>
              <w:t>1433</w:t>
            </w:r>
            <w:r w:rsidRPr="001564F4">
              <w:rPr>
                <w:rFonts w:cs="HASOOB" w:hint="cs"/>
                <w:b/>
                <w:bCs/>
                <w:rtl/>
              </w:rPr>
              <w:t>هـ</w:t>
            </w:r>
            <w:r w:rsidRPr="001564F4">
              <w:rPr>
                <w:rFonts w:cs="HASOOB"/>
                <w:b/>
                <w:bCs/>
                <w:rtl/>
              </w:rPr>
              <w:t>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600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التدريب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على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مقرر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تاريخ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المملكة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العربية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السعودية</w:t>
            </w:r>
            <w:r w:rsidRPr="001564F4">
              <w:rPr>
                <w:rFonts w:cs="HASOOB"/>
                <w:b/>
                <w:bCs/>
                <w:rtl/>
              </w:rPr>
              <w:t xml:space="preserve"> (2) </w:t>
            </w:r>
            <w:r w:rsidRPr="001564F4">
              <w:rPr>
                <w:rFonts w:cs="HASOOB" w:hint="cs"/>
                <w:b/>
                <w:bCs/>
                <w:rtl/>
              </w:rPr>
              <w:t>مع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proofErr w:type="spellStart"/>
            <w:r w:rsidRPr="001564F4">
              <w:rPr>
                <w:rFonts w:cs="HASOOB" w:hint="cs"/>
                <w:b/>
                <w:bCs/>
                <w:rtl/>
              </w:rPr>
              <w:t>د</w:t>
            </w:r>
            <w:r w:rsidRPr="001564F4">
              <w:rPr>
                <w:rFonts w:cs="HASOOB"/>
                <w:b/>
                <w:bCs/>
                <w:rtl/>
              </w:rPr>
              <w:t>.</w:t>
            </w:r>
            <w:r w:rsidRPr="001564F4">
              <w:rPr>
                <w:rFonts w:cs="HASOOB" w:hint="cs"/>
                <w:b/>
                <w:bCs/>
                <w:rtl/>
              </w:rPr>
              <w:t>حياة</w:t>
            </w:r>
            <w:proofErr w:type="spellEnd"/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البسام</w:t>
            </w:r>
            <w:r w:rsidRPr="001564F4">
              <w:rPr>
                <w:rFonts w:cs="HASOOB"/>
                <w:b/>
                <w:bCs/>
                <w:rtl/>
              </w:rPr>
              <w:t xml:space="preserve"> 1432</w:t>
            </w:r>
            <w:r w:rsidRPr="001564F4">
              <w:rPr>
                <w:rFonts w:cs="HASOOB" w:hint="cs"/>
                <w:b/>
                <w:bCs/>
                <w:rtl/>
              </w:rPr>
              <w:t>ـ</w:t>
            </w:r>
            <w:r w:rsidRPr="001564F4">
              <w:rPr>
                <w:rFonts w:cs="HASOOB"/>
                <w:b/>
                <w:bCs/>
                <w:rtl/>
              </w:rPr>
              <w:t>1433</w:t>
            </w:r>
            <w:r w:rsidRPr="001564F4">
              <w:rPr>
                <w:rFonts w:cs="HASOOB" w:hint="cs"/>
                <w:b/>
                <w:bCs/>
                <w:rtl/>
              </w:rPr>
              <w:t>هـ</w:t>
            </w:r>
            <w:r w:rsidRPr="001564F4">
              <w:rPr>
                <w:rFonts w:cs="HASOOB"/>
                <w:b/>
                <w:bCs/>
                <w:rtl/>
              </w:rPr>
              <w:t>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420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التدريب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على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مقرر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تاريخ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المملكة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العربية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السعودية</w:t>
            </w:r>
            <w:r w:rsidRPr="001564F4">
              <w:rPr>
                <w:rFonts w:cs="HASOOB"/>
                <w:b/>
                <w:bCs/>
                <w:rtl/>
              </w:rPr>
              <w:t xml:space="preserve">(2) </w:t>
            </w:r>
            <w:r w:rsidRPr="001564F4">
              <w:rPr>
                <w:rFonts w:cs="HASOOB" w:hint="cs"/>
                <w:b/>
                <w:bCs/>
                <w:rtl/>
              </w:rPr>
              <w:t>مع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د</w:t>
            </w:r>
            <w:r w:rsidRPr="001564F4">
              <w:rPr>
                <w:rFonts w:cs="HASOOB"/>
                <w:b/>
                <w:bCs/>
                <w:rtl/>
              </w:rPr>
              <w:t xml:space="preserve">. </w:t>
            </w:r>
            <w:r w:rsidRPr="001564F4">
              <w:rPr>
                <w:rFonts w:cs="HASOOB" w:hint="cs"/>
                <w:b/>
                <w:bCs/>
                <w:rtl/>
              </w:rPr>
              <w:t>حياة</w:t>
            </w:r>
            <w:r w:rsidRPr="001564F4">
              <w:rPr>
                <w:rFonts w:cs="HASOOB"/>
                <w:b/>
                <w:bCs/>
                <w:rtl/>
              </w:rPr>
              <w:t xml:space="preserve"> </w:t>
            </w:r>
            <w:r w:rsidRPr="001564F4">
              <w:rPr>
                <w:rFonts w:cs="HASOOB" w:hint="cs"/>
                <w:b/>
                <w:bCs/>
                <w:rtl/>
              </w:rPr>
              <w:t>البسام</w:t>
            </w:r>
            <w:r w:rsidRPr="001564F4">
              <w:rPr>
                <w:rFonts w:cs="HASOOB"/>
                <w:b/>
                <w:bCs/>
                <w:rtl/>
              </w:rPr>
              <w:t xml:space="preserve"> 1433</w:t>
            </w:r>
            <w:r w:rsidRPr="001564F4">
              <w:rPr>
                <w:rFonts w:cs="HASOOB" w:hint="cs"/>
                <w:b/>
                <w:bCs/>
                <w:rtl/>
              </w:rPr>
              <w:t>هـ</w:t>
            </w:r>
            <w:r w:rsidRPr="001564F4">
              <w:rPr>
                <w:rFonts w:cs="HASOOB"/>
                <w:b/>
                <w:bCs/>
                <w:rtl/>
              </w:rPr>
              <w:t>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660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 xml:space="preserve">التدريب على مقرر 472 ترخ تاريخ الدولة العثمانية مع </w:t>
            </w:r>
            <w:proofErr w:type="spellStart"/>
            <w:r w:rsidRPr="001564F4">
              <w:rPr>
                <w:rFonts w:cs="HASOOB" w:hint="cs"/>
                <w:b/>
                <w:bCs/>
                <w:rtl/>
              </w:rPr>
              <w:t>د.سهر</w:t>
            </w:r>
            <w:proofErr w:type="spellEnd"/>
            <w:r w:rsidRPr="001564F4">
              <w:rPr>
                <w:rFonts w:cs="HASOOB" w:hint="cs"/>
                <w:b/>
                <w:bCs/>
                <w:rtl/>
              </w:rPr>
              <w:t xml:space="preserve"> سمرقندي 1434هـ.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450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تدريس مقرر 473ترخ تاريخ العرب الحديث الفصل الدراسي الأول 1434-1435هـ.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375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تدريس مقرر</w:t>
            </w:r>
            <w:r w:rsidRPr="001564F4">
              <w:rPr>
                <w:rFonts w:hint="cs"/>
                <w:b/>
                <w:bCs/>
                <w:rtl/>
              </w:rPr>
              <w:t>324ترخ تاريخ المملكة العربية السعودية-1- الفصل الدراسي الثاني 1434-1435هـ.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405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تدريس مقرر424ترخ تاريخ المملكة العربية السعودية -2- الفصل الدراسي الأول 1435-1436هـ.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375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1564F4" w:rsidRP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64F4">
              <w:rPr>
                <w:rFonts w:cs="HASOOB" w:hint="cs"/>
                <w:b/>
                <w:bCs/>
                <w:rtl/>
              </w:rPr>
              <w:t>تدريس مقرر481ترخ موضوع خاص من تاريخ العالم الجديد الفصل الدراسي الأول 1435-1436هـ.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1564F4">
        <w:trPr>
          <w:trHeight w:val="540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:rsidR="001564F4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1564F4" w:rsidRPr="00AA0BD6" w:rsidRDefault="001564F4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AA0BD6">
              <w:rPr>
                <w:rFonts w:cs="Traditional Arabic" w:hint="cs"/>
                <w:b/>
                <w:bCs/>
                <w:color w:val="003366"/>
                <w:rtl/>
              </w:rPr>
              <w:t>تدريس مقرر 371ترخ تاريخ اوروبا من النهضة الى مؤتمر فيينا</w:t>
            </w:r>
            <w:r w:rsidR="00AA0BD6" w:rsidRPr="00AA0BD6">
              <w:rPr>
                <w:rFonts w:cs="Traditional Arabic" w:hint="cs"/>
                <w:b/>
                <w:bCs/>
                <w:color w:val="003366"/>
                <w:rtl/>
              </w:rPr>
              <w:t xml:space="preserve"> الفصل الدراسي الثاني من العام 1436هـ.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564F4" w:rsidRPr="00EF70A8" w:rsidTr="007351AD">
        <w:trPr>
          <w:trHeight w:val="549"/>
        </w:trPr>
        <w:tc>
          <w:tcPr>
            <w:tcW w:w="567" w:type="dxa"/>
          </w:tcPr>
          <w:p w:rsidR="001564F4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5103" w:type="dxa"/>
            <w:vAlign w:val="center"/>
          </w:tcPr>
          <w:p w:rsidR="001564F4" w:rsidRDefault="00AA0BD6" w:rsidP="001564F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تدريس مقرر 473ترخ تاريخ العرب الحديث الفصل الدراسي الثاني من العام 1436ه.</w:t>
            </w:r>
          </w:p>
        </w:tc>
        <w:tc>
          <w:tcPr>
            <w:tcW w:w="4253" w:type="dxa"/>
            <w:vAlign w:val="center"/>
          </w:tcPr>
          <w:p w:rsidR="001564F4" w:rsidRPr="00EF70A8" w:rsidRDefault="001564F4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151310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1310">
              <w:rPr>
                <w:rFonts w:cs="HASOOB" w:hint="cs"/>
                <w:b/>
                <w:bCs/>
                <w:rtl/>
              </w:rPr>
              <w:t>الإشراف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على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غرفة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القراءة</w:t>
            </w:r>
            <w:r w:rsidRPr="00151310">
              <w:rPr>
                <w:rFonts w:cs="HASOOB"/>
                <w:b/>
                <w:bCs/>
                <w:rtl/>
              </w:rPr>
              <w:t xml:space="preserve"> 1429-1430</w:t>
            </w:r>
            <w:r w:rsidRPr="00151310">
              <w:rPr>
                <w:rFonts w:cs="HASOOB" w:hint="cs"/>
                <w:b/>
                <w:bCs/>
                <w:rtl/>
              </w:rPr>
              <w:t>هـ</w:t>
            </w:r>
            <w:r w:rsidRPr="00151310">
              <w:rPr>
                <w:rFonts w:cs="HASOOB"/>
                <w:b/>
                <w:bCs/>
                <w:rtl/>
              </w:rPr>
              <w:t xml:space="preserve"> .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قسم التاريخ/ جامعة الملك سعود.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151310">
              <w:rPr>
                <w:rFonts w:cs="HASOOB"/>
                <w:b/>
                <w:bCs/>
                <w:rtl/>
              </w:rPr>
              <w:t>1429-1430</w:t>
            </w:r>
            <w:r w:rsidRPr="00151310">
              <w:rPr>
                <w:rFonts w:cs="HASOOB" w:hint="cs"/>
                <w:b/>
                <w:bCs/>
                <w:rtl/>
              </w:rPr>
              <w:t>هـ</w:t>
            </w: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1310" w:rsidRDefault="00151310" w:rsidP="00151310">
            <w:pPr>
              <w:pStyle w:val="aa"/>
              <w:ind w:left="-360" w:firstLine="360"/>
              <w:rPr>
                <w:rFonts w:cs="HASOOB"/>
                <w:b/>
                <w:bCs/>
                <w:rtl/>
              </w:rPr>
            </w:pPr>
            <w:r w:rsidRPr="00151310">
              <w:rPr>
                <w:rFonts w:cs="HASOOB" w:hint="cs"/>
                <w:b/>
                <w:bCs/>
                <w:rtl/>
              </w:rPr>
              <w:t>إشراف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شبكة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على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مقرر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</w:p>
          <w:p w:rsidR="00151310" w:rsidRPr="00151310" w:rsidRDefault="00151310" w:rsidP="00151310">
            <w:pPr>
              <w:pStyle w:val="aa"/>
              <w:ind w:left="-360" w:firstLine="360"/>
              <w:rPr>
                <w:rFonts w:cs="HASOOB"/>
                <w:b/>
                <w:bCs/>
              </w:rPr>
            </w:pPr>
            <w:r w:rsidRPr="00151310">
              <w:rPr>
                <w:rFonts w:cs="HASOOB"/>
                <w:b/>
                <w:bCs/>
                <w:rtl/>
              </w:rPr>
              <w:t xml:space="preserve">102 </w:t>
            </w:r>
            <w:r w:rsidRPr="00151310">
              <w:rPr>
                <w:rFonts w:cs="HASOOB" w:hint="cs"/>
                <w:b/>
                <w:bCs/>
                <w:rtl/>
              </w:rPr>
              <w:t>مكت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تاريخ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الكتب</w:t>
            </w:r>
          </w:p>
          <w:p w:rsidR="00151310" w:rsidRPr="00151310" w:rsidRDefault="00151310" w:rsidP="00151310">
            <w:pPr>
              <w:rPr>
                <w:rFonts w:cs="HASOOB"/>
                <w:b/>
                <w:bCs/>
              </w:rPr>
            </w:pP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والمكتبات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مع</w:t>
            </w:r>
            <w:r w:rsidRPr="00151310">
              <w:rPr>
                <w:rFonts w:cs="HASOOB"/>
                <w:b/>
                <w:bCs/>
                <w:rtl/>
              </w:rPr>
              <w:t xml:space="preserve">  </w:t>
            </w:r>
            <w:r w:rsidRPr="00151310">
              <w:rPr>
                <w:rFonts w:cs="HASOOB" w:hint="cs"/>
                <w:b/>
                <w:bCs/>
                <w:rtl/>
              </w:rPr>
              <w:t>د</w:t>
            </w:r>
            <w:r w:rsidRPr="00151310">
              <w:rPr>
                <w:rFonts w:cs="HASOOB"/>
                <w:b/>
                <w:bCs/>
                <w:rtl/>
              </w:rPr>
              <w:t xml:space="preserve">. </w:t>
            </w:r>
            <w:r w:rsidRPr="00151310">
              <w:rPr>
                <w:rFonts w:cs="HASOOB" w:hint="cs"/>
                <w:b/>
                <w:bCs/>
                <w:rtl/>
              </w:rPr>
              <w:t>عابد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HASOOB" w:hint="cs"/>
                <w:b/>
                <w:bCs/>
                <w:rtl/>
              </w:rPr>
              <w:t>المشوخي</w:t>
            </w:r>
            <w:proofErr w:type="spellEnd"/>
          </w:p>
          <w:p w:rsidR="00151310" w:rsidRPr="00151310" w:rsidRDefault="00151310" w:rsidP="00151310">
            <w:pPr>
              <w:pStyle w:val="aa"/>
              <w:ind w:left="-360" w:firstLine="360"/>
              <w:rPr>
                <w:rFonts w:cs="HASOOB"/>
                <w:b/>
                <w:bCs/>
              </w:rPr>
            </w:pPr>
            <w:r w:rsidRPr="00151310">
              <w:rPr>
                <w:rFonts w:cs="HASOOB"/>
                <w:b/>
                <w:bCs/>
                <w:rtl/>
              </w:rPr>
              <w:t xml:space="preserve">    1429 </w:t>
            </w:r>
            <w:r w:rsidRPr="00151310">
              <w:rPr>
                <w:rFonts w:cs="HASOOB" w:hint="cs"/>
                <w:b/>
                <w:bCs/>
                <w:rtl/>
              </w:rPr>
              <w:t>ـ</w:t>
            </w:r>
            <w:r w:rsidRPr="00151310">
              <w:rPr>
                <w:rFonts w:cs="HASOOB"/>
                <w:b/>
                <w:bCs/>
                <w:rtl/>
              </w:rPr>
              <w:t xml:space="preserve"> 1430 </w:t>
            </w:r>
            <w:r w:rsidRPr="00151310">
              <w:rPr>
                <w:rFonts w:cs="HASOOB" w:hint="cs"/>
                <w:b/>
                <w:bCs/>
                <w:rtl/>
              </w:rPr>
              <w:t>هـ</w:t>
            </w:r>
            <w:r w:rsidRPr="00151310">
              <w:rPr>
                <w:rFonts w:cs="HASOOB"/>
                <w:b/>
                <w:bCs/>
                <w:rtl/>
              </w:rPr>
              <w:t xml:space="preserve"> .</w:t>
            </w:r>
          </w:p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قسم التاريخ/ جامعة الملك سعود.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151310">
              <w:rPr>
                <w:rFonts w:cs="HASOOB"/>
                <w:b/>
                <w:bCs/>
                <w:rtl/>
              </w:rPr>
              <w:t xml:space="preserve">1429 </w:t>
            </w:r>
            <w:r w:rsidRPr="00151310">
              <w:rPr>
                <w:rFonts w:cs="HASOOB" w:hint="cs"/>
                <w:b/>
                <w:bCs/>
                <w:rtl/>
              </w:rPr>
              <w:t>ـ</w:t>
            </w:r>
            <w:r w:rsidRPr="00151310">
              <w:rPr>
                <w:rFonts w:cs="HASOOB"/>
                <w:b/>
                <w:bCs/>
                <w:rtl/>
              </w:rPr>
              <w:t xml:space="preserve"> 1430 </w:t>
            </w:r>
            <w:r w:rsidRPr="00151310">
              <w:rPr>
                <w:rFonts w:cs="HASOOB" w:hint="cs"/>
                <w:b/>
                <w:bCs/>
                <w:rtl/>
              </w:rPr>
              <w:t>هـ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151310">
              <w:rPr>
                <w:rFonts w:cs="HASOOB" w:hint="cs"/>
                <w:b/>
                <w:bCs/>
                <w:rtl/>
              </w:rPr>
              <w:t>إشراف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شبكة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على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مقرر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التاريخ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الأندلسي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مع</w:t>
            </w:r>
            <w:r w:rsidRPr="00151310">
              <w:rPr>
                <w:rFonts w:cs="HASOOB"/>
                <w:b/>
                <w:bCs/>
                <w:rtl/>
              </w:rPr>
              <w:t xml:space="preserve">  </w:t>
            </w:r>
            <w:r w:rsidRPr="00151310">
              <w:rPr>
                <w:rFonts w:cs="HASOOB" w:hint="cs"/>
                <w:b/>
                <w:bCs/>
                <w:rtl/>
              </w:rPr>
              <w:t>د</w:t>
            </w:r>
            <w:r w:rsidRPr="00151310">
              <w:rPr>
                <w:rFonts w:cs="HASOOB"/>
                <w:b/>
                <w:bCs/>
                <w:rtl/>
              </w:rPr>
              <w:t xml:space="preserve">. </w:t>
            </w:r>
            <w:r w:rsidRPr="00151310">
              <w:rPr>
                <w:rFonts w:cs="HASOOB" w:hint="cs"/>
                <w:b/>
                <w:bCs/>
                <w:rtl/>
              </w:rPr>
              <w:t>عبد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الغفور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proofErr w:type="spellStart"/>
            <w:r w:rsidRPr="00151310">
              <w:rPr>
                <w:rFonts w:cs="HASOOB" w:hint="cs"/>
                <w:b/>
                <w:bCs/>
                <w:rtl/>
              </w:rPr>
              <w:t>الروزي</w:t>
            </w:r>
            <w:proofErr w:type="spellEnd"/>
            <w:r w:rsidRPr="00151310">
              <w:rPr>
                <w:rFonts w:cs="HASOOB"/>
                <w:b/>
                <w:bCs/>
                <w:rtl/>
              </w:rPr>
              <w:t xml:space="preserve"> 1432</w:t>
            </w:r>
            <w:r w:rsidRPr="00151310">
              <w:rPr>
                <w:rFonts w:cs="HASOOB" w:hint="cs"/>
                <w:b/>
                <w:bCs/>
                <w:rtl/>
              </w:rPr>
              <w:t>هـ</w:t>
            </w:r>
            <w:r w:rsidRPr="00545C89">
              <w:rPr>
                <w:rFonts w:cs="HASOOB"/>
                <w:b/>
                <w:bCs/>
                <w:sz w:val="40"/>
                <w:szCs w:val="40"/>
                <w:rtl/>
              </w:rPr>
              <w:t>.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قسم التاريخ/ جامعة الملك سعود.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151310">
              <w:rPr>
                <w:rFonts w:cs="HASOOB"/>
                <w:b/>
                <w:bCs/>
                <w:rtl/>
              </w:rPr>
              <w:t>1432</w:t>
            </w:r>
            <w:r>
              <w:rPr>
                <w:rFonts w:cs="HASOOB" w:hint="cs"/>
                <w:b/>
                <w:bCs/>
                <w:rtl/>
              </w:rPr>
              <w:t>هـ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151310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1310">
              <w:rPr>
                <w:rFonts w:cs="HASOOB" w:hint="cs"/>
                <w:b/>
                <w:bCs/>
                <w:rtl/>
              </w:rPr>
              <w:t>مساعدة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القسم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ببعض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الأعمال</w:t>
            </w:r>
            <w:r w:rsidRPr="00151310">
              <w:rPr>
                <w:rFonts w:cs="HASOOB"/>
                <w:b/>
                <w:bCs/>
                <w:rtl/>
              </w:rPr>
              <w:t xml:space="preserve"> </w:t>
            </w:r>
            <w:r w:rsidRPr="00151310">
              <w:rPr>
                <w:rFonts w:cs="HASOOB" w:hint="cs"/>
                <w:b/>
                <w:bCs/>
                <w:rtl/>
              </w:rPr>
              <w:t>الأخرى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قسم التاريخ/ جامعة الملك سعود.</w:t>
            </w:r>
          </w:p>
        </w:tc>
        <w:tc>
          <w:tcPr>
            <w:tcW w:w="3704" w:type="dxa"/>
            <w:shd w:val="clear" w:color="auto" w:fill="FFFFFF"/>
          </w:tcPr>
          <w:p w:rsidR="00D4373F" w:rsidRPr="00151310" w:rsidRDefault="001513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51310">
              <w:rPr>
                <w:rFonts w:cs="Traditional Arabic" w:hint="cs"/>
                <w:b/>
                <w:bCs/>
                <w:color w:val="003366"/>
                <w:rtl/>
              </w:rPr>
              <w:t>1429-1430هـ</w:t>
            </w: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151310" w:rsidRDefault="00151310" w:rsidP="00151310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151310" w:rsidRDefault="00151310" w:rsidP="00151310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50E1D" w:rsidRDefault="00450E1D" w:rsidP="00450E1D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50E1D" w:rsidRDefault="00450E1D" w:rsidP="00450E1D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50E1D" w:rsidRDefault="00450E1D" w:rsidP="00450E1D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C5477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5477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5477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5477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5477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5477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5477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5477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C5477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5477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5477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5477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C5477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5477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5477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5477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5477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151310" w:rsidRDefault="00151310" w:rsidP="0015131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890"/>
        <w:gridCol w:w="1435"/>
        <w:gridCol w:w="2739"/>
        <w:gridCol w:w="759"/>
        <w:gridCol w:w="1845"/>
      </w:tblGrid>
      <w:tr w:rsidR="00E46B9A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E455D" w:rsidRPr="0090549C" w:rsidTr="00307A6B">
        <w:trPr>
          <w:trHeight w:val="331"/>
        </w:trPr>
        <w:tc>
          <w:tcPr>
            <w:tcW w:w="0" w:type="auto"/>
          </w:tcPr>
          <w:p w:rsidR="00427091" w:rsidRPr="006A51B8" w:rsidRDefault="00427091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151310" w:rsidRPr="00545C89" w:rsidRDefault="00151310" w:rsidP="003455ED">
            <w:pPr>
              <w:tabs>
                <w:tab w:val="left" w:pos="360"/>
              </w:tabs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sz w:val="40"/>
                <w:szCs w:val="40"/>
              </w:rPr>
            </w:pPr>
            <w:r w:rsidRPr="003455ED">
              <w:rPr>
                <w:rFonts w:ascii="Traditional Arabic" w:hAnsi="Traditional Arabic" w:cs="HASOOB" w:hint="cs"/>
                <w:b/>
                <w:bCs/>
                <w:rtl/>
              </w:rPr>
              <w:t>دورات</w:t>
            </w:r>
            <w:r w:rsidRPr="003455ED">
              <w:rPr>
                <w:rFonts w:ascii="Traditional Arabic" w:hAnsi="Traditional Arabic" w:cs="HASOOB"/>
                <w:b/>
                <w:bCs/>
                <w:rtl/>
              </w:rPr>
              <w:t xml:space="preserve"> حاسب ألي</w:t>
            </w:r>
            <w:r w:rsidR="003455ED" w:rsidRPr="003455ED">
              <w:rPr>
                <w:rFonts w:ascii="Traditional Arabic" w:hAnsi="Traditional Arabic" w:cs="HASOOB" w:hint="cs"/>
                <w:b/>
                <w:bCs/>
                <w:rtl/>
              </w:rPr>
              <w:t xml:space="preserve"> وورد</w:t>
            </w:r>
            <w:r w:rsidR="003455ED">
              <w:rPr>
                <w:rFonts w:ascii="Traditional Arabic" w:hAnsi="Traditional Arabic" w:cs="HASOOB" w:hint="cs"/>
                <w:b/>
                <w:bCs/>
                <w:sz w:val="40"/>
                <w:szCs w:val="40"/>
                <w:rtl/>
              </w:rPr>
              <w:t>.</w:t>
            </w:r>
          </w:p>
          <w:p w:rsidR="00427091" w:rsidRPr="00151310" w:rsidRDefault="00427091" w:rsidP="00C5477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90549C" w:rsidRDefault="003455ED" w:rsidP="00C5477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427091" w:rsidRPr="003455ED" w:rsidRDefault="00151310" w:rsidP="00C54779">
            <w:pPr>
              <w:bidi/>
              <w:jc w:val="lowKashida"/>
              <w:rPr>
                <w:rFonts w:cs="Traditional Arabic"/>
                <w:rtl/>
              </w:rPr>
            </w:pPr>
            <w:r w:rsidRPr="003455ED">
              <w:rPr>
                <w:rFonts w:ascii="Traditional Arabic" w:hAnsi="Traditional Arabic" w:cs="HASOOB"/>
                <w:b/>
                <w:bCs/>
                <w:rtl/>
              </w:rPr>
              <w:t>18\10 إلى 1\11\1429هـ</w:t>
            </w:r>
          </w:p>
        </w:tc>
        <w:tc>
          <w:tcPr>
            <w:tcW w:w="771" w:type="dxa"/>
          </w:tcPr>
          <w:p w:rsidR="00427091" w:rsidRPr="0090549C" w:rsidRDefault="00427091" w:rsidP="00C5477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427091" w:rsidP="00C5477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4E455D" w:rsidRPr="006A51B8" w:rsidTr="00307A6B">
        <w:trPr>
          <w:trHeight w:val="253"/>
        </w:trPr>
        <w:tc>
          <w:tcPr>
            <w:tcW w:w="0" w:type="auto"/>
          </w:tcPr>
          <w:p w:rsidR="00427091" w:rsidRPr="006A51B8" w:rsidRDefault="00427091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3455ED" w:rsidRDefault="003455ED" w:rsidP="00C5477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3455ED">
              <w:rPr>
                <w:rFonts w:ascii="Traditional Arabic" w:hAnsi="Traditional Arabic" w:cs="HASOOB" w:hint="cs"/>
                <w:b/>
                <w:bCs/>
                <w:rtl/>
              </w:rPr>
              <w:t>ويندوز</w:t>
            </w:r>
            <w:r w:rsidRPr="003455ED">
              <w:rPr>
                <w:rFonts w:ascii="Traditional Arabic" w:hAnsi="Traditional Arabic" w:cs="HASOOB"/>
                <w:b/>
                <w:bCs/>
                <w:rtl/>
              </w:rPr>
              <w:t xml:space="preserve"> و أوفيس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.</w:t>
            </w:r>
          </w:p>
        </w:tc>
        <w:tc>
          <w:tcPr>
            <w:tcW w:w="1701" w:type="dxa"/>
            <w:vAlign w:val="center"/>
          </w:tcPr>
          <w:p w:rsidR="00427091" w:rsidRPr="006A51B8" w:rsidRDefault="003455ED" w:rsidP="00C5477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427091" w:rsidRPr="003455ED" w:rsidRDefault="003455ED" w:rsidP="00C5477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3455ED">
              <w:rPr>
                <w:rFonts w:ascii="Traditional Arabic" w:hAnsi="Traditional Arabic" w:cs="HASOOB"/>
                <w:b/>
                <w:bCs/>
                <w:rtl/>
              </w:rPr>
              <w:t>10\8\2002م إلى 16\5\2003م</w:t>
            </w:r>
          </w:p>
        </w:tc>
        <w:tc>
          <w:tcPr>
            <w:tcW w:w="771" w:type="dxa"/>
          </w:tcPr>
          <w:p w:rsidR="00427091" w:rsidRPr="006A51B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2774" w:type="dxa"/>
          </w:tcPr>
          <w:p w:rsidR="00427091" w:rsidRPr="006A51B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E455D" w:rsidRPr="006A51B8" w:rsidTr="00307A6B">
        <w:trPr>
          <w:trHeight w:val="301"/>
        </w:trPr>
        <w:tc>
          <w:tcPr>
            <w:tcW w:w="0" w:type="auto"/>
          </w:tcPr>
          <w:p w:rsidR="00427091" w:rsidRPr="006A51B8" w:rsidRDefault="00427091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3455ED" w:rsidRDefault="003455ED" w:rsidP="00C5477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3455ED">
              <w:rPr>
                <w:rFonts w:ascii="Verdana" w:hAnsi="Verdana" w:cs="HASOOB" w:hint="cs"/>
                <w:b/>
                <w:bCs/>
                <w:rtl/>
              </w:rPr>
              <w:t>دورة</w:t>
            </w:r>
            <w:r w:rsidRPr="003455ED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3455ED">
              <w:rPr>
                <w:rFonts w:ascii="Verdana" w:hAnsi="Verdana" w:cs="HASOOB" w:hint="cs"/>
                <w:b/>
                <w:bCs/>
                <w:rtl/>
              </w:rPr>
              <w:t>محرر</w:t>
            </w:r>
            <w:r w:rsidRPr="003455ED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3455ED">
              <w:rPr>
                <w:rFonts w:ascii="Verdana" w:hAnsi="Verdana" w:cs="HASOOB" w:hint="cs"/>
                <w:b/>
                <w:bCs/>
                <w:rtl/>
              </w:rPr>
              <w:t>النصوص</w:t>
            </w:r>
            <w:r w:rsidRPr="003455ED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3455ED">
              <w:rPr>
                <w:rFonts w:ascii="Verdana" w:hAnsi="Verdana" w:cs="HASOOB" w:hint="cs"/>
                <w:b/>
                <w:bCs/>
                <w:rtl/>
              </w:rPr>
              <w:t>وورد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.</w:t>
            </w:r>
            <w:r w:rsidRPr="003455ED">
              <w:rPr>
                <w:rFonts w:cs="Traditional Arabic"/>
                <w:b/>
                <w:bCs/>
                <w:color w:val="003366"/>
                <w:rtl/>
              </w:rPr>
              <w:t xml:space="preserve">   </w:t>
            </w:r>
          </w:p>
        </w:tc>
        <w:tc>
          <w:tcPr>
            <w:tcW w:w="1701" w:type="dxa"/>
            <w:vAlign w:val="center"/>
          </w:tcPr>
          <w:p w:rsidR="00427091" w:rsidRPr="006A51B8" w:rsidRDefault="003455ED" w:rsidP="00C5477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427091" w:rsidRPr="003455ED" w:rsidRDefault="003455ED" w:rsidP="00C5477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3455ED">
              <w:rPr>
                <w:rFonts w:ascii="Verdana" w:hAnsi="Verdana" w:cs="HASOOB"/>
                <w:b/>
                <w:bCs/>
                <w:rtl/>
              </w:rPr>
              <w:t>25/10/1429</w:t>
            </w:r>
            <w:r w:rsidRPr="003455ED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</w:tc>
        <w:tc>
          <w:tcPr>
            <w:tcW w:w="771" w:type="dxa"/>
          </w:tcPr>
          <w:p w:rsidR="00427091" w:rsidRPr="006A51B8" w:rsidRDefault="00427091" w:rsidP="00C5477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6A51B8" w:rsidRDefault="00427091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E455D" w:rsidRPr="0090549C" w:rsidTr="00307A6B">
        <w:trPr>
          <w:trHeight w:val="420"/>
        </w:trPr>
        <w:tc>
          <w:tcPr>
            <w:tcW w:w="0" w:type="auto"/>
          </w:tcPr>
          <w:p w:rsidR="00427091" w:rsidRPr="006A51B8" w:rsidRDefault="00427091" w:rsidP="003455ED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Pr="003455ED" w:rsidRDefault="003455ED" w:rsidP="00C54779">
            <w:pPr>
              <w:bidi/>
              <w:jc w:val="lowKashida"/>
              <w:rPr>
                <w:rFonts w:cs="Traditional Arabic"/>
                <w:rtl/>
              </w:rPr>
            </w:pPr>
            <w:r w:rsidRPr="003455ED">
              <w:rPr>
                <w:rFonts w:ascii="Traditional Arabic" w:hAnsi="Traditional Arabic" w:cs="HASOOB" w:hint="cs"/>
                <w:b/>
                <w:bCs/>
                <w:rtl/>
              </w:rPr>
              <w:t>الدورة</w:t>
            </w:r>
            <w:r w:rsidRPr="003455ED">
              <w:rPr>
                <w:rFonts w:ascii="Traditional Arabic" w:hAnsi="Traditional Arabic" w:cs="HASOOB"/>
                <w:b/>
                <w:bCs/>
                <w:rtl/>
              </w:rPr>
              <w:t xml:space="preserve"> التأسيسية لأعضاء هيئة التدريس الجدد</w:t>
            </w:r>
          </w:p>
          <w:p w:rsidR="003455ED" w:rsidRPr="00E46B9A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Pr="00E46B9A" w:rsidRDefault="003455ED" w:rsidP="00E46B9A">
            <w:pPr>
              <w:tabs>
                <w:tab w:val="left" w:pos="360"/>
              </w:tabs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color w:val="808080"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محاضرة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عن خصائص ا</w:t>
            </w: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لتدريس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الفعال </w:t>
            </w:r>
          </w:p>
          <w:p w:rsidR="00E46B9A" w:rsidRDefault="003455ED" w:rsidP="00E46B9A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الوثائق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المحلية</w:t>
            </w:r>
            <w:r w:rsidR="004E455D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E46B9A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إدارة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التعليم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الالكتروني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E46B9A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الفصول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الذكية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والتعليم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الالكتروني</w:t>
            </w:r>
            <w:r w:rsidR="00B45847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.</w:t>
            </w:r>
          </w:p>
          <w:p w:rsidR="003455ED" w:rsidRPr="00E46B9A" w:rsidRDefault="003455ED" w:rsidP="00E46B9A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البحث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قواعد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المعلومات</w:t>
            </w:r>
            <w:r w:rsidR="00B45847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.</w:t>
            </w:r>
          </w:p>
          <w:p w:rsidR="003455ED" w:rsidRPr="00E46B9A" w:rsidRDefault="003455ED" w:rsidP="00B45847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برنامج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سالم</w:t>
            </w:r>
            <w:r w:rsidR="004E455D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.</w:t>
            </w:r>
          </w:p>
          <w:p w:rsidR="004E455D" w:rsidRDefault="003455E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الأسس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العلمية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لكتابة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الرسائل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والبحوث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التاريخية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(كرسي الأمير سلمان)             </w:t>
            </w:r>
          </w:p>
          <w:p w:rsidR="003455ED" w:rsidRPr="00E46B9A" w:rsidRDefault="003455E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دورة أساسيات نظام إدارة ال</w:t>
            </w:r>
            <w:r w:rsidR="004E455D">
              <w:rPr>
                <w:rFonts w:ascii="Verdana" w:hAnsi="Verdana" w:cs="HASOOB" w:hint="cs"/>
                <w:b/>
                <w:bCs/>
                <w:rtl/>
              </w:rPr>
              <w:t>تعليم الالكتروني (البلاك بورد)</w:t>
            </w:r>
          </w:p>
          <w:p w:rsidR="003455ED" w:rsidRPr="00E46B9A" w:rsidRDefault="003455E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دورة الإحصاء </w:t>
            </w:r>
            <w:proofErr w:type="spellStart"/>
            <w:r w:rsidRPr="00E46B9A">
              <w:rPr>
                <w:rFonts w:ascii="Verdana" w:hAnsi="Verdana" w:cs="HASOOB"/>
                <w:b/>
                <w:bCs/>
              </w:rPr>
              <w:t>spss</w:t>
            </w:r>
            <w:proofErr w:type="spellEnd"/>
            <w:r w:rsidR="004E455D">
              <w:rPr>
                <w:rFonts w:ascii="Verdana" w:hAnsi="Verdana" w:cs="HASOOB" w:hint="cs"/>
                <w:b/>
                <w:bCs/>
                <w:rtl/>
              </w:rPr>
              <w:t xml:space="preserve">  </w:t>
            </w:r>
          </w:p>
          <w:p w:rsidR="003455ED" w:rsidRPr="00E46B9A" w:rsidRDefault="003455E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 عن السبورة الذكية</w:t>
            </w:r>
          </w:p>
          <w:p w:rsidR="003455ED" w:rsidRPr="00E46B9A" w:rsidRDefault="003455E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(الراجعة ا</w:t>
            </w: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لتطويرية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وا</w:t>
            </w: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لتقويم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الخارجي لجامعة الملك سعود خطوات في طريق الاعتماد) الثلاثاء</w:t>
            </w: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.</w:t>
            </w:r>
          </w:p>
          <w:p w:rsidR="003455ED" w:rsidRPr="00E46B9A" w:rsidRDefault="003455ED" w:rsidP="00CC1FC6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ورشة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 عن التواصل مع المكتبات العالمية ومميزات جوجل </w:t>
            </w:r>
            <w:r w:rsidR="00CC1FC6">
              <w:rPr>
                <w:rFonts w:ascii="Verdana" w:hAnsi="Verdana" w:cs="HASOOB" w:hint="cs"/>
                <w:b/>
                <w:bCs/>
                <w:rtl/>
              </w:rPr>
              <w:t>.</w:t>
            </w:r>
          </w:p>
          <w:p w:rsidR="003455ED" w:rsidRPr="00E46B9A" w:rsidRDefault="003455ED" w:rsidP="00380D11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ال</w:t>
            </w: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خطة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التنف</w:t>
            </w:r>
            <w:r w:rsidR="00115C2E">
              <w:rPr>
                <w:rFonts w:ascii="Traditional Arabic" w:hAnsi="Traditional Arabic" w:cs="HASOOB"/>
                <w:b/>
                <w:bCs/>
                <w:rtl/>
              </w:rPr>
              <w:t xml:space="preserve">يذية لتطوير برنامج قسم التاريخ 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برنامج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بريد واصل وتواصل.</w:t>
            </w:r>
          </w:p>
          <w:p w:rsidR="003455ED" w:rsidRPr="00E46B9A" w:rsidRDefault="003455ED" w:rsidP="00CC1FC6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lastRenderedPageBreak/>
              <w:t xml:space="preserve">عن دور أعضاء التدريس في الاستفادة من المكافآت وحوافز التميز في الجامعات السعودية </w:t>
            </w:r>
          </w:p>
          <w:p w:rsidR="003455ED" w:rsidRPr="00E46B9A" w:rsidRDefault="003455ED" w:rsidP="00CC1FC6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التسويق السياحي : الأهمية والإستراتيجية بجامعة ا</w:t>
            </w:r>
            <w:r w:rsidR="00CC1FC6">
              <w:rPr>
                <w:rFonts w:ascii="Traditional Arabic" w:hAnsi="Traditional Arabic" w:cs="HASOOB"/>
                <w:b/>
                <w:bCs/>
                <w:rtl/>
              </w:rPr>
              <w:t xml:space="preserve">لملك سعود </w:t>
            </w:r>
          </w:p>
          <w:p w:rsidR="00CC1FC6" w:rsidRDefault="003455ED" w:rsidP="00CC1FC6">
            <w:pPr>
              <w:bidi/>
              <w:spacing w:before="100" w:beforeAutospacing="1" w:after="100" w:afterAutospacing="1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حضور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المؤتمر السابع لعميد كليات ال</w:t>
            </w: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آداب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في الجامعة العربية </w:t>
            </w:r>
            <w:r w:rsidR="00CC1FC6">
              <w:rPr>
                <w:rFonts w:ascii="Traditional Arabic" w:hAnsi="Traditional Arabic" w:cs="HASOOB" w:hint="cs"/>
                <w:b/>
                <w:bCs/>
                <w:rtl/>
              </w:rPr>
              <w:t>.</w:t>
            </w:r>
          </w:p>
          <w:p w:rsidR="003455ED" w:rsidRPr="00CC1FC6" w:rsidRDefault="003455ED" w:rsidP="00CC1FC6">
            <w:pPr>
              <w:bidi/>
              <w:spacing w:before="100" w:beforeAutospacing="1" w:after="100" w:afterAutospacing="1"/>
              <w:rPr>
                <w:rFonts w:ascii="Traditional Arabic" w:hAnsi="Traditional Arabic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تطوير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البرامج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والأقسام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الأكاديمية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وتهيئتها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للاعتماد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الأكاديمي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CC1FC6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المعيدات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ومعايير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اختيارهن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بالمركز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</w:p>
          <w:p w:rsidR="003455ED" w:rsidRPr="00E46B9A" w:rsidRDefault="003455ED" w:rsidP="00CC1FC6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الجداول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الدراسية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(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آليات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-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مرئيات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-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مقترحات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) </w:t>
            </w:r>
          </w:p>
          <w:p w:rsidR="003455ED" w:rsidRPr="00E46B9A" w:rsidRDefault="003455ED" w:rsidP="00E74DDF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مع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المستشارة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التعليمية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للحكومة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الاسترالية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الإرشاد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الأكاديمي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الندوة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العالمية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لدراسات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تاريخ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الجزيرة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العربية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شروط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وضوابط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استخدام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الاختبارات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والمقاييس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النفسية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(20/4/1431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80D11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تجربة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مبتعثة</w:t>
            </w:r>
            <w:proofErr w:type="spellEnd"/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380D11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المفتوح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مع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معالي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مدير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الجامعة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380D11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المفتوح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مع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عميد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كلية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الآداب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  </w:t>
            </w:r>
          </w:p>
          <w:p w:rsidR="003455ED" w:rsidRPr="00E46B9A" w:rsidRDefault="003455ED" w:rsidP="00380D11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يوم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الجودة</w:t>
            </w:r>
            <w:r w:rsidR="00380D11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تقنية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إعداد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الاختبارات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لأعضاء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هيئة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التدريس</w:t>
            </w:r>
            <w:r w:rsidR="00E74DDF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E74DDF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الندوة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العالمية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لعلاقات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الجزيرة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بالعالمين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اليوناني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والبيزنطي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دور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مراكز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التعلم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والتعليم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تطوير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التعليم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الجامعي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(28/1/1432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محاضرة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قسم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التاريخ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.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عبد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الله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الزيدان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(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رحلة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إلى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بلاد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الشاش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 24/3/1432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كيف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أطور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لغتي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الثانية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</w:t>
            </w:r>
            <w:r w:rsidRPr="00E46B9A">
              <w:rPr>
                <w:rFonts w:ascii="Verdana" w:hAnsi="Verdana" w:cs="HASOOB"/>
                <w:b/>
                <w:bCs/>
                <w:rtl/>
              </w:rPr>
              <w:lastRenderedPageBreak/>
              <w:t>(3/4/1432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الجودة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لكلية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الآداب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ووكالة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الجامعة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للشؤون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الأكاديمية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(3/5/1432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ندوة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الإعلام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الصحي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(11-12/6/1432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الجودة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والاعتماد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الأكاديمي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لكلية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الآداب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(19/10/1432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الإرشاد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الأكاديمي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.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إيناس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التركي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(24/12/1432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مع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مقرر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الدراسات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العليا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لسم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التاريخ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(11/11/1432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ندوة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الجوانب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الإنسانية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والاجتماعية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تاريخ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الملك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عبد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العزيز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وتدشين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كرسي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الأمير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سلمان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عبد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العزيز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للدراسات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التاريخية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والحضارية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للجزيرة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(12/3/1433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كيفية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استخدام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برنامج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البوربوينت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كتكنولوجيا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تعليمية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العروض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الأكاديمية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(17/4/1433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تطور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الكتابة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التاريخية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(25/4/1433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محاضرة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تاريخ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العرب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الحديث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.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يوجين</w:t>
            </w:r>
            <w:proofErr w:type="spellEnd"/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روقان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(25/5/1433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حضور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حفل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المتفوقات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كلية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الآداب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(22/6/1433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عمل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بقسم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التاريخ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دور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الوثائق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كتابة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التاريخ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.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أسماء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رمضان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(15/11/1433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التعريفي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بطالبات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الدراسات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العليا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 (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13/11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مع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عميد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كلية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الآداب</w:t>
            </w:r>
            <w:r w:rsidRPr="00E46B9A">
              <w:rPr>
                <w:rFonts w:ascii="Verdana" w:hAnsi="Verdana" w:cs="HASOOB"/>
                <w:b/>
                <w:bCs/>
                <w:rtl/>
              </w:rPr>
              <w:t xml:space="preserve"> (17/11/1433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برنامج الإرادة الوردية (27/11/1433هـ).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lastRenderedPageBreak/>
              <w:t>اللقاء مع طالبات الدراسات العليا لقسم التاريخ (29/12/1433هـ).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 عمل عن رفع المحتوى العلمي (عمادة التعاملات الالكترونية)(6/1/1434هـ).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ورشة عمل عن المفاهيم السياسية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د.منتهى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عبيدات (11/1/1434هـ).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لقاء علمي عن حملة عطاء (كلية الآداب)(18/1/1434هـ).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اليوم التعريفي بالجمعيات الخيرية النسائية بالرياض (قسم الدراسات الاجتماعية في كلية الآداب)(26/1/1434هـ).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 التعريفي بالوحدات الخدمية لكلية الآداب (27/1/1434هـ).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محاضرات الأستاذ الزائر في قسم التاريخ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د.أيمن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فؤاد سيد(3-12/2/1434هـ).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 عمل الفيلم الكرتوني عن الإرشاد الأكاديمي (18/3/1434هـ).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محاضرة الأستاذ الزائر لقسم التاريخ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د.ايريك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فاليه (وافق العولمة)(22/3/1434هـ).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سمنار قسم التاريخ(الانصهار والاندماج في الإقطاع الحربي من الإمبراطورية الرومانية النظام الجرماني للدولة المتأخرة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د.عائشة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أبو الجدايل (29/4/1434هـ).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 عمل عن الإرشاد الأكاديمي (29/4/1434هـ).</w:t>
            </w:r>
          </w:p>
          <w:p w:rsidR="003455ED" w:rsidRPr="00E46B9A" w:rsidRDefault="003455ED" w:rsidP="00C54779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محاضرة لقسم التاريخ عن الاختبار الشامل ().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لقاء تعريفي بالوحدات وكالة كلية الآداب للشؤون الأكاديمية (28/5/1434هـ).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لقاء عميدة المركز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د.بنية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الرشيد (10/6/1434هـ).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ورشة عمل عن (آلية العمل الجماعي وتأثيرها على شخصية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lastRenderedPageBreak/>
              <w:t>الطالب) للإرشاد الأكاديمي (12/6/1434هـ).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سمنار لقسم التاريخ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أ.نايفة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سلطان (مخطوطات البحر الميت) (12/6/1434هـ).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اللقاء العلمي عن كتاب(المملكة العربية السعودية في القرن 19م) بدارة الملك عبد العزيز (17/6/1434هـ).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لقاء طالبات الدراسات العليا مع رئيس قسم التاريخ/د.عبدا لرحمن الأحمري ومقرر الدراسات العليا /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د.خالد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البكر(19/6/1434هـ).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محاضرة الأستاذ الزائر لقسم التاريخ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أ.د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عبد الرحيم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بنحاده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(تنازع السيادة في العلاقات بين المغرب والدولة العثمانية) (3/7/1434هـ).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 عمل عن كيفية تفعيل خطة الإرشاد الأكاديمي الجديدة (12/7/1434هـ).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تنظيم محاضرة عن التاريخ الهجري بقسم التاريخ(1/1/1435هـ).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القيام بورشة عمل للإرشاد الأكاديمي على مستوى القسم عن &lt;النية الذكية&gt;(8/1/1435هـ).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دورة منهج البحث العلمي التاريخي( 27/3/1435هـ).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محاضرة عن التعريف بنادي التاريخ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د.سعاد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العمري( 6/4/1435هـ).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 عمل عن (الخط المسند)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أ.نايفة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سلطان (17-24/4/1435هـ).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دورة عن كيفية تحضير الطالبة لمناقشة رسالة الماجستير والدكتوراه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د.فوزية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البكر (9/5/1435هـ).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سمنار عن اصل الساميين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أ.نايفة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سلطان (16/5/1435هـ).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دورة عن اهمية المتاحف ودور 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lastRenderedPageBreak/>
              <w:t xml:space="preserve">التربية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المتحفية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د.دليل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القحطاني( 17/5/1435هـ).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 عمل عن مواجهة ضغوط العمل للإرشاد الاكاديمي (30/5/1435هـ).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حضور اللقاء مع طالبات السنة التحضيرية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بعليشة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>(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للارشاد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الاكاديمي)2/6/1435هـ.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ورشة عمل عن لوائح وانظمة الجامعة(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للارشاد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الاكاديمي)21/6/1435هـ.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حلقة نقاش(الدراسات السابقة في الرسائل العلمية في التاريخ)21/7/1435هـ.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cs="Traditional Arabic" w:hint="cs"/>
                <w:b/>
                <w:bCs/>
                <w:rtl/>
              </w:rPr>
              <w:t>حضور دورة (مهارات الإرشاد الأكاديمي) 9/11/1435هـ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cs="Traditional Arabic" w:hint="cs"/>
                <w:b/>
                <w:bCs/>
                <w:rtl/>
              </w:rPr>
              <w:t>حضور لقاء علمي(أسبوع التهيئة لطالبات الدراسات العليا في قسم التاريخ 1435-1436هـ) (تجارب بحثية مقدمة من طالبات الدراسات العليا) .</w:t>
            </w:r>
          </w:p>
          <w:p w:rsidR="003455ED" w:rsidRDefault="003455ED" w:rsidP="003455ED">
            <w:pPr>
              <w:bidi/>
              <w:spacing w:before="100" w:beforeAutospacing="1" w:after="100" w:afterAutospacing="1"/>
              <w:rPr>
                <w:rFonts w:cs="Traditional Arabic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حضور اللقاء الخاص بالإرشاد الأكاديمي مع </w:t>
            </w:r>
            <w:proofErr w:type="spellStart"/>
            <w:r w:rsidRPr="00E46B9A">
              <w:rPr>
                <w:rFonts w:ascii="Verdana" w:hAnsi="Verdana" w:cs="HASOOB" w:hint="cs"/>
                <w:b/>
                <w:bCs/>
                <w:rtl/>
              </w:rPr>
              <w:t>د.إيناس</w:t>
            </w:r>
            <w:proofErr w:type="spellEnd"/>
            <w:r w:rsidRPr="00E46B9A">
              <w:rPr>
                <w:rFonts w:ascii="Verdana" w:hAnsi="Verdana" w:cs="HASOOB" w:hint="cs"/>
                <w:b/>
                <w:bCs/>
                <w:rtl/>
              </w:rPr>
              <w:t xml:space="preserve"> التركي </w:t>
            </w:r>
            <w:r w:rsidR="00C54779" w:rsidRPr="00E46B9A">
              <w:rPr>
                <w:rFonts w:cs="Traditional Arabic" w:hint="cs"/>
                <w:b/>
                <w:bCs/>
                <w:rtl/>
              </w:rPr>
              <w:t>9/11/1435هـ</w:t>
            </w:r>
          </w:p>
          <w:p w:rsidR="00C54779" w:rsidRPr="00E46B9A" w:rsidRDefault="00C54779" w:rsidP="00C54779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Theme="majorHAnsi" w:hAnsiTheme="majorHAnsi" w:cs="HASOOB"/>
                <w:b/>
                <w:bCs/>
              </w:rPr>
            </w:pPr>
            <w:r w:rsidRPr="00E46B9A">
              <w:rPr>
                <w:rFonts w:asciiTheme="majorHAnsi" w:hAnsiTheme="majorHAnsi" w:cs="HASOOB"/>
                <w:b/>
                <w:bCs/>
                <w:rtl/>
              </w:rPr>
              <w:t>إقامة ورشة عمل لأشد 1-2 عن لوائح وأنظمة الجامعة الفصل الدراسي الأول 1435-1436هـ</w:t>
            </w:r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>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Theme="majorHAnsi" w:hAnsiTheme="majorHAnsi" w:cs="HASOOB"/>
                <w:b/>
                <w:bCs/>
              </w:rPr>
            </w:pPr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>حضور دورة</w:t>
            </w:r>
            <w:r w:rsidRPr="00E46B9A">
              <w:rPr>
                <w:rFonts w:hint="cs"/>
                <w:b/>
                <w:bCs/>
                <w:rtl/>
              </w:rPr>
              <w:t xml:space="preserve"> قواعد الكتابة العلمية الخاصة بكرسي الأمير سلمان لطالبات الدراسات العليا</w:t>
            </w:r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 xml:space="preserve"> يوم الاثنين 24/1/1436هـ.</w:t>
            </w:r>
          </w:p>
          <w:p w:rsidR="003455ED" w:rsidRPr="00E46B9A" w:rsidRDefault="003455ED" w:rsidP="003455ED">
            <w:pPr>
              <w:bidi/>
              <w:spacing w:before="100" w:beforeAutospacing="1" w:after="100" w:afterAutospacing="1"/>
              <w:rPr>
                <w:rFonts w:asciiTheme="majorHAnsi" w:hAnsiTheme="majorHAnsi" w:cs="HASOOB"/>
                <w:b/>
                <w:bCs/>
              </w:rPr>
            </w:pPr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 xml:space="preserve">حضور دورة عن أساسيات منهج البحث التاريخي </w:t>
            </w:r>
            <w:proofErr w:type="spellStart"/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>د.عبدالله</w:t>
            </w:r>
            <w:proofErr w:type="spellEnd"/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 xml:space="preserve"> الخراشي وذلك يوم الاثنين والثلاثاء والاربعاء الموافق 16-17-18/2/1436هـ.</w:t>
            </w:r>
          </w:p>
          <w:p w:rsidR="003455ED" w:rsidRDefault="003455ED" w:rsidP="00E46B9A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 xml:space="preserve">حضور اللقاء مع رئيس القسم ومقرر وحدة الدراسات العليا ووكيلة قسم التاريخ </w:t>
            </w:r>
            <w:r w:rsidR="00E46B9A" w:rsidRPr="00C54779">
              <w:rPr>
                <w:rFonts w:asciiTheme="majorHAnsi" w:hAnsiTheme="majorHAnsi" w:cs="HASOOB" w:hint="cs"/>
                <w:b/>
                <w:bCs/>
                <w:rtl/>
              </w:rPr>
              <w:t>30/2/1436هـ</w:t>
            </w: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115C2E" w:rsidRPr="00115C2E" w:rsidRDefault="00115C2E" w:rsidP="00115C2E">
            <w:pPr>
              <w:bidi/>
              <w:spacing w:before="100" w:beforeAutospacing="1" w:after="100" w:afterAutospacing="1"/>
              <w:rPr>
                <w:rFonts w:asciiTheme="majorHAnsi" w:hAnsiTheme="majorHAnsi" w:cs="HASOOB"/>
                <w:b/>
                <w:bCs/>
              </w:rPr>
            </w:pPr>
            <w:r w:rsidRPr="00115C2E">
              <w:rPr>
                <w:rFonts w:asciiTheme="majorHAnsi" w:hAnsiTheme="majorHAnsi" w:cs="HASOOB" w:hint="cs"/>
                <w:b/>
                <w:bCs/>
                <w:rtl/>
              </w:rPr>
              <w:t>حضور محاضرة د. حبيب الهيلة (دراسة المصادر الفرنسية)</w:t>
            </w:r>
          </w:p>
          <w:p w:rsidR="003455ED" w:rsidRPr="00115C2E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Pr="00C54779" w:rsidRDefault="00C54779" w:rsidP="003455ED">
            <w:pPr>
              <w:bidi/>
              <w:jc w:val="lowKashida"/>
              <w:rPr>
                <w:rFonts w:cs="Traditional Arabic"/>
                <w:rtl/>
              </w:rPr>
            </w:pPr>
            <w:r w:rsidRPr="00C54779">
              <w:rPr>
                <w:rFonts w:asciiTheme="majorHAnsi" w:hAnsiTheme="majorHAnsi" w:cs="HASOOB" w:hint="cs"/>
                <w:b/>
                <w:bCs/>
                <w:rtl/>
              </w:rPr>
              <w:t>ورشة عمل عن لوائح وأنظمة الجامعة للإرشاد الاكاديمي</w:t>
            </w:r>
            <w:r>
              <w:rPr>
                <w:rFonts w:asciiTheme="majorHAnsi" w:hAnsiTheme="majorHAnsi" w:cs="HASOOB" w:hint="cs"/>
                <w:b/>
                <w:bCs/>
                <w:rtl/>
              </w:rPr>
              <w:t>.</w:t>
            </w: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Pr="00C54779" w:rsidRDefault="00C54779" w:rsidP="003455ED">
            <w:pPr>
              <w:bidi/>
              <w:jc w:val="lowKashida"/>
              <w:rPr>
                <w:rFonts w:cs="Traditional Arabic"/>
                <w:rtl/>
              </w:rPr>
            </w:pPr>
            <w:r w:rsidRPr="00C54779">
              <w:rPr>
                <w:rFonts w:asciiTheme="majorHAnsi" w:hAnsiTheme="majorHAnsi" w:cs="HASOOB" w:hint="cs"/>
                <w:b/>
                <w:bCs/>
                <w:rtl/>
              </w:rPr>
              <w:t xml:space="preserve">ورشة عمل العقل الباطن </w:t>
            </w:r>
            <w:proofErr w:type="spellStart"/>
            <w:r w:rsidRPr="00C54779">
              <w:rPr>
                <w:rFonts w:asciiTheme="majorHAnsi" w:hAnsiTheme="majorHAnsi" w:cs="HASOOB" w:hint="cs"/>
                <w:b/>
                <w:bCs/>
                <w:rtl/>
              </w:rPr>
              <w:t>للارشاد</w:t>
            </w:r>
            <w:proofErr w:type="spellEnd"/>
            <w:r w:rsidRPr="00C54779">
              <w:rPr>
                <w:rFonts w:asciiTheme="majorHAnsi" w:hAnsiTheme="majorHAnsi" w:cs="HASOOB" w:hint="cs"/>
                <w:b/>
                <w:bCs/>
                <w:rtl/>
              </w:rPr>
              <w:t xml:space="preserve"> الاكاديمي</w:t>
            </w: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Pr="00DC7BE5" w:rsidRDefault="00DC7BE5" w:rsidP="003455ED">
            <w:pPr>
              <w:bidi/>
              <w:jc w:val="lowKashida"/>
              <w:rPr>
                <w:rFonts w:cs="Traditional Arabic"/>
                <w:rtl/>
              </w:rPr>
            </w:pPr>
            <w:r w:rsidRPr="00DC7BE5">
              <w:rPr>
                <w:rFonts w:asciiTheme="majorHAnsi" w:hAnsiTheme="majorHAnsi" w:cs="HASOOB" w:hint="cs"/>
                <w:b/>
                <w:bCs/>
                <w:rtl/>
              </w:rPr>
              <w:t>برنامج قافلة الجودة</w:t>
            </w: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DC7BE5" w:rsidRPr="00DC7BE5" w:rsidRDefault="00DC7BE5" w:rsidP="00DC7BE5">
            <w:pPr>
              <w:spacing w:before="100" w:beforeAutospacing="1" w:after="100" w:afterAutospacing="1"/>
              <w:jc w:val="right"/>
              <w:rPr>
                <w:rFonts w:asciiTheme="majorHAnsi" w:hAnsiTheme="majorHAnsi" w:cs="HASOOB"/>
                <w:b/>
                <w:bCs/>
              </w:rPr>
            </w:pPr>
            <w:r w:rsidRPr="00DC7BE5">
              <w:rPr>
                <w:rFonts w:cs="Traditional Arabic" w:hint="cs"/>
                <w:b/>
                <w:bCs/>
                <w:rtl/>
              </w:rPr>
              <w:t>دورة المهارات العشر في قراءة النصوص التاريخية نقد تطبيقي</w:t>
            </w:r>
            <w:r w:rsidRPr="00DC7BE5">
              <w:rPr>
                <w:rFonts w:asciiTheme="majorHAnsi" w:hAnsiTheme="majorHAnsi" w:cs="HASOOB" w:hint="cs"/>
                <w:b/>
                <w:bCs/>
                <w:rtl/>
              </w:rPr>
              <w:t xml:space="preserve"> (كرسي الملك سلمان للدراسات التاريخية).</w:t>
            </w:r>
          </w:p>
          <w:p w:rsidR="003455ED" w:rsidRPr="00DC7BE5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  <w:p w:rsidR="003455ED" w:rsidRPr="006A51B8" w:rsidRDefault="003455ED" w:rsidP="003455ED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Default="003455ED" w:rsidP="00C54779">
            <w:pPr>
              <w:bidi/>
              <w:jc w:val="lowKashida"/>
              <w:rPr>
                <w:rFonts w:cs="Traditional Arabic"/>
                <w:rtl/>
              </w:rPr>
            </w:pPr>
            <w:r w:rsidRPr="003455ED">
              <w:rPr>
                <w:rFonts w:cs="Traditional Arabic" w:hint="cs"/>
                <w:rtl/>
              </w:rPr>
              <w:lastRenderedPageBreak/>
              <w:t>دورة</w:t>
            </w:r>
          </w:p>
          <w:p w:rsidR="00E46B9A" w:rsidRDefault="00E46B9A" w:rsidP="00E46B9A">
            <w:pPr>
              <w:bidi/>
              <w:jc w:val="lowKashida"/>
              <w:rPr>
                <w:rFonts w:cs="Traditional Arabic"/>
                <w:rtl/>
              </w:rPr>
            </w:pPr>
          </w:p>
          <w:p w:rsidR="00E46B9A" w:rsidRDefault="00E46B9A" w:rsidP="00E46B9A">
            <w:pPr>
              <w:bidi/>
              <w:jc w:val="lowKashida"/>
              <w:rPr>
                <w:rFonts w:cs="Traditional Arabic"/>
                <w:rtl/>
              </w:rPr>
            </w:pPr>
          </w:p>
          <w:p w:rsidR="00E46B9A" w:rsidRDefault="00E46B9A" w:rsidP="00E46B9A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115C2E" w:rsidRDefault="00115C2E" w:rsidP="00115C2E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115C2E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115C2E" w:rsidRDefault="00115C2E" w:rsidP="00115C2E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115C2E" w:rsidRDefault="00115C2E" w:rsidP="00115C2E">
            <w:pPr>
              <w:bidi/>
              <w:jc w:val="lowKashida"/>
              <w:rPr>
                <w:rFonts w:cs="Traditional Arabic"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Verdana" w:hAnsi="Verdana" w:cs="HASOOB" w:hint="eastAsia"/>
                <w:b/>
                <w:bCs/>
                <w:rtl/>
              </w:rPr>
              <w:t>دورة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ورشة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ورشة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>اجتماع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ascii="Traditional Arabic" w:hAnsi="Traditional Arabic" w:cs="HASOOB" w:hint="cs"/>
                <w:b/>
                <w:bCs/>
                <w:rtl/>
              </w:rPr>
              <w:t xml:space="preserve">تنظيم </w:t>
            </w: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مؤتمر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</w:t>
            </w:r>
            <w:r>
              <w:rPr>
                <w:rFonts w:ascii="Traditional Arabic" w:hAnsi="Traditional Arabic" w:cs="HASOOB" w:hint="cs"/>
                <w:b/>
                <w:bCs/>
                <w:rtl/>
              </w:rPr>
              <w:t>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115C2E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لقاء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115C2E" w:rsidP="00380D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محاضرة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E74DDF" w:rsidRDefault="00E74DDF" w:rsidP="00E74DDF">
            <w:pPr>
              <w:bidi/>
              <w:jc w:val="lowKashida"/>
              <w:rPr>
                <w:rFonts w:cs="Traditional Arabic"/>
                <w:rtl/>
              </w:rPr>
            </w:pPr>
            <w:r w:rsidRPr="00E46B9A">
              <w:rPr>
                <w:rFonts w:ascii="Traditional Arabic" w:hAnsi="Traditional Arabic" w:cs="HASOOB" w:hint="cs"/>
                <w:b/>
                <w:bCs/>
                <w:rtl/>
              </w:rPr>
              <w:t>ورشه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 xml:space="preserve"> عمل</w:t>
            </w:r>
          </w:p>
          <w:p w:rsidR="00380D11" w:rsidRDefault="00380D11" w:rsidP="00380D11">
            <w:pPr>
              <w:bidi/>
              <w:jc w:val="lowKashida"/>
              <w:rPr>
                <w:rFonts w:cs="Traditional Arabic"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cs="Traditional Arabic"/>
                <w:rtl/>
              </w:rPr>
            </w:pPr>
          </w:p>
          <w:p w:rsidR="00E74DDF" w:rsidRPr="003455ED" w:rsidRDefault="00E74DDF" w:rsidP="00E74DDF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134" w:type="dxa"/>
            <w:vAlign w:val="center"/>
          </w:tcPr>
          <w:p w:rsidR="003455ED" w:rsidRPr="003455ED" w:rsidRDefault="003455ED" w:rsidP="003455ED">
            <w:pPr>
              <w:tabs>
                <w:tab w:val="left" w:pos="360"/>
              </w:tabs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3455ED">
              <w:rPr>
                <w:rFonts w:ascii="Traditional Arabic" w:hAnsi="Traditional Arabic" w:cs="HASOOB" w:hint="cs"/>
                <w:b/>
                <w:bCs/>
                <w:rtl/>
              </w:rPr>
              <w:lastRenderedPageBreak/>
              <w:t>13</w:t>
            </w:r>
            <w:r w:rsidRPr="003455ED">
              <w:rPr>
                <w:rFonts w:ascii="Traditional Arabic" w:hAnsi="Traditional Arabic" w:cs="HASOOB"/>
                <w:b/>
                <w:bCs/>
                <w:rtl/>
              </w:rPr>
              <w:t>-15\10\1429هـ).</w:t>
            </w:r>
          </w:p>
          <w:p w:rsidR="00427091" w:rsidRDefault="00427091" w:rsidP="00C54779">
            <w:pPr>
              <w:bidi/>
              <w:jc w:val="lowKashida"/>
              <w:rPr>
                <w:rFonts w:cs="Traditional Arabic"/>
                <w:rtl/>
              </w:rPr>
            </w:pP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>15\10\1429هـ .</w:t>
            </w: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E46B9A" w:rsidRPr="00E46B9A" w:rsidRDefault="00E46B9A" w:rsidP="00E46B9A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3-5/4/1430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.</w:t>
            </w: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6/1/1432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>
              <w:rPr>
                <w:rFonts w:ascii="Traditional Arabic" w:hAnsi="Traditional Arabic" w:cs="HASOOB" w:hint="cs"/>
                <w:b/>
                <w:bCs/>
                <w:rtl/>
              </w:rPr>
              <w:t>.</w:t>
            </w: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8/1/1432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>
              <w:rPr>
                <w:rFonts w:ascii="Traditional Arabic" w:hAnsi="Traditional Arabic" w:cs="HASOOB" w:hint="cs"/>
                <w:b/>
                <w:bCs/>
                <w:rtl/>
              </w:rPr>
              <w:t>.</w:t>
            </w: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E46B9A" w:rsidRDefault="00E46B9A" w:rsidP="00E46B9A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6/2/1432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>
              <w:rPr>
                <w:rFonts w:ascii="Traditional Arabic" w:hAnsi="Traditional Arabic" w:cs="HASOOB" w:hint="cs"/>
                <w:b/>
                <w:bCs/>
                <w:rtl/>
              </w:rPr>
              <w:t>.</w:t>
            </w:r>
          </w:p>
          <w:p w:rsidR="00B45847" w:rsidRDefault="00B45847" w:rsidP="00B45847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B45847" w:rsidRDefault="00B45847" w:rsidP="00B45847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22/3/1433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4E455D" w:rsidRDefault="004E455D" w:rsidP="004E455D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4E455D" w:rsidRDefault="004E455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24</w:t>
            </w:r>
            <w:r>
              <w:rPr>
                <w:rFonts w:ascii="Verdana" w:hAnsi="Verdana" w:cs="HASOOB" w:hint="cs"/>
                <w:b/>
                <w:bCs/>
                <w:rtl/>
              </w:rPr>
              <w:t>-28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/1/1434</w:t>
            </w:r>
            <w:r>
              <w:rPr>
                <w:rFonts w:ascii="Verdana" w:hAnsi="Verdana" w:cs="HASOOB" w:hint="cs"/>
                <w:b/>
                <w:bCs/>
                <w:rtl/>
              </w:rPr>
              <w:t>ه</w:t>
            </w:r>
          </w:p>
          <w:p w:rsidR="004E455D" w:rsidRPr="00E46B9A" w:rsidRDefault="004E455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</w:p>
          <w:p w:rsidR="004E455D" w:rsidRPr="00E46B9A" w:rsidRDefault="004E455D" w:rsidP="004E455D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>
              <w:rPr>
                <w:rFonts w:ascii="Verdana" w:hAnsi="Verdana" w:cs="HASOOB" w:hint="cs"/>
                <w:b/>
                <w:bCs/>
                <w:rtl/>
              </w:rPr>
              <w:t>11-12/1434هـ</w:t>
            </w:r>
          </w:p>
          <w:p w:rsidR="004E455D" w:rsidRDefault="004E455D" w:rsidP="004E455D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28/5/1434هـ</w:t>
            </w:r>
          </w:p>
          <w:p w:rsidR="004E455D" w:rsidRDefault="004E455D" w:rsidP="004E455D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4E455D" w:rsidRDefault="004E455D" w:rsidP="004E455D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(18/10/1434هـ</w:t>
            </w:r>
          </w:p>
          <w:p w:rsidR="004E455D" w:rsidRDefault="004E455D" w:rsidP="004E455D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4E455D" w:rsidRDefault="004E455D" w:rsidP="004E455D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>20\10\1429هـ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>26\10\1429هـ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Traditional Arabic" w:hAnsi="Traditional Arabic" w:cs="HASOOB"/>
                <w:b/>
                <w:bCs/>
                <w:rtl/>
              </w:rPr>
              <w:t>18\11\1429 هـ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Pr="00E46B9A" w:rsidRDefault="00380D11" w:rsidP="00CC1FC6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  <w:rtl/>
              </w:rPr>
            </w:pPr>
            <w:r>
              <w:rPr>
                <w:rFonts w:ascii="Traditional Arabic" w:hAnsi="Traditional Arabic" w:cs="HASOOB"/>
                <w:b/>
                <w:bCs/>
                <w:rtl/>
              </w:rPr>
              <w:lastRenderedPageBreak/>
              <w:t>2</w:t>
            </w:r>
            <w:r>
              <w:rPr>
                <w:rFonts w:ascii="Traditional Arabic" w:hAnsi="Traditional Arabic" w:cs="HASOOB" w:hint="cs"/>
                <w:b/>
                <w:bCs/>
                <w:rtl/>
              </w:rPr>
              <w:t>6</w:t>
            </w:r>
            <w:r w:rsidR="00CC1FC6">
              <w:rPr>
                <w:rFonts w:ascii="Traditional Arabic" w:hAnsi="Traditional Arabic" w:cs="HASOOB"/>
                <w:b/>
                <w:bCs/>
                <w:rtl/>
              </w:rPr>
              <w:t>-28</w:t>
            </w:r>
            <w:r w:rsidR="00CC1FC6">
              <w:rPr>
                <w:rFonts w:ascii="Verdana" w:hAnsi="Verdana" w:cs="HASOOB" w:hint="cs"/>
                <w:b/>
                <w:bCs/>
                <w:rtl/>
              </w:rPr>
              <w:t>/3/1430هـ</w:t>
            </w:r>
          </w:p>
          <w:p w:rsidR="00CC1FC6" w:rsidRPr="00E46B9A" w:rsidRDefault="00CC1FC6" w:rsidP="00CC1FC6">
            <w:pPr>
              <w:bidi/>
              <w:spacing w:before="100" w:beforeAutospacing="1" w:after="100" w:afterAutospacing="1"/>
              <w:rPr>
                <w:rFonts w:ascii="Verdana" w:hAnsi="Verdana" w:cs="HASOOB"/>
                <w:b/>
                <w:bCs/>
              </w:rPr>
            </w:pPr>
            <w:r>
              <w:rPr>
                <w:rFonts w:ascii="Traditional Arabic" w:hAnsi="Traditional Arabic" w:cs="HASOOB" w:hint="cs"/>
                <w:b/>
                <w:bCs/>
                <w:rtl/>
              </w:rPr>
              <w:t>13</w:t>
            </w:r>
            <w:r w:rsidRPr="00E46B9A">
              <w:rPr>
                <w:rFonts w:ascii="Traditional Arabic" w:hAnsi="Traditional Arabic" w:cs="HASOOB"/>
                <w:b/>
                <w:bCs/>
                <w:rtl/>
              </w:rPr>
              <w:t>-15 \1430 هـ.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>
              <w:rPr>
                <w:rFonts w:ascii="Verdana" w:hAnsi="Verdana" w:cs="HASOOB"/>
                <w:b/>
                <w:bCs/>
                <w:rtl/>
              </w:rPr>
              <w:t>(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-6/2/1430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(  11/1430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1429/1430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.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>
              <w:rPr>
                <w:rFonts w:ascii="Verdana" w:hAnsi="Verdana" w:cs="HASOOB" w:hint="cs"/>
                <w:b/>
                <w:bCs/>
                <w:rtl/>
              </w:rPr>
              <w:t>6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/1/1431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16/1/1431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CC1FC6" w:rsidRDefault="00CC1FC6" w:rsidP="00CC1FC6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19-21/1/1431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(28/5/1431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(27/4/1431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80D11" w:rsidRDefault="00380D11" w:rsidP="00380D11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 xml:space="preserve"> /4/6/1431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>
              <w:rPr>
                <w:rFonts w:ascii="Verdana" w:hAnsi="Verdana" w:cs="HASOOB" w:hint="cs"/>
                <w:b/>
                <w:bCs/>
                <w:rtl/>
              </w:rPr>
              <w:t>4-5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/6/1431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380D11" w:rsidRDefault="00380D11" w:rsidP="00380D11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E74DDF" w:rsidRDefault="00E74DDF" w:rsidP="00E74DDF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  <w:r>
              <w:rPr>
                <w:rFonts w:ascii="Verdana" w:hAnsi="Verdana" w:cs="HASOOB" w:hint="cs"/>
                <w:b/>
                <w:bCs/>
                <w:rtl/>
              </w:rPr>
              <w:t>25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/6/1431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).</w:t>
            </w:r>
          </w:p>
          <w:p w:rsidR="00E74DDF" w:rsidRDefault="00E74DDF" w:rsidP="00E74DDF">
            <w:pPr>
              <w:bidi/>
              <w:jc w:val="lowKashida"/>
              <w:rPr>
                <w:rFonts w:ascii="Traditional Arabic" w:hAnsi="Traditional Arabic" w:cs="HASOOB"/>
                <w:b/>
                <w:bCs/>
                <w:rtl/>
              </w:rPr>
            </w:pPr>
          </w:p>
          <w:p w:rsidR="00E74DDF" w:rsidRDefault="00E74DDF" w:rsidP="00E74DDF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(30/12/1431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2/1/1432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)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28/1/1432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24/3/1432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3/4/1432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3/5/1432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11-12/6/1432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19/10/1432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24/12/1432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11/11/1432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12/3/1433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17/4/1433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25/4/1433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25/5/1433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22/6/1433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15/11/1433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13/11</w:t>
            </w:r>
            <w:r w:rsidRPr="00E46B9A">
              <w:rPr>
                <w:rFonts w:ascii="Verdana" w:hAnsi="Verdana" w:cs="HASOOB"/>
                <w:b/>
                <w:bCs/>
                <w:rtl/>
              </w:rPr>
              <w:t>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/>
                <w:b/>
                <w:bCs/>
                <w:rtl/>
              </w:rPr>
              <w:t>17/11/1433</w:t>
            </w:r>
            <w:r w:rsidRPr="00E46B9A">
              <w:rPr>
                <w:rFonts w:ascii="Verdana" w:hAnsi="Verdana" w:cs="HASOOB" w:hint="cs"/>
                <w:b/>
                <w:bCs/>
                <w:rtl/>
              </w:rPr>
              <w:t>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27/11/1433هـ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29/12/1433هـ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6/1/1434هـ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11/1/1434هـ</w:t>
            </w: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115C2E" w:rsidRDefault="00115C2E" w:rsidP="00115C2E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18/1/1434هـ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26/1/1434هـ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27/1/1434هـ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27/1/1434هـ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3-12/2/1434هـ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22/3/1434هـ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29/4/1434هـ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29/4/1434هـ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28/5/1434هـ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10/6/1434هـ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12/6/1434هـ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12/6/1434هـ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17/6/1434هـ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19/6/1434هـ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3/7/1434هـ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12/7/1434هـ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1/1/1435هـ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lastRenderedPageBreak/>
              <w:t>8/1/1435هـ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27/3/1435هـ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6/4/1435هـ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17-24/4/1435هـ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9/5/1435هـ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16/5/1435هـ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17/5/1435هـ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30/5/1435هـ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2/6/1435هـ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21/6/1435هـ.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  <w:r w:rsidRPr="00E46B9A">
              <w:rPr>
                <w:rFonts w:ascii="Verdana" w:hAnsi="Verdana" w:cs="HASOOB" w:hint="cs"/>
                <w:b/>
                <w:bCs/>
                <w:rtl/>
              </w:rPr>
              <w:t>21/7/1435هـ.</w:t>
            </w: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="Verdana" w:hAnsi="Verdana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E46B9A">
              <w:rPr>
                <w:rFonts w:cs="Traditional Arabic" w:hint="cs"/>
                <w:b/>
                <w:bCs/>
                <w:rtl/>
              </w:rPr>
              <w:t>9/11/1435ه</w:t>
            </w:r>
            <w:r>
              <w:rPr>
                <w:rFonts w:cs="Traditional Arabic" w:hint="cs"/>
                <w:b/>
                <w:bCs/>
                <w:rtl/>
              </w:rPr>
              <w:t>ـ</w:t>
            </w: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E46B9A">
              <w:rPr>
                <w:rFonts w:cs="Traditional Arabic" w:hint="cs"/>
                <w:b/>
                <w:bCs/>
                <w:rtl/>
              </w:rPr>
              <w:t>9/11/1435هـ</w:t>
            </w: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1435/1436هـ</w:t>
            </w: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lastRenderedPageBreak/>
              <w:t>24/1/1436هـ.</w:t>
            </w: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  <w:r w:rsidRPr="00E46B9A">
              <w:rPr>
                <w:rFonts w:asciiTheme="majorHAnsi" w:hAnsiTheme="majorHAnsi" w:cs="HASOOB" w:hint="cs"/>
                <w:b/>
                <w:bCs/>
                <w:rtl/>
              </w:rPr>
              <w:t>16-17-18/2/1436هـ</w:t>
            </w: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  <w:r w:rsidRPr="00C54779">
              <w:rPr>
                <w:rFonts w:asciiTheme="majorHAnsi" w:hAnsiTheme="majorHAnsi" w:cs="HASOOB" w:hint="cs"/>
                <w:b/>
                <w:bCs/>
                <w:rtl/>
              </w:rPr>
              <w:t>30/2/1436هـ</w:t>
            </w: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  <w:r w:rsidRPr="00C54779">
              <w:rPr>
                <w:rFonts w:asciiTheme="majorHAnsi" w:hAnsiTheme="majorHAnsi" w:cs="HASOOB" w:hint="cs"/>
                <w:b/>
                <w:bCs/>
                <w:rtl/>
              </w:rPr>
              <w:t>15 /4/1436هـ</w:t>
            </w: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  <w:r w:rsidRPr="00C54779">
              <w:rPr>
                <w:rFonts w:asciiTheme="majorHAnsi" w:hAnsiTheme="majorHAnsi" w:cs="HASOOB" w:hint="cs"/>
                <w:b/>
                <w:bCs/>
                <w:rtl/>
              </w:rPr>
              <w:t>6-7/1436هـ</w:t>
            </w: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C54779" w:rsidRPr="00DC7BE5" w:rsidRDefault="00C54779" w:rsidP="00C54779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  <w:r w:rsidRPr="00DC7BE5">
              <w:rPr>
                <w:rFonts w:asciiTheme="majorHAnsi" w:hAnsiTheme="majorHAnsi" w:cs="HASOOB" w:hint="cs"/>
                <w:b/>
                <w:bCs/>
                <w:rtl/>
              </w:rPr>
              <w:t>7/1436هـ</w:t>
            </w:r>
          </w:p>
          <w:p w:rsidR="00DC7BE5" w:rsidRDefault="00DC7BE5" w:rsidP="00DC7BE5">
            <w:pPr>
              <w:bidi/>
              <w:jc w:val="lowKashida"/>
              <w:rPr>
                <w:rFonts w:asciiTheme="majorHAnsi" w:hAnsiTheme="majorHAnsi" w:cs="HASOOB"/>
                <w:b/>
                <w:bCs/>
                <w:sz w:val="40"/>
                <w:szCs w:val="40"/>
                <w:rtl/>
              </w:rPr>
            </w:pPr>
          </w:p>
          <w:p w:rsidR="00DC7BE5" w:rsidRDefault="00DC7BE5" w:rsidP="00DC7BE5">
            <w:pPr>
              <w:bidi/>
              <w:jc w:val="lowKashida"/>
              <w:rPr>
                <w:rFonts w:asciiTheme="majorHAnsi" w:hAnsiTheme="majorHAnsi" w:cs="HASOOB"/>
                <w:b/>
                <w:bCs/>
                <w:sz w:val="40"/>
                <w:szCs w:val="40"/>
                <w:rtl/>
              </w:rPr>
            </w:pPr>
          </w:p>
          <w:p w:rsidR="00DC7BE5" w:rsidRDefault="00DC7BE5" w:rsidP="00DC7BE5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  <w:r w:rsidRPr="00DC7BE5">
              <w:rPr>
                <w:rFonts w:asciiTheme="majorHAnsi" w:hAnsiTheme="majorHAnsi" w:cs="HASOOB" w:hint="cs"/>
                <w:b/>
                <w:bCs/>
                <w:rtl/>
              </w:rPr>
              <w:t>9/7/1436هـ</w:t>
            </w:r>
          </w:p>
          <w:p w:rsidR="00DC7BE5" w:rsidRDefault="00DC7BE5" w:rsidP="00DC7BE5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DC7BE5" w:rsidRDefault="00DC7BE5" w:rsidP="00DC7BE5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DC7BE5" w:rsidRDefault="00DC7BE5" w:rsidP="00DC7BE5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DC7BE5" w:rsidRDefault="00DC7BE5" w:rsidP="00DC7BE5">
            <w:pPr>
              <w:bidi/>
              <w:jc w:val="lowKashida"/>
              <w:rPr>
                <w:rFonts w:asciiTheme="majorHAnsi" w:hAnsiTheme="majorHAnsi" w:cs="HASOOB"/>
                <w:b/>
                <w:bCs/>
                <w:rtl/>
              </w:rPr>
            </w:pPr>
          </w:p>
          <w:p w:rsidR="00DC7BE5" w:rsidRPr="00DC7BE5" w:rsidRDefault="00DC7BE5" w:rsidP="00DC7BE5">
            <w:pPr>
              <w:bidi/>
              <w:rPr>
                <w:rFonts w:ascii="Verdana" w:hAnsi="Verdana" w:cs="HASOOB"/>
                <w:b/>
                <w:bCs/>
                <w:rtl/>
              </w:rPr>
            </w:pPr>
            <w:r w:rsidRPr="00DC7BE5">
              <w:rPr>
                <w:rFonts w:asciiTheme="majorHAnsi" w:hAnsiTheme="majorHAnsi" w:cs="HASOOB" w:hint="cs"/>
                <w:b/>
                <w:bCs/>
                <w:rtl/>
              </w:rPr>
              <w:t>15/4/1436هـ</w:t>
            </w:r>
          </w:p>
        </w:tc>
        <w:tc>
          <w:tcPr>
            <w:tcW w:w="771" w:type="dxa"/>
          </w:tcPr>
          <w:p w:rsidR="00427091" w:rsidRPr="0090549C" w:rsidRDefault="00427091" w:rsidP="00C5477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427091" w:rsidP="00C5477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</w:tbl>
    <w:p w:rsidR="00DC7BE5" w:rsidRDefault="00DC7BE5" w:rsidP="00DC7BE5">
      <w:pPr>
        <w:bidi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DC7BE5" w:rsidRDefault="00DC7BE5" w:rsidP="00DC7BE5">
      <w:pPr>
        <w:bidi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DC7BE5" w:rsidRDefault="00DC7BE5" w:rsidP="00DC7BE5">
      <w:pPr>
        <w:bidi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DC7BE5" w:rsidRDefault="00DC7BE5" w:rsidP="00DC7BE5">
      <w:pPr>
        <w:bidi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DC7BE5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5477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5477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5477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5477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54779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5477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5477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5477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5477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5477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DC7BE5" w:rsidRPr="006A51B8" w:rsidTr="00DC7BE5">
        <w:trPr>
          <w:trHeight w:val="630"/>
        </w:trPr>
        <w:tc>
          <w:tcPr>
            <w:tcW w:w="851" w:type="dxa"/>
          </w:tcPr>
          <w:p w:rsidR="00DC7BE5" w:rsidRDefault="00DC7BE5" w:rsidP="00C547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  <w:p w:rsidR="00DC7BE5" w:rsidRPr="006A51B8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DC7BE5" w:rsidRPr="006A51B8" w:rsidRDefault="00DC7BE5" w:rsidP="00DC6C3D">
            <w:pPr>
              <w:pStyle w:val="aa"/>
              <w:ind w:left="0"/>
              <w:jc w:val="right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مقررة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="00DC6C3D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الانتاج العلمي</w:t>
            </w:r>
            <w:bookmarkStart w:id="0" w:name="_GoBack"/>
            <w:bookmarkEnd w:id="0"/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1430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35هـ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مقررة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645"/>
        </w:trPr>
        <w:tc>
          <w:tcPr>
            <w:tcW w:w="851" w:type="dxa"/>
          </w:tcPr>
          <w:p w:rsidR="00DC7BE5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  <w:p w:rsidR="00DC7BE5" w:rsidRPr="006A51B8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DC7BE5" w:rsidRPr="00DC7BE5" w:rsidRDefault="00DC7BE5" w:rsidP="00DC7BE5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</w:p>
          <w:p w:rsidR="00DC7BE5" w:rsidRPr="00DC7BE5" w:rsidRDefault="00DC7BE5" w:rsidP="00DC7BE5">
            <w:pPr>
              <w:bidi/>
              <w:rPr>
                <w:rFonts w:cs="MCS Taybah S_U normal."/>
                <w:b/>
                <w:bCs/>
                <w:sz w:val="32"/>
                <w:szCs w:val="32"/>
                <w:rtl/>
              </w:rPr>
            </w:pPr>
            <w:r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ع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ضو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شؤون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الطالبات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والإرشاد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الأكاديمي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1429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1430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1429-1430هـ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675"/>
        </w:trPr>
        <w:tc>
          <w:tcPr>
            <w:tcW w:w="851" w:type="dxa"/>
          </w:tcPr>
          <w:p w:rsidR="00DC7BE5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  <w:p w:rsidR="00DC7BE5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عضو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الجودة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والتطوير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1429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1430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555"/>
        </w:trPr>
        <w:tc>
          <w:tcPr>
            <w:tcW w:w="851" w:type="dxa"/>
          </w:tcPr>
          <w:p w:rsidR="00DC7BE5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DC7BE5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</w:p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عضو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التسجيل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1429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1430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705"/>
        </w:trPr>
        <w:tc>
          <w:tcPr>
            <w:tcW w:w="851" w:type="dxa"/>
          </w:tcPr>
          <w:p w:rsidR="00DC7BE5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عضو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الجداول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1429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1431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735"/>
        </w:trPr>
        <w:tc>
          <w:tcPr>
            <w:tcW w:w="851" w:type="dxa"/>
          </w:tcPr>
          <w:p w:rsidR="00DC7BE5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عضو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القاعات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DC7BE5" w:rsidRPr="00DC7BE5" w:rsidRDefault="00DC7BE5" w:rsidP="00DC7BE5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1429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1431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705"/>
        </w:trPr>
        <w:tc>
          <w:tcPr>
            <w:tcW w:w="851" w:type="dxa"/>
          </w:tcPr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عضو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الاعتماد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الأكاديمي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DC7BE5" w:rsidRPr="00DC7BE5" w:rsidRDefault="00DC7BE5" w:rsidP="00DC7BE5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1429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1430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750"/>
        </w:trPr>
        <w:tc>
          <w:tcPr>
            <w:tcW w:w="851" w:type="dxa"/>
          </w:tcPr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DC7BE5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</w:p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 xml:space="preserve">مرشدة أكاديمية في لجنة الإرشاد الأكاديمي 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1433-1435هـ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960"/>
        </w:trPr>
        <w:tc>
          <w:tcPr>
            <w:tcW w:w="851" w:type="dxa"/>
          </w:tcPr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عضو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لجنة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التاريخ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الحديث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DC7BE5" w:rsidRPr="00DC7BE5" w:rsidRDefault="00DC7BE5" w:rsidP="00DC7BE5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</w:rPr>
            </w:pP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1429 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 xml:space="preserve"> 143</w:t>
            </w: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5هـ</w:t>
            </w:r>
            <w:r w:rsidRPr="00DC7BE5">
              <w:rPr>
                <w:rFonts w:cs="MCS Taybah S_U normal.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660"/>
        </w:trPr>
        <w:tc>
          <w:tcPr>
            <w:tcW w:w="851" w:type="dxa"/>
          </w:tcPr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bidi/>
              <w:rPr>
                <w:rFonts w:cs="MCS Taybah S_U normal."/>
                <w:b/>
                <w:bCs/>
                <w:sz w:val="32"/>
                <w:szCs w:val="32"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 xml:space="preserve">عضو بلجنة الإرشاد الأكاديمي 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1434-1435هـ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465"/>
        </w:trPr>
        <w:tc>
          <w:tcPr>
            <w:tcW w:w="851" w:type="dxa"/>
          </w:tcPr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 xml:space="preserve">عضو بلجنة الإرشاد الأكاديمي 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1435-1436هـ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285"/>
        </w:trPr>
        <w:tc>
          <w:tcPr>
            <w:tcW w:w="851" w:type="dxa"/>
          </w:tcPr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5286" w:type="dxa"/>
            <w:vAlign w:val="center"/>
          </w:tcPr>
          <w:p w:rsidR="00DC7BE5" w:rsidRPr="00DC7BE5" w:rsidRDefault="00DC7BE5" w:rsidP="00DC7BE5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  <w:rtl/>
              </w:rPr>
            </w:pPr>
          </w:p>
          <w:p w:rsidR="00DC7BE5" w:rsidRPr="00DC7BE5" w:rsidRDefault="00450E1D" w:rsidP="00450E1D">
            <w:pPr>
              <w:pStyle w:val="aa"/>
              <w:ind w:left="0"/>
              <w:jc w:val="right"/>
              <w:rPr>
                <w:rFonts w:cs="MCS Taybah S_U normal."/>
                <w:b/>
                <w:bCs/>
                <w:sz w:val="32"/>
                <w:szCs w:val="32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 xml:space="preserve">عضو لجنة التعليم الالكتروني 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1435-1436هـ</w:t>
            </w:r>
          </w:p>
        </w:tc>
        <w:tc>
          <w:tcPr>
            <w:tcW w:w="1314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705"/>
        </w:trPr>
        <w:tc>
          <w:tcPr>
            <w:tcW w:w="851" w:type="dxa"/>
          </w:tcPr>
          <w:p w:rsidR="00DC7BE5" w:rsidRDefault="00450E1D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5286" w:type="dxa"/>
            <w:vAlign w:val="center"/>
          </w:tcPr>
          <w:p w:rsidR="00DC7BE5" w:rsidRPr="00DC7BE5" w:rsidRDefault="00450E1D" w:rsidP="00450E1D">
            <w:pPr>
              <w:bidi/>
              <w:rPr>
                <w:rFonts w:cs="MCS Taybah S_U normal."/>
                <w:b/>
                <w:bCs/>
                <w:sz w:val="32"/>
                <w:szCs w:val="32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 xml:space="preserve">عضو بلجنة الارشاد الاكاديمي </w:t>
            </w:r>
          </w:p>
        </w:tc>
        <w:tc>
          <w:tcPr>
            <w:tcW w:w="1299" w:type="dxa"/>
            <w:vAlign w:val="center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1436هـ</w:t>
            </w:r>
            <w:r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314" w:type="dxa"/>
            <w:vAlign w:val="center"/>
          </w:tcPr>
          <w:p w:rsidR="00DC7BE5" w:rsidRPr="00450E1D" w:rsidRDefault="00450E1D" w:rsidP="00450E1D">
            <w:pPr>
              <w:rPr>
                <w:rtl/>
              </w:rPr>
            </w:pPr>
            <w:r>
              <w:rPr>
                <w:rFonts w:hint="cs"/>
                <w:rtl/>
              </w:rPr>
              <w:t>عضو</w:t>
            </w:r>
          </w:p>
        </w:tc>
        <w:tc>
          <w:tcPr>
            <w:tcW w:w="1281" w:type="dxa"/>
          </w:tcPr>
          <w:p w:rsidR="00DC7BE5" w:rsidRPr="006A51B8" w:rsidRDefault="00450E1D" w:rsidP="00C5477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التاريخ/جامعة الملك سعود</w:t>
            </w:r>
          </w:p>
        </w:tc>
      </w:tr>
      <w:tr w:rsidR="00DC7BE5" w:rsidRPr="006A51B8" w:rsidTr="00DC7BE5">
        <w:trPr>
          <w:trHeight w:val="420"/>
        </w:trPr>
        <w:tc>
          <w:tcPr>
            <w:tcW w:w="851" w:type="dxa"/>
          </w:tcPr>
          <w:p w:rsidR="00DC7BE5" w:rsidRDefault="00DC7BE5" w:rsidP="00DC7B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DC7BE5" w:rsidRPr="00DC7BE5" w:rsidRDefault="00DC7BE5" w:rsidP="00450E1D">
            <w:pPr>
              <w:pStyle w:val="aa"/>
              <w:ind w:left="0"/>
              <w:jc w:val="center"/>
              <w:rPr>
                <w:rFonts w:cs="MCS Taybah S_U normal."/>
                <w:b/>
                <w:bCs/>
                <w:sz w:val="32"/>
                <w:szCs w:val="32"/>
                <w:rtl/>
              </w:rPr>
            </w:pPr>
            <w:r w:rsidRPr="00DC7BE5">
              <w:rPr>
                <w:rFonts w:cs="MCS Taybah S_U normal."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299" w:type="dxa"/>
            <w:vAlign w:val="center"/>
          </w:tcPr>
          <w:p w:rsidR="00DC7BE5" w:rsidRPr="006A51B8" w:rsidRDefault="00DC7BE5" w:rsidP="00C547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DC7BE5" w:rsidRPr="006A51B8" w:rsidRDefault="00DC7BE5" w:rsidP="00C5477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81" w:type="dxa"/>
          </w:tcPr>
          <w:p w:rsidR="00DC7BE5" w:rsidRPr="006A51B8" w:rsidRDefault="00DC7BE5" w:rsidP="00C54779">
            <w:pPr>
              <w:bidi/>
              <w:jc w:val="center"/>
              <w:rPr>
                <w:rFonts w:cs="Traditional Arabic"/>
              </w:rPr>
            </w:pP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CB2AFF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خلود كمال سليمان الحبيب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450E1D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450E1D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6/8/1436هـ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10" w:rsidRDefault="00C24210" w:rsidP="00E74C02">
      <w:r>
        <w:separator/>
      </w:r>
    </w:p>
  </w:endnote>
  <w:endnote w:type="continuationSeparator" w:id="0">
    <w:p w:rsidR="00C24210" w:rsidRDefault="00C24210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ASOOB">
    <w:charset w:val="B2"/>
    <w:family w:val="auto"/>
    <w:pitch w:val="variable"/>
    <w:sig w:usb0="00002001" w:usb1="00000000" w:usb2="00000000" w:usb3="00000000" w:csb0="00000040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06744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4779" w:rsidRDefault="00042C2E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AF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C54779" w:rsidRDefault="00C547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10" w:rsidRDefault="00C24210" w:rsidP="00E74C02">
      <w:r>
        <w:separator/>
      </w:r>
    </w:p>
  </w:footnote>
  <w:footnote w:type="continuationSeparator" w:id="0">
    <w:p w:rsidR="00C24210" w:rsidRDefault="00C24210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3E8C3CEA"/>
    <w:multiLevelType w:val="multilevel"/>
    <w:tmpl w:val="26BC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265BE1"/>
    <w:multiLevelType w:val="multilevel"/>
    <w:tmpl w:val="26BC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DE"/>
    <w:rsid w:val="0002182C"/>
    <w:rsid w:val="00021FD9"/>
    <w:rsid w:val="00025E1F"/>
    <w:rsid w:val="00026B63"/>
    <w:rsid w:val="0003097E"/>
    <w:rsid w:val="00041FB8"/>
    <w:rsid w:val="00042C2E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15C2E"/>
    <w:rsid w:val="001411B4"/>
    <w:rsid w:val="00143862"/>
    <w:rsid w:val="00151310"/>
    <w:rsid w:val="001564F4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75ADE"/>
    <w:rsid w:val="002776B6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6B0B"/>
    <w:rsid w:val="002E7663"/>
    <w:rsid w:val="002F5A75"/>
    <w:rsid w:val="0030234A"/>
    <w:rsid w:val="00307A6B"/>
    <w:rsid w:val="00315695"/>
    <w:rsid w:val="00323F50"/>
    <w:rsid w:val="003353EB"/>
    <w:rsid w:val="003449FE"/>
    <w:rsid w:val="003455ED"/>
    <w:rsid w:val="0035306A"/>
    <w:rsid w:val="00357B44"/>
    <w:rsid w:val="00360778"/>
    <w:rsid w:val="0037014E"/>
    <w:rsid w:val="00374176"/>
    <w:rsid w:val="003807BC"/>
    <w:rsid w:val="00380D11"/>
    <w:rsid w:val="00383E02"/>
    <w:rsid w:val="00390BA9"/>
    <w:rsid w:val="003A1069"/>
    <w:rsid w:val="003E2147"/>
    <w:rsid w:val="003E4394"/>
    <w:rsid w:val="003E7642"/>
    <w:rsid w:val="00417F11"/>
    <w:rsid w:val="00427091"/>
    <w:rsid w:val="00450E1D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C0E91"/>
    <w:rsid w:val="004D46F6"/>
    <w:rsid w:val="004E2BAB"/>
    <w:rsid w:val="004E455D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202C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75AEE"/>
    <w:rsid w:val="008A5586"/>
    <w:rsid w:val="008B3E0D"/>
    <w:rsid w:val="008B6FDE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74CE6"/>
    <w:rsid w:val="00A82742"/>
    <w:rsid w:val="00A97F99"/>
    <w:rsid w:val="00AA0BD6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45847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4210"/>
    <w:rsid w:val="00C258BC"/>
    <w:rsid w:val="00C25D21"/>
    <w:rsid w:val="00C33B22"/>
    <w:rsid w:val="00C426A1"/>
    <w:rsid w:val="00C44B4A"/>
    <w:rsid w:val="00C47B2D"/>
    <w:rsid w:val="00C50712"/>
    <w:rsid w:val="00C54779"/>
    <w:rsid w:val="00C8077B"/>
    <w:rsid w:val="00C94133"/>
    <w:rsid w:val="00CA001F"/>
    <w:rsid w:val="00CA1A3A"/>
    <w:rsid w:val="00CA481C"/>
    <w:rsid w:val="00CA5ECE"/>
    <w:rsid w:val="00CA7D59"/>
    <w:rsid w:val="00CB2AFF"/>
    <w:rsid w:val="00CC081F"/>
    <w:rsid w:val="00CC1FC6"/>
    <w:rsid w:val="00CC25DE"/>
    <w:rsid w:val="00CD2FE9"/>
    <w:rsid w:val="00CE0541"/>
    <w:rsid w:val="00CE586B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C6C3D"/>
    <w:rsid w:val="00DC7BE5"/>
    <w:rsid w:val="00DF1873"/>
    <w:rsid w:val="00DF3582"/>
    <w:rsid w:val="00E2448E"/>
    <w:rsid w:val="00E30E4D"/>
    <w:rsid w:val="00E41488"/>
    <w:rsid w:val="00E44149"/>
    <w:rsid w:val="00E46B9A"/>
    <w:rsid w:val="00E57539"/>
    <w:rsid w:val="00E642C9"/>
    <w:rsid w:val="00E67454"/>
    <w:rsid w:val="00E74C02"/>
    <w:rsid w:val="00E74DDF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Char">
    <w:name w:val="تذييل الصفحة Char"/>
    <w:basedOn w:val="a0"/>
    <w:link w:val="a4"/>
    <w:uiPriority w:val="99"/>
    <w:rsid w:val="00E30E4D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Char">
    <w:name w:val="Footer Char"/>
    <w:basedOn w:val="a0"/>
    <w:link w:val="a4"/>
    <w:uiPriority w:val="99"/>
    <w:rsid w:val="00E30E4D"/>
    <w:rPr>
      <w:rFonts w:cs="Traditional Arabic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1812</Words>
  <Characters>10330</Characters>
  <Application>Microsoft Office Word</Application>
  <DocSecurity>0</DocSecurity>
  <Lines>86</Lines>
  <Paragraphs>24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Kholoud Habeeb</cp:lastModifiedBy>
  <cp:revision>6</cp:revision>
  <cp:lastPrinted>2010-03-17T06:25:00Z</cp:lastPrinted>
  <dcterms:created xsi:type="dcterms:W3CDTF">2015-05-24T20:24:00Z</dcterms:created>
  <dcterms:modified xsi:type="dcterms:W3CDTF">2015-09-08T09:15:00Z</dcterms:modified>
</cp:coreProperties>
</file>