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EF70A8" w:rsidRDefault="00EF484C" w:rsidP="00EF484C">
      <w:pPr>
        <w:bidi/>
        <w:jc w:val="center"/>
        <w:rPr>
          <w:rFonts w:cs="Traditional Arabic" w:hint="cs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منى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محيا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علوش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المحيا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2835E5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almohayya</w:t>
            </w:r>
            <w:proofErr w:type="spell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2835E5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mohayya</w:t>
            </w:r>
            <w:proofErr w:type="spellEnd"/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2835E5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muna</w:t>
            </w:r>
            <w:proofErr w:type="spellEnd"/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bookmarkStart w:id="0" w:name="_GoBack"/>
            <w:bookmarkEnd w:id="0"/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2835E5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Almohiya.mona@gmail.com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2835E5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 w:rsidRPr="002835E5">
              <w:rPr>
                <w:rFonts w:cs="Traditional Arabic"/>
                <w:b/>
                <w:bCs/>
              </w:rPr>
              <w:t>http://fac.ksu.edu.sa/malmohiya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اللغة العربية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الفصل الدراسي الثاني 1434هـ/ 1435هـ .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2835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معيد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1F6B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تربية خاصة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1F6B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1F6B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1F6B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17/8/1433هـ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31474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-</w:t>
            </w: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1F6B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تربية خاصة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1F6B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1F6B82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الملك سعود 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1F6B82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5/6/1428هـ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1F6B82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معلمة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1F6B82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وزارة التربية والتعليم 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1F6B82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3/9/1428هـ حتى 1/4/1429 هـ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1F6B82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معيد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1F6B82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القصيم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1F6B82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10/7/1432هـ حتى 27/3/1435 هـ</w:t>
            </w: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1F6B82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معيد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1F6B82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جامعة الملك سعود 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1F6B82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من تاريخ 28/3/1435هـ حتى الان .</w:t>
            </w: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المدخل إلى التربية الخاصة</w:t>
            </w:r>
          </w:p>
        </w:tc>
        <w:tc>
          <w:tcPr>
            <w:tcW w:w="4253" w:type="dxa"/>
            <w:vAlign w:val="center"/>
          </w:tcPr>
          <w:p w:rsidR="007351AD" w:rsidRPr="00EF70A8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القصيم</w:t>
            </w:r>
            <w:r w:rsidR="00DE6BC0">
              <w:rPr>
                <w:rFonts w:cs="Traditional Arabic" w:hint="cs"/>
                <w:b/>
                <w:bCs/>
                <w:color w:val="003366"/>
                <w:rtl/>
              </w:rPr>
              <w:t xml:space="preserve"> / كلية العلوم والآداب بعنيزة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تقييم وتشخيص ذوي صعوبات التعلم</w:t>
            </w:r>
          </w:p>
        </w:tc>
        <w:tc>
          <w:tcPr>
            <w:tcW w:w="4253" w:type="dxa"/>
            <w:vAlign w:val="center"/>
          </w:tcPr>
          <w:p w:rsidR="007351AD" w:rsidRPr="00EF70A8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القصيم</w:t>
            </w:r>
            <w:r w:rsidR="00DE6BC0">
              <w:rPr>
                <w:rFonts w:cs="Traditional Arabic" w:hint="cs"/>
                <w:b/>
                <w:bCs/>
                <w:color w:val="003366"/>
                <w:rtl/>
              </w:rPr>
              <w:t xml:space="preserve"> / كلية العلوم والآداب بعنيزة</w:t>
            </w: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صعوبات تعلم نمائية</w:t>
            </w:r>
          </w:p>
        </w:tc>
        <w:tc>
          <w:tcPr>
            <w:tcW w:w="4253" w:type="dxa"/>
            <w:vAlign w:val="center"/>
          </w:tcPr>
          <w:p w:rsidR="007351AD" w:rsidRPr="00EF70A8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القصيم</w:t>
            </w:r>
            <w:r w:rsidR="00DE6BC0">
              <w:rPr>
                <w:rFonts w:cs="Traditional Arabic" w:hint="cs"/>
                <w:b/>
                <w:bCs/>
                <w:color w:val="003366"/>
                <w:rtl/>
              </w:rPr>
              <w:t>/ كلية العلوم والآداب بعنيزة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EF70A8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المدخل إلى صعوبات التعلم</w:t>
            </w:r>
          </w:p>
        </w:tc>
        <w:tc>
          <w:tcPr>
            <w:tcW w:w="4253" w:type="dxa"/>
            <w:vAlign w:val="center"/>
          </w:tcPr>
          <w:p w:rsidR="007351AD" w:rsidRPr="00EF70A8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القصيم</w:t>
            </w:r>
            <w:r w:rsidR="00DE6BC0">
              <w:rPr>
                <w:rFonts w:cs="Traditional Arabic" w:hint="cs"/>
                <w:b/>
                <w:bCs/>
                <w:color w:val="003366"/>
                <w:rtl/>
              </w:rPr>
              <w:t>/ كلية العلوم والآداب بعنيزة</w:t>
            </w:r>
          </w:p>
        </w:tc>
      </w:tr>
      <w:tr w:rsidR="001F6B82" w:rsidRPr="00EF70A8" w:rsidTr="007351AD">
        <w:trPr>
          <w:trHeight w:val="346"/>
        </w:trPr>
        <w:tc>
          <w:tcPr>
            <w:tcW w:w="567" w:type="dxa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5</w:t>
            </w:r>
          </w:p>
        </w:tc>
        <w:tc>
          <w:tcPr>
            <w:tcW w:w="5103" w:type="dxa"/>
            <w:vAlign w:val="center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الارشاد النفسي لذوي الاحتياجات الخاصة</w:t>
            </w:r>
          </w:p>
        </w:tc>
        <w:tc>
          <w:tcPr>
            <w:tcW w:w="4253" w:type="dxa"/>
            <w:vAlign w:val="center"/>
          </w:tcPr>
          <w:p w:rsidR="001F6B82" w:rsidRPr="00EF70A8" w:rsidRDefault="00DE6BC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القصيم/ كلية العلوم والآداب بعنيزة</w:t>
            </w:r>
          </w:p>
        </w:tc>
      </w:tr>
      <w:tr w:rsidR="001F6B82" w:rsidRPr="00EF70A8" w:rsidTr="007351AD">
        <w:trPr>
          <w:trHeight w:val="346"/>
        </w:trPr>
        <w:tc>
          <w:tcPr>
            <w:tcW w:w="567" w:type="dxa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صعوبات الفهم القرائي</w:t>
            </w:r>
          </w:p>
        </w:tc>
        <w:tc>
          <w:tcPr>
            <w:tcW w:w="4253" w:type="dxa"/>
            <w:vAlign w:val="center"/>
          </w:tcPr>
          <w:p w:rsidR="001F6B82" w:rsidRPr="00EF70A8" w:rsidRDefault="00DE6BC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القصيم/ كلية العلوم والآداب بعنيزة</w:t>
            </w:r>
          </w:p>
        </w:tc>
      </w:tr>
      <w:tr w:rsidR="001F6B82" w:rsidRPr="00EF70A8" w:rsidTr="007351AD">
        <w:trPr>
          <w:trHeight w:val="346"/>
        </w:trPr>
        <w:tc>
          <w:tcPr>
            <w:tcW w:w="567" w:type="dxa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صعوبات التعلم الاكاديمية</w:t>
            </w:r>
          </w:p>
        </w:tc>
        <w:tc>
          <w:tcPr>
            <w:tcW w:w="4253" w:type="dxa"/>
            <w:vAlign w:val="center"/>
          </w:tcPr>
          <w:p w:rsidR="001F6B82" w:rsidRPr="00EF70A8" w:rsidRDefault="00DE6BC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القصيم/ كلية العلوم والآداب بعنيزة</w:t>
            </w:r>
          </w:p>
        </w:tc>
      </w:tr>
      <w:tr w:rsidR="001F6B82" w:rsidRPr="00EF70A8" w:rsidTr="007351AD">
        <w:trPr>
          <w:trHeight w:val="346"/>
        </w:trPr>
        <w:tc>
          <w:tcPr>
            <w:tcW w:w="567" w:type="dxa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صعوبات تعلم القراءة والكتابة</w:t>
            </w:r>
          </w:p>
        </w:tc>
        <w:tc>
          <w:tcPr>
            <w:tcW w:w="4253" w:type="dxa"/>
            <w:vAlign w:val="center"/>
          </w:tcPr>
          <w:p w:rsidR="001F6B82" w:rsidRPr="00EF70A8" w:rsidRDefault="00DE6BC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التربية</w:t>
            </w:r>
          </w:p>
        </w:tc>
      </w:tr>
      <w:tr w:rsidR="001F6B82" w:rsidRPr="00EF70A8" w:rsidTr="007351AD">
        <w:trPr>
          <w:trHeight w:val="346"/>
        </w:trPr>
        <w:tc>
          <w:tcPr>
            <w:tcW w:w="567" w:type="dxa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مقدمة في تأهيل المعوقين</w:t>
            </w:r>
          </w:p>
        </w:tc>
        <w:tc>
          <w:tcPr>
            <w:tcW w:w="4253" w:type="dxa"/>
            <w:vAlign w:val="center"/>
          </w:tcPr>
          <w:p w:rsidR="001F6B82" w:rsidRPr="00EF70A8" w:rsidRDefault="00DE6BC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جامعة الملك سعود/ كلية التربية </w:t>
            </w:r>
          </w:p>
        </w:tc>
      </w:tr>
      <w:tr w:rsidR="001F6B82" w:rsidRPr="00EF70A8" w:rsidTr="007351AD">
        <w:trPr>
          <w:trHeight w:val="346"/>
        </w:trPr>
        <w:tc>
          <w:tcPr>
            <w:tcW w:w="567" w:type="dxa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:rsidR="001F6B82" w:rsidRDefault="001F6B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ادارة واشراف في التربية الخاصة</w:t>
            </w:r>
          </w:p>
        </w:tc>
        <w:tc>
          <w:tcPr>
            <w:tcW w:w="4253" w:type="dxa"/>
            <w:vAlign w:val="center"/>
          </w:tcPr>
          <w:p w:rsidR="001F6B82" w:rsidRPr="00EF70A8" w:rsidRDefault="00DE6BC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التربية</w:t>
            </w: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3288"/>
        <w:gridCol w:w="1701"/>
        <w:gridCol w:w="1134"/>
        <w:gridCol w:w="771"/>
        <w:gridCol w:w="2774"/>
      </w:tblGrid>
      <w:tr w:rsidR="00427091" w:rsidRPr="00EF70A8" w:rsidTr="00307A6B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307A6B">
        <w:trPr>
          <w:trHeight w:val="33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  <w:vAlign w:val="center"/>
          </w:tcPr>
          <w:p w:rsidR="00427091" w:rsidRPr="0090549C" w:rsidRDefault="002C4996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إعداد معلمي المرحلة الابتدائية</w:t>
            </w:r>
          </w:p>
        </w:tc>
        <w:tc>
          <w:tcPr>
            <w:tcW w:w="1701" w:type="dxa"/>
            <w:vAlign w:val="center"/>
          </w:tcPr>
          <w:p w:rsidR="00427091" w:rsidRPr="0090549C" w:rsidRDefault="002C4996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ندوة</w:t>
            </w:r>
          </w:p>
        </w:tc>
        <w:tc>
          <w:tcPr>
            <w:tcW w:w="1134" w:type="dxa"/>
            <w:vAlign w:val="center"/>
          </w:tcPr>
          <w:p w:rsidR="00427091" w:rsidRPr="0090549C" w:rsidRDefault="002C4996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-</w:t>
            </w:r>
          </w:p>
        </w:tc>
        <w:tc>
          <w:tcPr>
            <w:tcW w:w="771" w:type="dxa"/>
          </w:tcPr>
          <w:p w:rsidR="00427091" w:rsidRPr="0090549C" w:rsidRDefault="002C4996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774" w:type="dxa"/>
          </w:tcPr>
          <w:p w:rsidR="00427091" w:rsidRPr="0090549C" w:rsidRDefault="002C4996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2C4996" w:rsidRDefault="002C4996" w:rsidP="002C4996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2C4996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مجال التعلم والتعليم</w:t>
            </w:r>
          </w:p>
        </w:tc>
        <w:tc>
          <w:tcPr>
            <w:tcW w:w="1299" w:type="dxa"/>
            <w:vAlign w:val="center"/>
          </w:tcPr>
          <w:p w:rsidR="00752E67" w:rsidRPr="006A51B8" w:rsidRDefault="002C4996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1314" w:type="dxa"/>
            <w:vAlign w:val="center"/>
          </w:tcPr>
          <w:p w:rsidR="00752E67" w:rsidRPr="006A51B8" w:rsidRDefault="002C4996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752E67" w:rsidRPr="006A51B8" w:rsidRDefault="002C4996" w:rsidP="00CD6DE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وحدة التطوير والجودة</w:t>
            </w: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C25D21" w:rsidP="00314748">
      <w:pPr>
        <w:bidi/>
        <w:rPr>
          <w:rFonts w:cs="PT Bold Heading"/>
          <w:b/>
          <w:bCs/>
          <w:color w:val="003366"/>
          <w:rtl/>
        </w:rPr>
      </w:pPr>
      <w:r w:rsidRPr="00C202ED">
        <w:rPr>
          <w:rFonts w:cs="PT Bold Heading" w:hint="cs"/>
          <w:b/>
          <w:bCs/>
          <w:color w:val="003366"/>
          <w:rtl/>
        </w:rPr>
        <w:tab/>
      </w:r>
    </w:p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2C4996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منى المحيا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2C4996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تربية خاصة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2C4996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5/8/1435هـ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EDD" w:rsidRDefault="00DA1EDD" w:rsidP="00E74C02">
      <w:r>
        <w:separator/>
      </w:r>
    </w:p>
  </w:endnote>
  <w:endnote w:type="continuationSeparator" w:id="0">
    <w:p w:rsidR="00DA1EDD" w:rsidRDefault="00DA1EDD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EDD" w:rsidRDefault="00DA1EDD" w:rsidP="00E74C02">
      <w:r>
        <w:separator/>
      </w:r>
    </w:p>
  </w:footnote>
  <w:footnote w:type="continuationSeparator" w:id="0">
    <w:p w:rsidR="00DA1EDD" w:rsidRDefault="00DA1EDD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1F6B82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835E5"/>
    <w:rsid w:val="002A3B40"/>
    <w:rsid w:val="002B3F3F"/>
    <w:rsid w:val="002B54AA"/>
    <w:rsid w:val="002B5D1F"/>
    <w:rsid w:val="002B7B86"/>
    <w:rsid w:val="002C0DC7"/>
    <w:rsid w:val="002C2890"/>
    <w:rsid w:val="002C4996"/>
    <w:rsid w:val="002C6E44"/>
    <w:rsid w:val="002E7663"/>
    <w:rsid w:val="002F5A75"/>
    <w:rsid w:val="0030234A"/>
    <w:rsid w:val="00307A6B"/>
    <w:rsid w:val="00314748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45A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A1EDD"/>
    <w:rsid w:val="00DB4910"/>
    <w:rsid w:val="00DC0C43"/>
    <w:rsid w:val="00DC1AA3"/>
    <w:rsid w:val="00DE6BC0"/>
    <w:rsid w:val="00DF3582"/>
    <w:rsid w:val="00E2448E"/>
    <w:rsid w:val="00E24FB2"/>
    <w:rsid w:val="00E41488"/>
    <w:rsid w:val="00E44149"/>
    <w:rsid w:val="00E57539"/>
    <w:rsid w:val="00E642C9"/>
    <w:rsid w:val="00E67454"/>
    <w:rsid w:val="00E74C02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SONY</cp:lastModifiedBy>
  <cp:revision>2</cp:revision>
  <cp:lastPrinted>2010-03-17T06:25:00Z</cp:lastPrinted>
  <dcterms:created xsi:type="dcterms:W3CDTF">2015-10-26T15:50:00Z</dcterms:created>
  <dcterms:modified xsi:type="dcterms:W3CDTF">2015-10-26T15:50:00Z</dcterms:modified>
</cp:coreProperties>
</file>