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E35686" wp14:editId="257B42C6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CE7717" w:rsidP="00CE7717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/>
          <w:sz w:val="24"/>
          <w:szCs w:val="24"/>
          <w:rtl/>
        </w:rPr>
        <w:t>اسم المقرر:</w:t>
      </w: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bookmarkStart w:id="0" w:name="_GoBack"/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>علم التجويد1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(</w:t>
      </w: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>212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bookmarkEnd w:id="0"/>
      <w:r w:rsidR="000D1DA8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E7717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CE7717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B71F50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</w:t>
      </w:r>
      <w:r w:rsidR="00282458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r w:rsidR="003826F0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>(</w:t>
      </w:r>
      <w:r w:rsidR="00282458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</w:t>
      </w:r>
      <w:r w:rsidR="003826F0" w:rsidRPr="003826F0">
        <w:rPr>
          <w:rFonts w:cs="AGA Aladdin Regular" w:hint="cs"/>
          <w:sz w:val="24"/>
          <w:szCs w:val="24"/>
          <w:rtl/>
        </w:rPr>
        <w:t>استخراج أحكام النون الساكنة والتنوين من سورة لقمان</w:t>
      </w:r>
      <w:r w:rsidR="003826F0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>)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3826F0" w:rsidRDefault="003826F0" w:rsidP="003826F0">
      <w:pPr>
        <w:bidi/>
        <w:rPr>
          <w:sz w:val="24"/>
          <w:szCs w:val="24"/>
          <w:rtl/>
        </w:rPr>
      </w:pPr>
    </w:p>
    <w:tbl>
      <w:tblPr>
        <w:tblStyle w:val="a5"/>
        <w:bidiVisual/>
        <w:tblW w:w="0" w:type="auto"/>
        <w:tblInd w:w="735" w:type="dxa"/>
        <w:tblLook w:val="04A0" w:firstRow="1" w:lastRow="0" w:firstColumn="1" w:lastColumn="0" w:noHBand="0" w:noVBand="1"/>
      </w:tblPr>
      <w:tblGrid>
        <w:gridCol w:w="1418"/>
        <w:gridCol w:w="2835"/>
        <w:gridCol w:w="1417"/>
        <w:gridCol w:w="1985"/>
        <w:gridCol w:w="2126"/>
        <w:gridCol w:w="1843"/>
      </w:tblGrid>
      <w:tr w:rsidR="003826F0" w:rsidTr="003826F0">
        <w:tc>
          <w:tcPr>
            <w:tcW w:w="1418" w:type="dxa"/>
            <w:vMerge w:val="restart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رقم الآية</w:t>
            </w:r>
          </w:p>
        </w:tc>
        <w:tc>
          <w:tcPr>
            <w:tcW w:w="2835" w:type="dxa"/>
            <w:vMerge w:val="restart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الإظهار الحلقي</w:t>
            </w:r>
          </w:p>
        </w:tc>
        <w:tc>
          <w:tcPr>
            <w:tcW w:w="3402" w:type="dxa"/>
            <w:gridSpan w:val="2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الإدغام</w:t>
            </w:r>
          </w:p>
        </w:tc>
        <w:tc>
          <w:tcPr>
            <w:tcW w:w="2126" w:type="dxa"/>
            <w:vMerge w:val="restart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الإقلاب</w:t>
            </w:r>
          </w:p>
        </w:tc>
        <w:tc>
          <w:tcPr>
            <w:tcW w:w="1843" w:type="dxa"/>
            <w:vMerge w:val="restart"/>
          </w:tcPr>
          <w:p w:rsidR="003826F0" w:rsidRPr="003826F0" w:rsidRDefault="003826F0" w:rsidP="00CE7717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الإخفاء ا</w:t>
            </w:r>
            <w:r w:rsidR="00CE7717">
              <w:rPr>
                <w:rFonts w:cs="AGA Aladdin Regular" w:hint="cs"/>
                <w:b/>
                <w:bCs/>
                <w:sz w:val="24"/>
                <w:szCs w:val="24"/>
                <w:rtl/>
              </w:rPr>
              <w:t>لحقيقي</w:t>
            </w:r>
          </w:p>
        </w:tc>
      </w:tr>
      <w:tr w:rsidR="003826F0" w:rsidTr="003826F0">
        <w:tc>
          <w:tcPr>
            <w:tcW w:w="1418" w:type="dxa"/>
            <w:vMerge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  <w:vMerge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بغنة</w:t>
            </w: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بغير غنة</w:t>
            </w:r>
          </w:p>
        </w:tc>
        <w:tc>
          <w:tcPr>
            <w:tcW w:w="2126" w:type="dxa"/>
            <w:vMerge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3826F0" w:rsidTr="003826F0">
        <w:tc>
          <w:tcPr>
            <w:tcW w:w="1418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3826F0" w:rsidRPr="003826F0" w:rsidRDefault="003826F0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</w:tbl>
    <w:p w:rsidR="003826F0" w:rsidRPr="003826F0" w:rsidRDefault="003826F0" w:rsidP="003826F0">
      <w:pPr>
        <w:bidi/>
        <w:rPr>
          <w:sz w:val="24"/>
          <w:szCs w:val="24"/>
        </w:rPr>
      </w:pPr>
    </w:p>
    <w:sectPr w:rsidR="003826F0" w:rsidRPr="003826F0" w:rsidSect="003826F0">
      <w:pgSz w:w="15840" w:h="12240" w:orient="landscape"/>
      <w:pgMar w:top="127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56A8E"/>
    <w:multiLevelType w:val="hybridMultilevel"/>
    <w:tmpl w:val="E87EB5C8"/>
    <w:lvl w:ilvl="0" w:tplc="FDFC464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3826F0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E7717"/>
    <w:rsid w:val="00CF591B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10FB2-0A4C-45EC-B5D2-06F68F7D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</cp:revision>
  <dcterms:created xsi:type="dcterms:W3CDTF">2016-01-31T15:58:00Z</dcterms:created>
  <dcterms:modified xsi:type="dcterms:W3CDTF">2016-03-03T12:06:00Z</dcterms:modified>
</cp:coreProperties>
</file>