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491"/>
        <w:bidiVisual/>
        <w:tblW w:w="9420" w:type="dxa"/>
        <w:tblLayout w:type="fixed"/>
        <w:tblLook w:val="01E0" w:firstRow="1" w:lastRow="1" w:firstColumn="1" w:lastColumn="1" w:noHBand="0" w:noVBand="0"/>
      </w:tblPr>
      <w:tblGrid>
        <w:gridCol w:w="3407"/>
        <w:gridCol w:w="2271"/>
        <w:gridCol w:w="3742"/>
      </w:tblGrid>
      <w:tr w:rsidR="008D3D3C" w:rsidTr="00246AF3">
        <w:trPr>
          <w:cantSplit/>
          <w:trHeight w:val="462"/>
        </w:trPr>
        <w:tc>
          <w:tcPr>
            <w:tcW w:w="3407"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rPr>
            </w:pPr>
            <w:r>
              <w:rPr>
                <w:rFonts w:ascii="Arabic Typesetting" w:hAnsi="Arabic Typesetting" w:cs="Arabic Typesetting"/>
                <w:b/>
                <w:bCs/>
                <w:sz w:val="28"/>
                <w:szCs w:val="28"/>
                <w:rtl/>
              </w:rPr>
              <w:t>جامعـــــة المــــــلك سعـــود</w:t>
            </w:r>
          </w:p>
        </w:tc>
        <w:tc>
          <w:tcPr>
            <w:tcW w:w="2271" w:type="dxa"/>
            <w:vMerge w:val="restart"/>
            <w:vAlign w:val="center"/>
          </w:tcPr>
          <w:p w:rsidR="008D3D3C" w:rsidRDefault="008D3D3C" w:rsidP="00246AF3">
            <w:pPr>
              <w:pStyle w:val="PlainText"/>
              <w:spacing w:line="276" w:lineRule="auto"/>
              <w:jc w:val="center"/>
              <w:rPr>
                <w:rFonts w:ascii="Arabic Typesetting" w:hAnsi="Arabic Typesetting" w:cs="Arabic Typesetting"/>
                <w:b/>
                <w:bCs/>
                <w:color w:val="000000"/>
                <w:sz w:val="28"/>
                <w:szCs w:val="28"/>
                <w:rtl/>
                <w:lang w:val="en-IE"/>
              </w:rPr>
            </w:pPr>
          </w:p>
          <w:p w:rsidR="008D3D3C" w:rsidRDefault="008D3D3C" w:rsidP="00246AF3">
            <w:pPr>
              <w:rPr>
                <w:rFonts w:ascii="Arabic Typesetting" w:hAnsi="Arabic Typesetting" w:cs="Arabic Typesetting"/>
                <w:b/>
                <w:bCs/>
                <w:sz w:val="28"/>
                <w:szCs w:val="28"/>
                <w:lang w:val="en-IE"/>
              </w:rPr>
            </w:pPr>
            <w:r>
              <w:rPr>
                <w:rFonts w:ascii="Arabic Typesetting" w:hAnsi="Arabic Typesetting" w:cs="Arabic Typesetting"/>
                <w:b/>
                <w:bCs/>
                <w:noProof/>
                <w:sz w:val="28"/>
                <w:szCs w:val="28"/>
              </w:rPr>
              <w:drawing>
                <wp:inline distT="0" distB="0" distL="0" distR="0">
                  <wp:extent cx="1323975" cy="952500"/>
                  <wp:effectExtent l="0" t="0" r="0" b="0"/>
                  <wp:docPr id="3" name="Picture 1" descr="COL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T LOGO"/>
                          <pic:cNvPicPr>
                            <a:picLocks noChangeAspect="1" noChangeArrowheads="1"/>
                          </pic:cNvPicPr>
                        </pic:nvPicPr>
                        <pic:blipFill>
                          <a:blip r:embed="rId6"/>
                          <a:srcRect/>
                          <a:stretch>
                            <a:fillRect/>
                          </a:stretch>
                        </pic:blipFill>
                        <pic:spPr bwMode="auto">
                          <a:xfrm>
                            <a:off x="0" y="0"/>
                            <a:ext cx="1323975" cy="952500"/>
                          </a:xfrm>
                          <a:prstGeom prst="rect">
                            <a:avLst/>
                          </a:prstGeom>
                          <a:noFill/>
                          <a:ln w="9525">
                            <a:noFill/>
                            <a:miter lim="800000"/>
                            <a:headEnd/>
                            <a:tailEnd/>
                          </a:ln>
                        </pic:spPr>
                      </pic:pic>
                    </a:graphicData>
                  </a:graphic>
                </wp:inline>
              </w:drawing>
            </w:r>
          </w:p>
        </w:tc>
        <w:tc>
          <w:tcPr>
            <w:tcW w:w="3742"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lang w:val="en-IE"/>
              </w:rPr>
            </w:pPr>
            <w:r>
              <w:rPr>
                <w:rFonts w:ascii="Arabic Typesetting" w:hAnsi="Arabic Typesetting" w:cs="Arabic Typesetting"/>
                <w:b/>
                <w:bCs/>
                <w:sz w:val="28"/>
                <w:szCs w:val="28"/>
                <w:rtl/>
                <w:lang w:val="en-IE"/>
              </w:rPr>
              <w:t>دانشگاه ملك سعود</w:t>
            </w:r>
          </w:p>
        </w:tc>
      </w:tr>
      <w:tr w:rsidR="008D3D3C" w:rsidTr="00246AF3">
        <w:trPr>
          <w:cantSplit/>
          <w:trHeight w:val="462"/>
        </w:trPr>
        <w:tc>
          <w:tcPr>
            <w:tcW w:w="3407"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rPr>
            </w:pPr>
            <w:r>
              <w:rPr>
                <w:rFonts w:ascii="Arabic Typesetting" w:hAnsi="Arabic Typesetting" w:cs="Arabic Typesetting"/>
                <w:b/>
                <w:bCs/>
                <w:sz w:val="28"/>
                <w:szCs w:val="28"/>
                <w:rtl/>
              </w:rPr>
              <w:t>كليـــــة اللغـــــات والترجمـــة</w:t>
            </w:r>
          </w:p>
        </w:tc>
        <w:tc>
          <w:tcPr>
            <w:tcW w:w="2271" w:type="dxa"/>
            <w:vMerge/>
            <w:vAlign w:val="center"/>
            <w:hideMark/>
          </w:tcPr>
          <w:p w:rsidR="008D3D3C" w:rsidRDefault="008D3D3C" w:rsidP="00246AF3">
            <w:pPr>
              <w:bidi w:val="0"/>
              <w:spacing w:after="0" w:line="240" w:lineRule="auto"/>
              <w:rPr>
                <w:rFonts w:ascii="Arabic Typesetting" w:hAnsi="Arabic Typesetting" w:cs="Arabic Typesetting"/>
                <w:b/>
                <w:bCs/>
                <w:sz w:val="28"/>
                <w:szCs w:val="28"/>
                <w:lang w:val="en-IE"/>
              </w:rPr>
            </w:pPr>
          </w:p>
        </w:tc>
        <w:tc>
          <w:tcPr>
            <w:tcW w:w="3742"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lang w:val="en-IE"/>
              </w:rPr>
            </w:pPr>
            <w:r>
              <w:rPr>
                <w:rFonts w:ascii="Arabic Typesetting" w:hAnsi="Arabic Typesetting" w:cs="Arabic Typesetting"/>
                <w:b/>
                <w:bCs/>
                <w:sz w:val="28"/>
                <w:szCs w:val="28"/>
                <w:rtl/>
                <w:lang w:val="en-IE"/>
              </w:rPr>
              <w:t>دانشكده ى زبان ها وترجمه</w:t>
            </w:r>
          </w:p>
        </w:tc>
      </w:tr>
      <w:tr w:rsidR="008D3D3C" w:rsidTr="00246AF3">
        <w:trPr>
          <w:cantSplit/>
          <w:trHeight w:val="1029"/>
        </w:trPr>
        <w:tc>
          <w:tcPr>
            <w:tcW w:w="3407"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rPr>
            </w:pPr>
            <w:r>
              <w:rPr>
                <w:rFonts w:ascii="Arabic Typesetting" w:hAnsi="Arabic Typesetting" w:cs="Arabic Typesetting"/>
                <w:b/>
                <w:bCs/>
                <w:sz w:val="28"/>
                <w:szCs w:val="28"/>
                <w:rtl/>
              </w:rPr>
              <w:t>برنـــامــــج اللغــــة الفارسية والترجمة</w:t>
            </w:r>
          </w:p>
        </w:tc>
        <w:tc>
          <w:tcPr>
            <w:tcW w:w="2271" w:type="dxa"/>
            <w:vMerge/>
            <w:vAlign w:val="center"/>
            <w:hideMark/>
          </w:tcPr>
          <w:p w:rsidR="008D3D3C" w:rsidRDefault="008D3D3C" w:rsidP="00246AF3">
            <w:pPr>
              <w:bidi w:val="0"/>
              <w:spacing w:after="0" w:line="240" w:lineRule="auto"/>
              <w:rPr>
                <w:rFonts w:ascii="Arabic Typesetting" w:hAnsi="Arabic Typesetting" w:cs="Arabic Typesetting"/>
                <w:b/>
                <w:bCs/>
                <w:sz w:val="28"/>
                <w:szCs w:val="28"/>
                <w:lang w:val="en-IE"/>
              </w:rPr>
            </w:pPr>
          </w:p>
        </w:tc>
        <w:tc>
          <w:tcPr>
            <w:tcW w:w="3742"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lang w:val="en-IE"/>
              </w:rPr>
            </w:pPr>
            <w:r>
              <w:rPr>
                <w:rFonts w:ascii="Arabic Typesetting" w:hAnsi="Arabic Typesetting" w:cs="Arabic Typesetting"/>
                <w:b/>
                <w:bCs/>
                <w:sz w:val="28"/>
                <w:szCs w:val="28"/>
                <w:rtl/>
                <w:lang w:val="en-IE"/>
              </w:rPr>
              <w:t>رشته ى زبان فارسى وترجمه</w:t>
            </w:r>
          </w:p>
        </w:tc>
      </w:tr>
      <w:tr w:rsidR="008D3D3C" w:rsidTr="00246AF3">
        <w:trPr>
          <w:cantSplit/>
          <w:trHeight w:val="462"/>
        </w:trPr>
        <w:tc>
          <w:tcPr>
            <w:tcW w:w="3407"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rPr>
            </w:pPr>
            <w:r>
              <w:rPr>
                <w:rFonts w:ascii="Arabic Typesetting" w:hAnsi="Arabic Typesetting" w:cs="Arabic Typesetting"/>
                <w:b/>
                <w:bCs/>
                <w:sz w:val="28"/>
                <w:szCs w:val="28"/>
                <w:rtl/>
              </w:rPr>
              <w:t>زمن الاختبار: ساعتان</w:t>
            </w:r>
          </w:p>
        </w:tc>
        <w:tc>
          <w:tcPr>
            <w:tcW w:w="2271" w:type="dxa"/>
          </w:tcPr>
          <w:p w:rsidR="008D3D3C" w:rsidRDefault="008D3D3C" w:rsidP="00246AF3">
            <w:pPr>
              <w:pStyle w:val="PlainText"/>
              <w:spacing w:line="276" w:lineRule="auto"/>
              <w:rPr>
                <w:rFonts w:ascii="Arabic Typesetting" w:hAnsi="Arabic Typesetting" w:cs="Arabic Typesetting"/>
                <w:b/>
                <w:bCs/>
                <w:sz w:val="28"/>
                <w:szCs w:val="28"/>
                <w:lang w:val="en-IE"/>
              </w:rPr>
            </w:pPr>
          </w:p>
        </w:tc>
        <w:tc>
          <w:tcPr>
            <w:tcW w:w="3742" w:type="dxa"/>
            <w:vAlign w:val="center"/>
            <w:hideMark/>
          </w:tcPr>
          <w:p w:rsidR="008D3D3C" w:rsidRDefault="008D3D3C" w:rsidP="00246AF3">
            <w:pPr>
              <w:pStyle w:val="PlainText"/>
              <w:spacing w:line="276" w:lineRule="auto"/>
              <w:jc w:val="center"/>
              <w:rPr>
                <w:rFonts w:ascii="Arabic Typesetting" w:hAnsi="Arabic Typesetting" w:cs="Arabic Typesetting"/>
                <w:b/>
                <w:bCs/>
                <w:sz w:val="28"/>
                <w:szCs w:val="28"/>
              </w:rPr>
            </w:pPr>
            <w:r>
              <w:rPr>
                <w:rFonts w:ascii="Arabic Typesetting" w:hAnsi="Arabic Typesetting" w:cs="Arabic Typesetting"/>
                <w:b/>
                <w:bCs/>
                <w:sz w:val="28"/>
                <w:szCs w:val="28"/>
                <w:rtl/>
              </w:rPr>
              <w:t>زمان آزمون : 2 ساعت</w:t>
            </w:r>
          </w:p>
        </w:tc>
      </w:tr>
    </w:tbl>
    <w:p w:rsidR="008D3D3C" w:rsidRDefault="008D3D3C" w:rsidP="008D3D3C">
      <w:pPr>
        <w:pStyle w:val="PlainText"/>
        <w:spacing w:line="400" w:lineRule="exact"/>
        <w:jc w:val="center"/>
        <w:rPr>
          <w:rFonts w:ascii="Andalus" w:hAnsi="Andalus" w:cs="Andalus"/>
          <w:b/>
          <w:bCs/>
          <w:sz w:val="28"/>
          <w:szCs w:val="28"/>
          <w:rtl/>
        </w:rPr>
      </w:pPr>
    </w:p>
    <w:p w:rsidR="008D3D3C" w:rsidRDefault="008D3D3C" w:rsidP="00C44D06">
      <w:pPr>
        <w:pStyle w:val="PlainText"/>
        <w:spacing w:line="400" w:lineRule="exact"/>
        <w:jc w:val="center"/>
        <w:rPr>
          <w:rFonts w:ascii="Andalus" w:hAnsi="Andalus" w:cs="Andalus"/>
          <w:b/>
          <w:bCs/>
          <w:sz w:val="28"/>
          <w:szCs w:val="28"/>
          <w:rtl/>
        </w:rPr>
      </w:pPr>
      <w:r>
        <w:rPr>
          <w:rFonts w:ascii="Andalus" w:hAnsi="Andalus" w:cs="Andalus"/>
          <w:b/>
          <w:bCs/>
          <w:sz w:val="28"/>
          <w:szCs w:val="28"/>
          <w:rtl/>
        </w:rPr>
        <w:t xml:space="preserve">اختبار نهاية الفصل الدراسي الأول </w:t>
      </w:r>
      <w:r w:rsidR="00C44D06">
        <w:rPr>
          <w:rFonts w:ascii="Andalus" w:hAnsi="Andalus" w:cs="Andalus" w:hint="cs"/>
          <w:b/>
          <w:bCs/>
          <w:sz w:val="28"/>
          <w:szCs w:val="28"/>
          <w:rtl/>
        </w:rPr>
        <w:t>35</w:t>
      </w:r>
      <w:r>
        <w:rPr>
          <w:rFonts w:ascii="Andalus" w:hAnsi="Andalus" w:cs="Andalus"/>
          <w:b/>
          <w:bCs/>
          <w:sz w:val="28"/>
          <w:szCs w:val="28"/>
          <w:rtl/>
        </w:rPr>
        <w:t>/</w:t>
      </w:r>
      <w:r w:rsidR="00C44D06">
        <w:rPr>
          <w:rFonts w:ascii="Andalus" w:hAnsi="Andalus" w:cs="Andalus" w:hint="cs"/>
          <w:b/>
          <w:bCs/>
          <w:sz w:val="28"/>
          <w:szCs w:val="28"/>
          <w:rtl/>
        </w:rPr>
        <w:t>1436</w:t>
      </w:r>
      <w:r>
        <w:rPr>
          <w:rFonts w:ascii="Andalus" w:hAnsi="Andalus" w:cs="Andalus"/>
          <w:b/>
          <w:bCs/>
          <w:sz w:val="28"/>
          <w:szCs w:val="28"/>
          <w:rtl/>
        </w:rPr>
        <w:t>هـ</w:t>
      </w:r>
      <w:r>
        <w:rPr>
          <w:rFonts w:ascii="Andalus" w:hAnsi="Andalus" w:cs="Andalus"/>
          <w:b/>
          <w:bCs/>
          <w:sz w:val="28"/>
          <w:szCs w:val="28"/>
          <w:rtl/>
        </w:rPr>
        <w:tab/>
      </w:r>
    </w:p>
    <w:p w:rsidR="008D3D3C" w:rsidRDefault="0065338B" w:rsidP="0065338B">
      <w:pPr>
        <w:pStyle w:val="PlainText"/>
        <w:spacing w:line="400" w:lineRule="exact"/>
        <w:jc w:val="center"/>
        <w:rPr>
          <w:rFonts w:ascii="Arabic Typesetting" w:hAnsi="Arabic Typesetting" w:cs="Arabic Typesetting"/>
          <w:b/>
          <w:bCs/>
          <w:sz w:val="28"/>
          <w:szCs w:val="28"/>
          <w:rtl/>
        </w:rPr>
      </w:pPr>
      <w:r>
        <w:rPr>
          <w:rFonts w:ascii="Arabic Typesetting" w:hAnsi="Arabic Typesetting" w:cs="Arabic Typesetting"/>
          <w:b/>
          <w:bCs/>
          <w:sz w:val="28"/>
          <w:szCs w:val="28"/>
          <w:rtl/>
        </w:rPr>
        <w:t xml:space="preserve">(عدد الطلاب </w:t>
      </w:r>
      <w:r>
        <w:rPr>
          <w:rFonts w:ascii="Arabic Typesetting" w:hAnsi="Arabic Typesetting" w:cs="Arabic Typesetting"/>
          <w:b/>
          <w:bCs/>
          <w:sz w:val="28"/>
          <w:szCs w:val="28"/>
        </w:rPr>
        <w:t>4</w:t>
      </w:r>
      <w:r>
        <w:rPr>
          <w:rFonts w:ascii="Arabic Typesetting" w:hAnsi="Arabic Typesetting" w:cs="Arabic Typesetting"/>
          <w:b/>
          <w:bCs/>
          <w:sz w:val="28"/>
          <w:szCs w:val="28"/>
          <w:rtl/>
        </w:rPr>
        <w:t>)</w:t>
      </w:r>
    </w:p>
    <w:p w:rsidR="008D3D3C" w:rsidRDefault="008D3D3C" w:rsidP="00C44D06">
      <w:pPr>
        <w:pStyle w:val="PlainText"/>
        <w:spacing w:line="400" w:lineRule="exact"/>
        <w:jc w:val="center"/>
        <w:rPr>
          <w:rFonts w:ascii="Arabic Typesetting" w:hAnsi="Arabic Typesetting" w:cs="Arabic Typesetting"/>
          <w:b/>
          <w:bCs/>
          <w:sz w:val="28"/>
          <w:szCs w:val="28"/>
          <w:rtl/>
        </w:rPr>
      </w:pPr>
      <w:r>
        <w:rPr>
          <w:rFonts w:ascii="Arabic Typesetting" w:hAnsi="Arabic Typesetting" w:cs="Arabic Typesetting"/>
          <w:b/>
          <w:bCs/>
          <w:sz w:val="28"/>
          <w:szCs w:val="28"/>
          <w:rtl/>
        </w:rPr>
        <w:t xml:space="preserve">آزمون پايان ترم </w:t>
      </w:r>
      <w:r w:rsidR="00C44D06">
        <w:rPr>
          <w:rFonts w:ascii="Arabic Typesetting" w:hAnsi="Arabic Typesetting" w:cs="Arabic Typesetting" w:hint="cs"/>
          <w:b/>
          <w:bCs/>
          <w:sz w:val="28"/>
          <w:szCs w:val="28"/>
          <w:rtl/>
        </w:rPr>
        <w:t xml:space="preserve">يكم </w:t>
      </w:r>
      <w:r>
        <w:rPr>
          <w:rFonts w:ascii="Arabic Typesetting" w:hAnsi="Arabic Typesetting" w:cs="Arabic Typesetting"/>
          <w:b/>
          <w:bCs/>
          <w:sz w:val="28"/>
          <w:szCs w:val="28"/>
          <w:rtl/>
        </w:rPr>
        <w:t>سال تحصيلى143</w:t>
      </w:r>
      <w:r w:rsidR="00C44D06">
        <w:rPr>
          <w:rFonts w:ascii="Arabic Typesetting" w:hAnsi="Arabic Typesetting" w:cs="Arabic Typesetting" w:hint="cs"/>
          <w:b/>
          <w:bCs/>
          <w:sz w:val="28"/>
          <w:szCs w:val="28"/>
          <w:rtl/>
        </w:rPr>
        <w:t>5</w:t>
      </w:r>
      <w:r>
        <w:rPr>
          <w:rFonts w:ascii="Arabic Typesetting" w:hAnsi="Arabic Typesetting" w:cs="Arabic Typesetting"/>
          <w:b/>
          <w:bCs/>
          <w:sz w:val="28"/>
          <w:szCs w:val="28"/>
          <w:rtl/>
        </w:rPr>
        <w:t>/143</w:t>
      </w:r>
      <w:r w:rsidR="00C44D06">
        <w:rPr>
          <w:rFonts w:ascii="Arabic Typesetting" w:hAnsi="Arabic Typesetting" w:cs="Arabic Typesetting" w:hint="cs"/>
          <w:b/>
          <w:bCs/>
          <w:sz w:val="28"/>
          <w:szCs w:val="28"/>
          <w:rtl/>
        </w:rPr>
        <w:t>6</w:t>
      </w:r>
      <w:r>
        <w:rPr>
          <w:rFonts w:ascii="Arabic Typesetting" w:hAnsi="Arabic Typesetting" w:cs="Arabic Typesetting"/>
          <w:b/>
          <w:bCs/>
          <w:sz w:val="28"/>
          <w:szCs w:val="28"/>
          <w:rtl/>
        </w:rPr>
        <w:t xml:space="preserve"> ه</w:t>
      </w:r>
    </w:p>
    <w:p w:rsidR="008D3D3C" w:rsidRDefault="008D3D3C" w:rsidP="008D3D3C">
      <w:pPr>
        <w:pStyle w:val="PlainText"/>
        <w:spacing w:line="400" w:lineRule="exact"/>
        <w:jc w:val="center"/>
        <w:rPr>
          <w:sz w:val="28"/>
          <w:szCs w:val="28"/>
          <w:rtl/>
        </w:rPr>
      </w:pPr>
      <w:r>
        <w:rPr>
          <w:noProof/>
          <w:sz w:val="28"/>
          <w:szCs w:val="28"/>
        </w:rPr>
        <w:drawing>
          <wp:inline distT="0" distB="0" distL="0" distR="0">
            <wp:extent cx="1123950" cy="1752600"/>
            <wp:effectExtent l="0" t="0" r="0" b="0"/>
            <wp:docPr id="4" name="صورة 3" descr="COL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descr="COLT LOGO"/>
                    <pic:cNvPicPr>
                      <a:picLocks noChangeAspect="1" noChangeArrowheads="1"/>
                    </pic:cNvPicPr>
                  </pic:nvPicPr>
                  <pic:blipFill>
                    <a:blip r:embed="rId6"/>
                    <a:srcRect/>
                    <a:stretch>
                      <a:fillRect/>
                    </a:stretch>
                  </pic:blipFill>
                  <pic:spPr bwMode="auto">
                    <a:xfrm>
                      <a:off x="0" y="0"/>
                      <a:ext cx="1123950" cy="1752600"/>
                    </a:xfrm>
                    <a:prstGeom prst="rect">
                      <a:avLst/>
                    </a:prstGeom>
                    <a:noFill/>
                    <a:ln w="9525">
                      <a:noFill/>
                      <a:miter lim="800000"/>
                      <a:headEnd/>
                      <a:tailEnd/>
                    </a:ln>
                  </pic:spPr>
                </pic:pic>
              </a:graphicData>
            </a:graphic>
          </wp:inline>
        </w:drawing>
      </w:r>
    </w:p>
    <w:p w:rsidR="008D3D3C" w:rsidRDefault="008D3D3C" w:rsidP="00C44D06">
      <w:pPr>
        <w:pStyle w:val="PlainText"/>
        <w:spacing w:line="400" w:lineRule="exact"/>
        <w:jc w:val="center"/>
        <w:rPr>
          <w:rFonts w:ascii="Sakkal Majalla" w:hAnsi="Sakkal Majalla" w:cs="Sakkal Majalla"/>
          <w:b/>
          <w:bCs/>
          <w:sz w:val="28"/>
          <w:szCs w:val="28"/>
        </w:rPr>
      </w:pPr>
      <w:r>
        <w:rPr>
          <w:rFonts w:ascii="Sakkal Majalla" w:hAnsi="Sakkal Majalla" w:cs="Sakkal Majalla"/>
          <w:b/>
          <w:bCs/>
          <w:sz w:val="28"/>
          <w:szCs w:val="28"/>
          <w:rtl/>
        </w:rPr>
        <w:t xml:space="preserve">المقرر: ترجمة </w:t>
      </w:r>
      <w:r w:rsidR="00C44D06">
        <w:rPr>
          <w:rFonts w:ascii="Sakkal Majalla" w:hAnsi="Sakkal Majalla" w:cs="Sakkal Majalla" w:hint="cs"/>
          <w:b/>
          <w:bCs/>
          <w:sz w:val="28"/>
          <w:szCs w:val="28"/>
          <w:rtl/>
        </w:rPr>
        <w:t>من العربية إلى الفارسية - 1</w:t>
      </w:r>
    </w:p>
    <w:p w:rsidR="008D3D3C" w:rsidRDefault="008D3D3C" w:rsidP="00C44D06">
      <w:pPr>
        <w:pStyle w:val="PlainText"/>
        <w:spacing w:line="400" w:lineRule="exact"/>
        <w:jc w:val="center"/>
        <w:rPr>
          <w:rFonts w:ascii="Sakkal Majalla" w:hAnsi="Sakkal Majalla" w:cs="Sakkal Majalla"/>
          <w:b/>
          <w:bCs/>
          <w:sz w:val="28"/>
          <w:szCs w:val="28"/>
          <w:rtl/>
        </w:rPr>
      </w:pPr>
      <w:r>
        <w:rPr>
          <w:rFonts w:ascii="Sakkal Majalla" w:hAnsi="Sakkal Majalla" w:cs="Sakkal Majalla"/>
          <w:b/>
          <w:bCs/>
          <w:sz w:val="28"/>
          <w:szCs w:val="28"/>
          <w:rtl/>
        </w:rPr>
        <w:t xml:space="preserve">درس :  ترجمه </w:t>
      </w:r>
      <w:r w:rsidR="00C44D06">
        <w:rPr>
          <w:rFonts w:ascii="Sakkal Majalla" w:hAnsi="Sakkal Majalla" w:cs="Sakkal Majalla" w:hint="cs"/>
          <w:b/>
          <w:bCs/>
          <w:sz w:val="28"/>
          <w:szCs w:val="28"/>
          <w:rtl/>
        </w:rPr>
        <w:t>از عربى به فارسى - 1</w:t>
      </w:r>
    </w:p>
    <w:p w:rsidR="008D3D3C" w:rsidRDefault="008D3D3C" w:rsidP="008D3D3C">
      <w:pPr>
        <w:pStyle w:val="PlainText"/>
        <w:spacing w:line="400" w:lineRule="exact"/>
        <w:rPr>
          <w:rFonts w:ascii="Sakkal Majalla" w:hAnsi="Sakkal Majalla" w:cs="Sakkal Majalla"/>
          <w:b/>
          <w:bCs/>
          <w:sz w:val="28"/>
          <w:szCs w:val="28"/>
          <w:rtl/>
        </w:rPr>
      </w:pPr>
    </w:p>
    <w:p w:rsidR="008D3D3C" w:rsidRDefault="008D3D3C" w:rsidP="00C44D06">
      <w:pPr>
        <w:pStyle w:val="PlainText"/>
        <w:spacing w:line="400" w:lineRule="exact"/>
        <w:rPr>
          <w:rFonts w:ascii="Andalus" w:hAnsi="Andalus" w:cs="Andalus"/>
          <w:sz w:val="36"/>
          <w:szCs w:val="36"/>
        </w:rPr>
      </w:pPr>
      <w:r>
        <w:rPr>
          <w:rFonts w:ascii="Andalus" w:hAnsi="Andalus" w:cs="Andalus"/>
          <w:sz w:val="36"/>
          <w:szCs w:val="36"/>
          <w:rtl/>
        </w:rPr>
        <w:t xml:space="preserve">اسم الطالب:                                             الشعبة:  </w:t>
      </w:r>
      <w:r w:rsidR="00C44D06">
        <w:rPr>
          <w:rFonts w:ascii="Andalus" w:hAnsi="Andalus" w:cs="Andalus" w:hint="cs"/>
          <w:sz w:val="36"/>
          <w:szCs w:val="36"/>
          <w:rtl/>
        </w:rPr>
        <w:t>53759</w:t>
      </w:r>
    </w:p>
    <w:p w:rsidR="008D3D3C" w:rsidRDefault="008D3D3C" w:rsidP="008D3D3C">
      <w:pPr>
        <w:pStyle w:val="PlainText"/>
        <w:spacing w:line="400" w:lineRule="exact"/>
        <w:rPr>
          <w:rFonts w:ascii="Andalus" w:hAnsi="Andalus" w:cs="Andalus"/>
          <w:sz w:val="36"/>
          <w:szCs w:val="36"/>
          <w:rtl/>
        </w:rPr>
      </w:pPr>
    </w:p>
    <w:p w:rsidR="008D3D3C" w:rsidRDefault="008D3D3C" w:rsidP="008D3D3C">
      <w:pPr>
        <w:pStyle w:val="PlainText"/>
        <w:spacing w:line="400" w:lineRule="exact"/>
        <w:rPr>
          <w:rFonts w:ascii="Andalus" w:hAnsi="Andalus" w:cs="Andalus"/>
          <w:sz w:val="32"/>
          <w:szCs w:val="32"/>
          <w:rtl/>
        </w:rPr>
      </w:pPr>
      <w:r>
        <w:rPr>
          <w:rFonts w:ascii="Andalus" w:hAnsi="Andalus" w:cs="Andalus"/>
          <w:sz w:val="32"/>
          <w:szCs w:val="32"/>
          <w:rtl/>
        </w:rPr>
        <w:t>الرقم الجامعي:                                                  التوقيع:.........................</w:t>
      </w:r>
    </w:p>
    <w:p w:rsidR="008D3D3C" w:rsidRDefault="008D3D3C" w:rsidP="008D3D3C">
      <w:pPr>
        <w:pStyle w:val="PlainText"/>
        <w:spacing w:line="400" w:lineRule="exact"/>
        <w:jc w:val="center"/>
        <w:rPr>
          <w:sz w:val="28"/>
          <w:szCs w:val="28"/>
          <w:rtl/>
        </w:rPr>
      </w:pPr>
    </w:p>
    <w:tbl>
      <w:tblPr>
        <w:tblStyle w:val="TableGrid"/>
        <w:bidiVisual/>
        <w:tblW w:w="0" w:type="auto"/>
        <w:tblLook w:val="04A0" w:firstRow="1" w:lastRow="0" w:firstColumn="1" w:lastColumn="0" w:noHBand="0" w:noVBand="1"/>
      </w:tblPr>
      <w:tblGrid>
        <w:gridCol w:w="1053"/>
        <w:gridCol w:w="1053"/>
        <w:gridCol w:w="1052"/>
        <w:gridCol w:w="1052"/>
        <w:gridCol w:w="1052"/>
        <w:gridCol w:w="1157"/>
        <w:gridCol w:w="1103"/>
        <w:gridCol w:w="1000"/>
      </w:tblGrid>
      <w:tr w:rsidR="008D3D3C" w:rsidTr="00246AF3">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درجة السؤال الأول</w:t>
            </w: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درجة السؤال الثاني</w:t>
            </w: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درجة السؤال الثالث</w:t>
            </w: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درجة السؤال الثالث</w:t>
            </w: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درجة السؤال الرابع</w:t>
            </w:r>
          </w:p>
        </w:tc>
        <w:tc>
          <w:tcPr>
            <w:tcW w:w="12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tl/>
              </w:rPr>
            </w:pPr>
            <w:r>
              <w:rPr>
                <w:rFonts w:asciiTheme="majorBidi" w:hAnsiTheme="majorBidi" w:cstheme="majorBidi"/>
                <w:b/>
                <w:bCs/>
                <w:sz w:val="28"/>
                <w:szCs w:val="28"/>
                <w:rtl/>
              </w:rPr>
              <w:t>المجموع</w:t>
            </w:r>
          </w:p>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40</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tl/>
              </w:rPr>
            </w:pPr>
            <w:r>
              <w:rPr>
                <w:rFonts w:asciiTheme="majorBidi" w:hAnsiTheme="majorBidi" w:cstheme="majorBidi"/>
                <w:b/>
                <w:bCs/>
                <w:sz w:val="28"/>
                <w:szCs w:val="28"/>
                <w:rtl/>
              </w:rPr>
              <w:t>الأعمال الفصلية</w:t>
            </w:r>
          </w:p>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60</w:t>
            </w:r>
          </w:p>
        </w:tc>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pct15" w:color="auto" w:fill="auto"/>
            <w:vAlign w:val="center"/>
            <w:hideMark/>
          </w:tcPr>
          <w:p w:rsidR="008D3D3C" w:rsidRDefault="008D3D3C" w:rsidP="00246AF3">
            <w:pPr>
              <w:pStyle w:val="PlainText"/>
              <w:spacing w:line="400" w:lineRule="exact"/>
              <w:jc w:val="center"/>
              <w:rPr>
                <w:rFonts w:asciiTheme="majorBidi" w:hAnsiTheme="majorBidi" w:cstheme="majorBidi"/>
                <w:b/>
                <w:bCs/>
                <w:sz w:val="28"/>
                <w:szCs w:val="28"/>
              </w:rPr>
            </w:pPr>
            <w:r>
              <w:rPr>
                <w:rFonts w:asciiTheme="majorBidi" w:hAnsiTheme="majorBidi" w:cstheme="majorBidi"/>
                <w:b/>
                <w:bCs/>
                <w:sz w:val="28"/>
                <w:szCs w:val="28"/>
                <w:rtl/>
              </w:rPr>
              <w:t>المجموع الكلي 100</w:t>
            </w:r>
          </w:p>
        </w:tc>
      </w:tr>
      <w:tr w:rsidR="008D3D3C" w:rsidTr="00246AF3">
        <w:trPr>
          <w:trHeight w:val="710"/>
        </w:trPr>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117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124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8D3D3C" w:rsidRDefault="008D3D3C" w:rsidP="00246AF3">
            <w:pPr>
              <w:pStyle w:val="PlainText"/>
              <w:spacing w:line="400" w:lineRule="exact"/>
              <w:jc w:val="center"/>
              <w:rPr>
                <w:sz w:val="28"/>
                <w:szCs w:val="28"/>
              </w:rPr>
            </w:pPr>
          </w:p>
        </w:tc>
      </w:tr>
    </w:tbl>
    <w:p w:rsidR="008D3D3C" w:rsidRDefault="008D3D3C" w:rsidP="008D3D3C">
      <w:pPr>
        <w:pStyle w:val="PlainText"/>
        <w:rPr>
          <w:rFonts w:ascii="Andalus" w:hAnsi="Andalus" w:cs="Andalus"/>
          <w:sz w:val="28"/>
          <w:szCs w:val="28"/>
          <w:rtl/>
        </w:rPr>
      </w:pPr>
      <w:r>
        <w:rPr>
          <w:rFonts w:ascii="Andalus" w:hAnsi="Andalus" w:cs="Andalus"/>
          <w:sz w:val="28"/>
          <w:szCs w:val="28"/>
          <w:rtl/>
        </w:rPr>
        <w:t xml:space="preserve">اسم أستاذ المقرر (الشعبة): حمدي إبراهيم حسن          توقيعه:.................  </w:t>
      </w:r>
    </w:p>
    <w:p w:rsidR="008D3D3C" w:rsidRDefault="008D3D3C" w:rsidP="008D3D3C">
      <w:pPr>
        <w:pStyle w:val="PlainText"/>
        <w:rPr>
          <w:rFonts w:ascii="Andalus" w:hAnsi="Andalus" w:cs="Andalus"/>
          <w:sz w:val="28"/>
          <w:szCs w:val="28"/>
        </w:rPr>
      </w:pPr>
      <w:r>
        <w:rPr>
          <w:rFonts w:ascii="Andalus" w:hAnsi="Andalus" w:cs="Andalus"/>
          <w:sz w:val="28"/>
          <w:szCs w:val="28"/>
          <w:rtl/>
        </w:rPr>
        <w:t>اسم المراجع: .............................................................. توقيعه: ................</w:t>
      </w:r>
    </w:p>
    <w:p w:rsidR="008D3D3C" w:rsidRDefault="008D3D3C" w:rsidP="008D3D3C">
      <w:pPr>
        <w:pStyle w:val="PlainText"/>
        <w:jc w:val="center"/>
        <w:rPr>
          <w:rFonts w:ascii="Tahoma" w:hAnsi="Tahoma" w:cs="Tahoma"/>
          <w:b/>
          <w:bCs/>
          <w:sz w:val="18"/>
          <w:szCs w:val="18"/>
          <w:rtl/>
        </w:rPr>
      </w:pPr>
    </w:p>
    <w:p w:rsidR="008D3D3C" w:rsidRDefault="008D3D3C" w:rsidP="008D3D3C">
      <w:pPr>
        <w:pStyle w:val="PlainText"/>
        <w:jc w:val="center"/>
        <w:rPr>
          <w:rFonts w:ascii="Tahoma" w:hAnsi="Tahoma" w:cs="Tahoma"/>
          <w:b/>
          <w:bCs/>
          <w:sz w:val="24"/>
          <w:szCs w:val="24"/>
          <w:rtl/>
        </w:rPr>
      </w:pPr>
    </w:p>
    <w:p w:rsidR="00C44D06" w:rsidRDefault="00C44D06" w:rsidP="008D3D3C">
      <w:pPr>
        <w:pStyle w:val="PlainText"/>
        <w:jc w:val="both"/>
        <w:rPr>
          <w:rFonts w:ascii="Traditional Arabic" w:hAnsi="Traditional Arabic" w:cs="Traditional Arabic"/>
          <w:b/>
          <w:bCs/>
          <w:sz w:val="28"/>
          <w:szCs w:val="28"/>
          <w:rtl/>
        </w:rPr>
      </w:pPr>
    </w:p>
    <w:p w:rsidR="00C44D06" w:rsidRDefault="00C44D06" w:rsidP="008D3D3C">
      <w:pPr>
        <w:pStyle w:val="PlainText"/>
        <w:jc w:val="both"/>
        <w:rPr>
          <w:rFonts w:ascii="Traditional Arabic" w:hAnsi="Traditional Arabic" w:cs="Traditional Arabic"/>
          <w:b/>
          <w:bCs/>
          <w:sz w:val="28"/>
          <w:szCs w:val="28"/>
          <w:rtl/>
        </w:rPr>
      </w:pPr>
    </w:p>
    <w:p w:rsidR="00C44D06" w:rsidRDefault="00C44D06" w:rsidP="008D3D3C">
      <w:pPr>
        <w:pStyle w:val="PlainText"/>
        <w:jc w:val="both"/>
        <w:rPr>
          <w:rFonts w:ascii="Traditional Arabic" w:hAnsi="Traditional Arabic" w:cs="Traditional Arabic"/>
          <w:b/>
          <w:bCs/>
          <w:sz w:val="28"/>
          <w:szCs w:val="28"/>
          <w:rtl/>
        </w:rPr>
      </w:pPr>
    </w:p>
    <w:p w:rsidR="00C44D06" w:rsidRDefault="00C44D06" w:rsidP="008D3D3C">
      <w:pPr>
        <w:pStyle w:val="PlainText"/>
        <w:jc w:val="both"/>
        <w:rPr>
          <w:rFonts w:ascii="Traditional Arabic" w:hAnsi="Traditional Arabic" w:cs="Traditional Arabic"/>
          <w:b/>
          <w:bCs/>
          <w:sz w:val="28"/>
          <w:szCs w:val="28"/>
          <w:rtl/>
        </w:rPr>
      </w:pPr>
    </w:p>
    <w:p w:rsidR="00C44D06" w:rsidRDefault="00C44D06" w:rsidP="008D3D3C">
      <w:pPr>
        <w:pStyle w:val="PlainText"/>
        <w:jc w:val="both"/>
        <w:rPr>
          <w:rFonts w:ascii="Traditional Arabic" w:hAnsi="Traditional Arabic" w:cs="Traditional Arabic"/>
          <w:b/>
          <w:bCs/>
          <w:sz w:val="28"/>
          <w:szCs w:val="28"/>
        </w:rPr>
      </w:pPr>
    </w:p>
    <w:p w:rsidR="00DB46B3" w:rsidRDefault="00DB46B3" w:rsidP="008D3D3C">
      <w:pPr>
        <w:pStyle w:val="PlainText"/>
        <w:jc w:val="both"/>
        <w:rPr>
          <w:rFonts w:ascii="Traditional Arabic" w:hAnsi="Traditional Arabic" w:cs="Traditional Arabic"/>
          <w:b/>
          <w:bCs/>
          <w:sz w:val="28"/>
          <w:szCs w:val="28"/>
        </w:rPr>
      </w:pPr>
    </w:p>
    <w:p w:rsidR="00DB46B3" w:rsidRDefault="00DB46B3" w:rsidP="008D3D3C">
      <w:pPr>
        <w:pStyle w:val="PlainText"/>
        <w:jc w:val="both"/>
        <w:rPr>
          <w:rFonts w:ascii="Traditional Arabic" w:hAnsi="Traditional Arabic" w:cs="Traditional Arabic"/>
          <w:b/>
          <w:bCs/>
          <w:sz w:val="28"/>
          <w:szCs w:val="28"/>
          <w:rtl/>
        </w:rPr>
      </w:pPr>
      <w:bookmarkStart w:id="0" w:name="_GoBack"/>
      <w:bookmarkEnd w:id="0"/>
    </w:p>
    <w:p w:rsidR="008D3D3C" w:rsidRDefault="008D3D3C" w:rsidP="00B45194">
      <w:pPr>
        <w:pStyle w:val="PlainText"/>
        <w:jc w:val="both"/>
        <w:rPr>
          <w:rFonts w:ascii="Traditional Arabic" w:hAnsi="Traditional Arabic" w:cs="Traditional Arabic"/>
          <w:b/>
          <w:bCs/>
          <w:color w:val="000000" w:themeColor="text1"/>
          <w:sz w:val="24"/>
          <w:szCs w:val="24"/>
          <w:rtl/>
        </w:rPr>
      </w:pPr>
      <w:r w:rsidRPr="00874321">
        <w:rPr>
          <w:rFonts w:ascii="Traditional Arabic" w:hAnsi="Traditional Arabic" w:cs="Traditional Arabic"/>
          <w:b/>
          <w:bCs/>
          <w:sz w:val="28"/>
          <w:szCs w:val="28"/>
          <w:rtl/>
        </w:rPr>
        <w:lastRenderedPageBreak/>
        <w:t xml:space="preserve">پرسش يكم: </w:t>
      </w:r>
      <w:r w:rsidR="00C44D06">
        <w:rPr>
          <w:rFonts w:ascii="Traditional Arabic" w:hAnsi="Traditional Arabic" w:cs="Traditional Arabic" w:hint="cs"/>
          <w:b/>
          <w:bCs/>
          <w:sz w:val="28"/>
          <w:szCs w:val="28"/>
          <w:rtl/>
        </w:rPr>
        <w:t>م</w:t>
      </w:r>
      <w:r w:rsidRPr="00874321">
        <w:rPr>
          <w:rFonts w:ascii="Traditional Arabic" w:hAnsi="Traditional Arabic" w:cs="Traditional Arabic"/>
          <w:b/>
          <w:bCs/>
          <w:sz w:val="28"/>
          <w:szCs w:val="28"/>
          <w:rtl/>
        </w:rPr>
        <w:t>ت</w:t>
      </w:r>
      <w:r w:rsidR="00C44D06">
        <w:rPr>
          <w:rFonts w:ascii="Traditional Arabic" w:hAnsi="Traditional Arabic" w:cs="Traditional Arabic" w:hint="cs"/>
          <w:b/>
          <w:bCs/>
          <w:sz w:val="28"/>
          <w:szCs w:val="28"/>
          <w:rtl/>
        </w:rPr>
        <w:t>و</w:t>
      </w:r>
      <w:r w:rsidRPr="00874321">
        <w:rPr>
          <w:rFonts w:ascii="Traditional Arabic" w:hAnsi="Traditional Arabic" w:cs="Traditional Arabic"/>
          <w:b/>
          <w:bCs/>
          <w:sz w:val="28"/>
          <w:szCs w:val="28"/>
          <w:rtl/>
        </w:rPr>
        <w:t xml:space="preserve">ن زير را به ز بان </w:t>
      </w:r>
      <w:r w:rsidR="00C44D06">
        <w:rPr>
          <w:rFonts w:ascii="Traditional Arabic" w:hAnsi="Traditional Arabic" w:cs="Traditional Arabic" w:hint="cs"/>
          <w:b/>
          <w:bCs/>
          <w:sz w:val="28"/>
          <w:szCs w:val="28"/>
          <w:rtl/>
        </w:rPr>
        <w:t xml:space="preserve">فارسى </w:t>
      </w:r>
      <w:r w:rsidRPr="00874321">
        <w:rPr>
          <w:rFonts w:ascii="Traditional Arabic" w:hAnsi="Traditional Arabic" w:cs="Traditional Arabic"/>
          <w:b/>
          <w:bCs/>
          <w:sz w:val="28"/>
          <w:szCs w:val="28"/>
          <w:rtl/>
        </w:rPr>
        <w:t xml:space="preserve">ترجمه كنيد:   </w:t>
      </w:r>
      <w:r w:rsidRPr="00874321">
        <w:rPr>
          <w:rFonts w:ascii="Traditional Arabic" w:hAnsi="Traditional Arabic" w:cs="Traditional Arabic"/>
          <w:b/>
          <w:bCs/>
          <w:color w:val="000000" w:themeColor="text1"/>
          <w:sz w:val="28"/>
          <w:szCs w:val="28"/>
          <w:rtl/>
        </w:rPr>
        <w:t xml:space="preserve"> </w:t>
      </w:r>
      <w:r w:rsidRPr="00874321">
        <w:rPr>
          <w:rFonts w:ascii="Traditional Arabic" w:hAnsi="Traditional Arabic" w:cs="Traditional Arabic"/>
          <w:b/>
          <w:bCs/>
          <w:color w:val="000000" w:themeColor="text1"/>
          <w:sz w:val="24"/>
          <w:szCs w:val="24"/>
          <w:rtl/>
        </w:rPr>
        <w:t>(</w:t>
      </w:r>
      <w:r w:rsidR="00C44D06">
        <w:rPr>
          <w:rFonts w:ascii="Traditional Arabic" w:hAnsi="Traditional Arabic" w:cs="Traditional Arabic" w:hint="cs"/>
          <w:b/>
          <w:bCs/>
          <w:color w:val="000000" w:themeColor="text1"/>
          <w:sz w:val="24"/>
          <w:szCs w:val="24"/>
          <w:rtl/>
        </w:rPr>
        <w:t>40</w:t>
      </w:r>
      <w:r w:rsidRPr="00874321">
        <w:rPr>
          <w:rFonts w:ascii="Traditional Arabic" w:hAnsi="Traditional Arabic" w:cs="Traditional Arabic"/>
          <w:b/>
          <w:bCs/>
          <w:color w:val="000000" w:themeColor="text1"/>
          <w:sz w:val="24"/>
          <w:szCs w:val="24"/>
          <w:rtl/>
        </w:rPr>
        <w:t xml:space="preserve"> نمره</w:t>
      </w:r>
      <w:r w:rsidRPr="00874321">
        <w:rPr>
          <w:rFonts w:ascii="Traditional Arabic" w:hAnsi="Traditional Arabic" w:cs="Traditional Arabic" w:hint="cs"/>
          <w:b/>
          <w:bCs/>
          <w:color w:val="000000" w:themeColor="text1"/>
          <w:sz w:val="24"/>
          <w:szCs w:val="24"/>
          <w:rtl/>
        </w:rPr>
        <w:t>)</w:t>
      </w:r>
      <w:r w:rsidRPr="00874321">
        <w:rPr>
          <w:rFonts w:ascii="Traditional Arabic" w:hAnsi="Traditional Arabic" w:cs="Traditional Arabic"/>
          <w:b/>
          <w:bCs/>
          <w:color w:val="000000" w:themeColor="text1"/>
          <w:sz w:val="24"/>
          <w:szCs w:val="24"/>
          <w:rtl/>
        </w:rPr>
        <w:t xml:space="preserve">   </w:t>
      </w:r>
    </w:p>
    <w:p w:rsidR="0013187F" w:rsidRDefault="0013187F" w:rsidP="0013187F">
      <w:pPr>
        <w:jc w:val="both"/>
        <w:rPr>
          <w:rFonts w:ascii="Traditional Arabic" w:eastAsia="Times New Roman" w:hAnsi="Traditional Arabic" w:cs="Traditional Arabic"/>
          <w:b/>
          <w:bCs/>
          <w:color w:val="000000" w:themeColor="text1"/>
          <w:sz w:val="24"/>
          <w:szCs w:val="24"/>
          <w:rtl/>
        </w:rPr>
      </w:pPr>
    </w:p>
    <w:p w:rsidR="00B45194" w:rsidRPr="0013187F" w:rsidRDefault="0013187F" w:rsidP="0013187F">
      <w:pPr>
        <w:jc w:val="both"/>
        <w:rPr>
          <w:rStyle w:val="apple-converted-space"/>
          <w:rFonts w:ascii="Traditional Arabic" w:hAnsi="Traditional Arabic" w:cs="Traditional Arabic"/>
          <w:b/>
          <w:bCs/>
          <w:color w:val="000000" w:themeColor="text1"/>
          <w:sz w:val="28"/>
          <w:szCs w:val="28"/>
        </w:rPr>
      </w:pPr>
      <w:r w:rsidRPr="0013187F">
        <w:rPr>
          <w:rFonts w:ascii="Traditional Arabic" w:eastAsia="Times New Roman" w:hAnsi="Traditional Arabic" w:cs="Traditional Arabic" w:hint="cs"/>
          <w:b/>
          <w:bCs/>
          <w:color w:val="000000" w:themeColor="text1"/>
          <w:sz w:val="32"/>
          <w:szCs w:val="32"/>
          <w:rtl/>
        </w:rPr>
        <w:t>أ.</w:t>
      </w:r>
      <w:r>
        <w:rPr>
          <w:rFonts w:ascii="Traditional Arabic" w:eastAsia="Times New Roman" w:hAnsi="Traditional Arabic" w:cs="Traditional Arabic" w:hint="cs"/>
          <w:b/>
          <w:bCs/>
          <w:color w:val="000000" w:themeColor="text1"/>
          <w:sz w:val="24"/>
          <w:szCs w:val="24"/>
          <w:rtl/>
        </w:rPr>
        <w:t xml:space="preserve"> </w:t>
      </w:r>
      <w:r w:rsidR="00B45194" w:rsidRPr="0013187F">
        <w:rPr>
          <w:rFonts w:ascii="Traditional Arabic" w:hAnsi="Traditional Arabic" w:cs="Traditional Arabic"/>
          <w:color w:val="000000" w:themeColor="text1"/>
          <w:sz w:val="28"/>
          <w:szCs w:val="28"/>
          <w:rtl/>
        </w:rPr>
        <w:t>المملكة العربية السعودية عضو في</w:t>
      </w:r>
      <w:r w:rsidR="00B45194" w:rsidRPr="0013187F">
        <w:rPr>
          <w:rStyle w:val="apple-converted-space"/>
          <w:rFonts w:ascii="Traditional Arabic" w:hAnsi="Traditional Arabic" w:cs="Traditional Arabic"/>
          <w:color w:val="000000" w:themeColor="text1"/>
          <w:sz w:val="28"/>
          <w:szCs w:val="28"/>
        </w:rPr>
        <w:t> </w:t>
      </w:r>
      <w:hyperlink r:id="rId7" w:tooltip="مجلس التعاون لدول الخليج العربية" w:history="1">
        <w:r w:rsidR="00B45194" w:rsidRPr="0013187F">
          <w:rPr>
            <w:rStyle w:val="Hyperlink"/>
            <w:rFonts w:ascii="Traditional Arabic" w:hAnsi="Traditional Arabic" w:cs="Traditional Arabic"/>
            <w:color w:val="000000" w:themeColor="text1"/>
            <w:sz w:val="28"/>
            <w:szCs w:val="28"/>
            <w:u w:val="none"/>
            <w:rtl/>
          </w:rPr>
          <w:t>مجلس التعاون لدول الخليج العربية</w:t>
        </w:r>
      </w:hyperlink>
      <w:r w:rsidR="00B45194" w:rsidRPr="0013187F">
        <w:rPr>
          <w:rStyle w:val="apple-converted-space"/>
          <w:rFonts w:ascii="Traditional Arabic" w:hAnsi="Traditional Arabic" w:cs="Traditional Arabic"/>
          <w:color w:val="000000" w:themeColor="text1"/>
          <w:sz w:val="28"/>
          <w:szCs w:val="28"/>
        </w:rPr>
        <w:t> </w:t>
      </w:r>
      <w:hyperlink r:id="rId8" w:tooltip="جامعة الدول العربية" w:history="1">
        <w:r w:rsidR="00B45194" w:rsidRPr="0013187F">
          <w:rPr>
            <w:rStyle w:val="Hyperlink"/>
            <w:rFonts w:ascii="Traditional Arabic" w:hAnsi="Traditional Arabic" w:cs="Traditional Arabic"/>
            <w:color w:val="000000" w:themeColor="text1"/>
            <w:sz w:val="28"/>
            <w:szCs w:val="28"/>
            <w:u w:val="none"/>
            <w:rtl/>
          </w:rPr>
          <w:t>وجامعة الدول العربية</w:t>
        </w:r>
      </w:hyperlink>
      <w:r w:rsidR="00B45194" w:rsidRPr="0013187F">
        <w:rPr>
          <w:rStyle w:val="apple-converted-space"/>
          <w:rFonts w:ascii="Traditional Arabic" w:hAnsi="Traditional Arabic" w:cs="Traditional Arabic"/>
          <w:color w:val="000000" w:themeColor="text1"/>
          <w:sz w:val="28"/>
          <w:szCs w:val="28"/>
        </w:rPr>
        <w:t> </w:t>
      </w:r>
      <w:hyperlink r:id="rId9" w:tooltip="الأمم المتحدة" w:history="1">
        <w:r w:rsidR="00B45194" w:rsidRPr="0013187F">
          <w:rPr>
            <w:rStyle w:val="Hyperlink"/>
            <w:rFonts w:ascii="Traditional Arabic" w:hAnsi="Traditional Arabic" w:cs="Traditional Arabic"/>
            <w:color w:val="000000" w:themeColor="text1"/>
            <w:sz w:val="28"/>
            <w:szCs w:val="28"/>
            <w:u w:val="none"/>
            <w:rtl/>
          </w:rPr>
          <w:t>والأمم المتحدة</w:t>
        </w:r>
      </w:hyperlink>
      <w:r w:rsidR="00B45194" w:rsidRPr="0013187F">
        <w:rPr>
          <w:rStyle w:val="apple-converted-space"/>
          <w:rFonts w:ascii="Traditional Arabic" w:hAnsi="Traditional Arabic" w:cs="Traditional Arabic"/>
          <w:color w:val="000000" w:themeColor="text1"/>
          <w:sz w:val="28"/>
          <w:szCs w:val="28"/>
        </w:rPr>
        <w:t> </w:t>
      </w:r>
      <w:hyperlink r:id="rId10" w:tooltip="حركة عدم الانحياز" w:history="1">
        <w:r w:rsidR="00B45194" w:rsidRPr="0013187F">
          <w:rPr>
            <w:rStyle w:val="Hyperlink"/>
            <w:rFonts w:ascii="Traditional Arabic" w:hAnsi="Traditional Arabic" w:cs="Traditional Arabic"/>
            <w:color w:val="000000" w:themeColor="text1"/>
            <w:sz w:val="28"/>
            <w:szCs w:val="28"/>
            <w:u w:val="none"/>
            <w:rtl/>
          </w:rPr>
          <w:t>وحركة عدم الانحياز</w:t>
        </w:r>
      </w:hyperlink>
      <w:r w:rsidR="00B45194" w:rsidRPr="0013187F">
        <w:rPr>
          <w:rStyle w:val="apple-converted-space"/>
          <w:rFonts w:ascii="Traditional Arabic" w:hAnsi="Traditional Arabic" w:cs="Traditional Arabic"/>
          <w:color w:val="000000" w:themeColor="text1"/>
          <w:sz w:val="28"/>
          <w:szCs w:val="28"/>
        </w:rPr>
        <w:t> </w:t>
      </w:r>
      <w:hyperlink r:id="rId11" w:tooltip="رابطة العالم الإسلامي" w:history="1">
        <w:r w:rsidR="00B45194" w:rsidRPr="0013187F">
          <w:rPr>
            <w:rStyle w:val="Hyperlink"/>
            <w:rFonts w:ascii="Traditional Arabic" w:hAnsi="Traditional Arabic" w:cs="Traditional Arabic"/>
            <w:color w:val="000000" w:themeColor="text1"/>
            <w:sz w:val="28"/>
            <w:szCs w:val="28"/>
            <w:u w:val="none"/>
            <w:rtl/>
          </w:rPr>
          <w:t>ورابطة العالم الإسلامي</w:t>
        </w:r>
      </w:hyperlink>
      <w:r w:rsidR="00B45194" w:rsidRPr="0013187F">
        <w:rPr>
          <w:rStyle w:val="apple-converted-space"/>
          <w:rFonts w:ascii="Traditional Arabic" w:hAnsi="Traditional Arabic" w:cs="Traditional Arabic"/>
          <w:color w:val="000000" w:themeColor="text1"/>
          <w:sz w:val="28"/>
          <w:szCs w:val="28"/>
        </w:rPr>
        <w:t> </w:t>
      </w:r>
      <w:hyperlink r:id="rId12" w:tooltip="منظمة التعاون الإسلامي" w:history="1">
        <w:r w:rsidR="00B45194" w:rsidRPr="0013187F">
          <w:rPr>
            <w:rStyle w:val="Hyperlink"/>
            <w:rFonts w:ascii="Traditional Arabic" w:hAnsi="Traditional Arabic" w:cs="Traditional Arabic"/>
            <w:color w:val="000000" w:themeColor="text1"/>
            <w:sz w:val="28"/>
            <w:szCs w:val="28"/>
            <w:u w:val="none"/>
            <w:rtl/>
          </w:rPr>
          <w:t>ومنظمة التعاون الإسلامي</w:t>
        </w:r>
      </w:hyperlink>
      <w:r w:rsidR="00B45194" w:rsidRPr="0013187F">
        <w:rPr>
          <w:rStyle w:val="apple-converted-space"/>
          <w:rFonts w:ascii="Traditional Arabic" w:hAnsi="Traditional Arabic" w:cs="Traditional Arabic"/>
          <w:color w:val="000000" w:themeColor="text1"/>
          <w:sz w:val="28"/>
          <w:szCs w:val="28"/>
        </w:rPr>
        <w:t> </w:t>
      </w:r>
      <w:hyperlink r:id="rId13" w:tooltip="مجموعة العشرين" w:history="1">
        <w:r w:rsidR="00B45194" w:rsidRPr="0013187F">
          <w:rPr>
            <w:rStyle w:val="Hyperlink"/>
            <w:rFonts w:ascii="Traditional Arabic" w:hAnsi="Traditional Arabic" w:cs="Traditional Arabic"/>
            <w:color w:val="000000" w:themeColor="text1"/>
            <w:sz w:val="28"/>
            <w:szCs w:val="28"/>
            <w:u w:val="none"/>
            <w:rtl/>
          </w:rPr>
          <w:t>ومجموعة العشرين</w:t>
        </w:r>
      </w:hyperlink>
      <w:r w:rsidR="00B45194" w:rsidRPr="0013187F">
        <w:rPr>
          <w:rStyle w:val="apple-converted-space"/>
          <w:rFonts w:ascii="Traditional Arabic" w:hAnsi="Traditional Arabic" w:cs="Traditional Arabic"/>
          <w:color w:val="000000" w:themeColor="text1"/>
          <w:sz w:val="28"/>
          <w:szCs w:val="28"/>
        </w:rPr>
        <w:t> </w:t>
      </w:r>
      <w:hyperlink r:id="rId14" w:tooltip="صندوق النقد الدولي" w:history="1">
        <w:r w:rsidR="00B45194" w:rsidRPr="0013187F">
          <w:rPr>
            <w:rStyle w:val="Hyperlink"/>
            <w:rFonts w:ascii="Traditional Arabic" w:hAnsi="Traditional Arabic" w:cs="Traditional Arabic"/>
            <w:color w:val="000000" w:themeColor="text1"/>
            <w:sz w:val="28"/>
            <w:szCs w:val="28"/>
            <w:u w:val="none"/>
            <w:rtl/>
          </w:rPr>
          <w:t>وصندوق النقد الدولي</w:t>
        </w:r>
      </w:hyperlink>
      <w:r w:rsidR="00B45194" w:rsidRPr="0013187F">
        <w:rPr>
          <w:rStyle w:val="apple-converted-space"/>
          <w:rFonts w:ascii="Traditional Arabic" w:hAnsi="Traditional Arabic" w:cs="Traditional Arabic"/>
          <w:color w:val="000000" w:themeColor="text1"/>
          <w:sz w:val="28"/>
          <w:szCs w:val="28"/>
        </w:rPr>
        <w:t> </w:t>
      </w:r>
      <w:hyperlink r:id="rId15" w:tooltip="منظمة التجارة العالمية" w:history="1">
        <w:r w:rsidR="00B45194" w:rsidRPr="0013187F">
          <w:rPr>
            <w:rStyle w:val="Hyperlink"/>
            <w:rFonts w:ascii="Traditional Arabic" w:hAnsi="Traditional Arabic" w:cs="Traditional Arabic"/>
            <w:color w:val="000000" w:themeColor="text1"/>
            <w:sz w:val="28"/>
            <w:szCs w:val="28"/>
            <w:u w:val="none"/>
            <w:rtl/>
          </w:rPr>
          <w:t>ومنظمة التجارة العالمية</w:t>
        </w:r>
      </w:hyperlink>
      <w:r w:rsidR="00B45194" w:rsidRPr="0013187F">
        <w:rPr>
          <w:rStyle w:val="apple-converted-space"/>
          <w:rFonts w:ascii="Traditional Arabic" w:hAnsi="Traditional Arabic" w:cs="Traditional Arabic"/>
          <w:color w:val="000000" w:themeColor="text1"/>
          <w:sz w:val="28"/>
          <w:szCs w:val="28"/>
        </w:rPr>
        <w:t> </w:t>
      </w:r>
      <w:hyperlink r:id="rId16" w:tooltip="أوبك" w:history="1">
        <w:r w:rsidR="00B45194" w:rsidRPr="0013187F">
          <w:rPr>
            <w:rStyle w:val="Hyperlink"/>
            <w:rFonts w:ascii="Traditional Arabic" w:hAnsi="Traditional Arabic" w:cs="Traditional Arabic"/>
            <w:color w:val="000000" w:themeColor="text1"/>
            <w:sz w:val="28"/>
            <w:szCs w:val="28"/>
            <w:u w:val="none"/>
            <w:rtl/>
          </w:rPr>
          <w:t>ومنظمة الدول المصدرة للنفط</w:t>
        </w:r>
      </w:hyperlink>
      <w:r w:rsidR="00B45194" w:rsidRPr="0013187F">
        <w:rPr>
          <w:rFonts w:ascii="Traditional Arabic" w:hAnsi="Traditional Arabic" w:cs="Traditional Arabic"/>
          <w:color w:val="000000" w:themeColor="text1"/>
          <w:sz w:val="28"/>
          <w:szCs w:val="28"/>
        </w:rPr>
        <w:t>.</w:t>
      </w:r>
      <w:r w:rsidR="00B45194" w:rsidRPr="0013187F">
        <w:rPr>
          <w:rFonts w:ascii="Traditional Arabic" w:hAnsi="Traditional Arabic" w:cs="Traditional Arabic"/>
          <w:color w:val="000000" w:themeColor="text1"/>
          <w:sz w:val="28"/>
          <w:szCs w:val="28"/>
          <w:rtl/>
        </w:rPr>
        <w:t xml:space="preserve"> تحتفل</w:t>
      </w:r>
      <w:r w:rsidR="00B45194" w:rsidRPr="0013187F">
        <w:rPr>
          <w:rStyle w:val="apple-converted-space"/>
          <w:rFonts w:ascii="Traditional Arabic" w:hAnsi="Traditional Arabic" w:cs="Traditional Arabic"/>
          <w:color w:val="000000" w:themeColor="text1"/>
          <w:sz w:val="28"/>
          <w:szCs w:val="28"/>
          <w:rtl/>
        </w:rPr>
        <w:t> </w:t>
      </w:r>
      <w:hyperlink r:id="rId17" w:tooltip="المملكة العربية السعودية" w:history="1">
        <w:r w:rsidR="00B45194" w:rsidRPr="0013187F">
          <w:rPr>
            <w:rStyle w:val="Hyperlink"/>
            <w:rFonts w:ascii="Traditional Arabic" w:hAnsi="Traditional Arabic" w:cs="Traditional Arabic"/>
            <w:color w:val="000000" w:themeColor="text1"/>
            <w:sz w:val="28"/>
            <w:szCs w:val="28"/>
            <w:u w:val="none"/>
            <w:rtl/>
          </w:rPr>
          <w:t>المملكة العربية السعودية</w:t>
        </w:r>
      </w:hyperlink>
      <w:r w:rsidR="00B45194" w:rsidRPr="0013187F">
        <w:rPr>
          <w:rStyle w:val="apple-converted-space"/>
          <w:rFonts w:ascii="Traditional Arabic" w:hAnsi="Traditional Arabic" w:cs="Traditional Arabic"/>
          <w:color w:val="000000" w:themeColor="text1"/>
          <w:sz w:val="28"/>
          <w:szCs w:val="28"/>
          <w:rtl/>
        </w:rPr>
        <w:t> </w:t>
      </w:r>
      <w:r w:rsidR="00B45194" w:rsidRPr="0013187F">
        <w:rPr>
          <w:rFonts w:ascii="Traditional Arabic" w:hAnsi="Traditional Arabic" w:cs="Traditional Arabic"/>
          <w:color w:val="000000" w:themeColor="text1"/>
          <w:sz w:val="28"/>
          <w:szCs w:val="28"/>
          <w:rtl/>
        </w:rPr>
        <w:t>باليوم الوطني لتوحيد المملكة</w:t>
      </w:r>
      <w:r w:rsidR="00B45194" w:rsidRPr="0013187F">
        <w:rPr>
          <w:rStyle w:val="apple-converted-space"/>
          <w:rFonts w:ascii="Traditional Arabic" w:hAnsi="Traditional Arabic" w:cs="Traditional Arabic"/>
          <w:color w:val="000000" w:themeColor="text1"/>
          <w:sz w:val="28"/>
          <w:szCs w:val="28"/>
          <w:rtl/>
        </w:rPr>
        <w:t> </w:t>
      </w:r>
      <w:r w:rsidR="00B45194" w:rsidRPr="0013187F">
        <w:rPr>
          <w:rFonts w:ascii="Traditional Arabic" w:hAnsi="Traditional Arabic" w:cs="Traditional Arabic"/>
          <w:color w:val="000000" w:themeColor="text1"/>
          <w:sz w:val="28"/>
          <w:szCs w:val="28"/>
          <w:rtl/>
        </w:rPr>
        <w:t>في</w:t>
      </w:r>
      <w:r w:rsidR="00B45194" w:rsidRPr="0013187F">
        <w:rPr>
          <w:rStyle w:val="apple-converted-space"/>
          <w:rFonts w:ascii="Traditional Arabic" w:hAnsi="Traditional Arabic" w:cs="Traditional Arabic"/>
          <w:color w:val="000000" w:themeColor="text1"/>
          <w:sz w:val="28"/>
          <w:szCs w:val="28"/>
          <w:rtl/>
        </w:rPr>
        <w:t> </w:t>
      </w:r>
      <w:hyperlink r:id="rId18" w:tooltip="23 سبتمبر" w:history="1">
        <w:r w:rsidR="00B45194" w:rsidRPr="0013187F">
          <w:rPr>
            <w:rStyle w:val="Hyperlink"/>
            <w:rFonts w:ascii="Traditional Arabic" w:hAnsi="Traditional Arabic" w:cs="Traditional Arabic"/>
            <w:color w:val="000000" w:themeColor="text1"/>
            <w:sz w:val="28"/>
            <w:szCs w:val="28"/>
            <w:u w:val="none"/>
            <w:rtl/>
          </w:rPr>
          <w:t>23 سبتمبر</w:t>
        </w:r>
      </w:hyperlink>
      <w:r w:rsidR="00B45194" w:rsidRPr="0013187F">
        <w:rPr>
          <w:rStyle w:val="apple-converted-space"/>
          <w:rFonts w:ascii="Traditional Arabic" w:hAnsi="Traditional Arabic" w:cs="Traditional Arabic"/>
          <w:color w:val="000000" w:themeColor="text1"/>
          <w:sz w:val="28"/>
          <w:szCs w:val="28"/>
          <w:rtl/>
        </w:rPr>
        <w:t> </w:t>
      </w:r>
      <w:r w:rsidR="00B45194" w:rsidRPr="0013187F">
        <w:rPr>
          <w:rFonts w:ascii="Traditional Arabic" w:hAnsi="Traditional Arabic" w:cs="Traditional Arabic"/>
          <w:color w:val="000000" w:themeColor="text1"/>
          <w:sz w:val="28"/>
          <w:szCs w:val="28"/>
          <w:rtl/>
        </w:rPr>
        <w:t xml:space="preserve">من كل عام. </w:t>
      </w:r>
      <w:r w:rsidR="00B45194" w:rsidRPr="0013187F">
        <w:rPr>
          <w:rFonts w:ascii="Traditional Arabic" w:hAnsi="Traditional Arabic" w:cs="Traditional Arabic" w:hint="cs"/>
          <w:color w:val="000000" w:themeColor="text1"/>
          <w:sz w:val="28"/>
          <w:szCs w:val="28"/>
          <w:rtl/>
        </w:rPr>
        <w:t xml:space="preserve"> </w:t>
      </w:r>
      <w:r w:rsidR="00B45194" w:rsidRPr="0013187F">
        <w:rPr>
          <w:rFonts w:ascii="Traditional Arabic" w:hAnsi="Traditional Arabic" w:cs="Traditional Arabic"/>
          <w:color w:val="000000" w:themeColor="text1"/>
          <w:sz w:val="28"/>
          <w:szCs w:val="28"/>
          <w:rtl/>
        </w:rPr>
        <w:t>وهو يوم صدور مرسوم</w:t>
      </w:r>
      <w:r w:rsidR="00B45194" w:rsidRPr="0013187F">
        <w:rPr>
          <w:rStyle w:val="apple-converted-space"/>
          <w:rFonts w:ascii="Traditional Arabic" w:hAnsi="Traditional Arabic" w:cs="Traditional Arabic"/>
          <w:color w:val="000000" w:themeColor="text1"/>
          <w:sz w:val="28"/>
          <w:szCs w:val="28"/>
          <w:rtl/>
        </w:rPr>
        <w:t> </w:t>
      </w:r>
      <w:hyperlink r:id="rId19" w:tooltip="الملك عبد العزيز" w:history="1">
        <w:r w:rsidR="00B45194" w:rsidRPr="0013187F">
          <w:rPr>
            <w:rStyle w:val="Hyperlink"/>
            <w:rFonts w:ascii="Traditional Arabic" w:hAnsi="Traditional Arabic" w:cs="Traditional Arabic"/>
            <w:color w:val="000000" w:themeColor="text1"/>
            <w:sz w:val="28"/>
            <w:szCs w:val="28"/>
            <w:u w:val="none"/>
            <w:rtl/>
          </w:rPr>
          <w:t>الملك عبد العزيز</w:t>
        </w:r>
      </w:hyperlink>
      <w:r w:rsidR="00B45194" w:rsidRPr="0013187F">
        <w:rPr>
          <w:rStyle w:val="apple-converted-space"/>
          <w:rFonts w:ascii="Traditional Arabic" w:hAnsi="Traditional Arabic" w:cs="Traditional Arabic"/>
          <w:color w:val="000000" w:themeColor="text1"/>
          <w:sz w:val="28"/>
          <w:szCs w:val="28"/>
          <w:rtl/>
        </w:rPr>
        <w:t> </w:t>
      </w:r>
      <w:r w:rsidR="00B45194" w:rsidRPr="0013187F">
        <w:rPr>
          <w:rFonts w:ascii="Traditional Arabic" w:hAnsi="Traditional Arabic" w:cs="Traditional Arabic"/>
          <w:color w:val="000000" w:themeColor="text1"/>
          <w:sz w:val="28"/>
          <w:szCs w:val="28"/>
          <w:rtl/>
        </w:rPr>
        <w:t>بتوحيد</w:t>
      </w:r>
      <w:r w:rsidR="00B45194" w:rsidRPr="0013187F">
        <w:rPr>
          <w:rStyle w:val="apple-converted-space"/>
          <w:rFonts w:ascii="Traditional Arabic" w:hAnsi="Traditional Arabic" w:cs="Traditional Arabic"/>
          <w:color w:val="000000" w:themeColor="text1"/>
          <w:sz w:val="28"/>
          <w:szCs w:val="28"/>
          <w:rtl/>
        </w:rPr>
        <w:t> </w:t>
      </w:r>
      <w:hyperlink r:id="rId20" w:tooltip="المملكة العربية السعودية" w:history="1">
        <w:r w:rsidR="00B45194" w:rsidRPr="0013187F">
          <w:rPr>
            <w:rStyle w:val="Hyperlink"/>
            <w:rFonts w:ascii="Traditional Arabic" w:hAnsi="Traditional Arabic" w:cs="Traditional Arabic"/>
            <w:color w:val="000000" w:themeColor="text1"/>
            <w:sz w:val="28"/>
            <w:szCs w:val="28"/>
            <w:u w:val="none"/>
            <w:rtl/>
          </w:rPr>
          <w:t>المملكة العربية السعودية</w:t>
        </w:r>
      </w:hyperlink>
      <w:r w:rsidR="00B45194" w:rsidRPr="0013187F">
        <w:rPr>
          <w:rFonts w:ascii="Traditional Arabic" w:hAnsi="Traditional Arabic" w:cs="Traditional Arabic"/>
          <w:color w:val="000000" w:themeColor="text1"/>
          <w:sz w:val="28"/>
          <w:szCs w:val="28"/>
          <w:rtl/>
        </w:rPr>
        <w:t>؛ حيث صدر في</w:t>
      </w:r>
      <w:r w:rsidR="00B45194" w:rsidRPr="0013187F">
        <w:rPr>
          <w:rStyle w:val="apple-converted-space"/>
          <w:rFonts w:ascii="Traditional Arabic" w:hAnsi="Traditional Arabic" w:cs="Traditional Arabic"/>
          <w:color w:val="000000" w:themeColor="text1"/>
          <w:sz w:val="28"/>
          <w:szCs w:val="28"/>
          <w:rtl/>
        </w:rPr>
        <w:t> </w:t>
      </w:r>
      <w:hyperlink r:id="rId21" w:tooltip="17 جمادى الأولى" w:history="1">
        <w:r w:rsidR="00B45194" w:rsidRPr="0013187F">
          <w:rPr>
            <w:rStyle w:val="Hyperlink"/>
            <w:rFonts w:ascii="Traditional Arabic" w:hAnsi="Traditional Arabic" w:cs="Traditional Arabic"/>
            <w:color w:val="000000" w:themeColor="text1"/>
            <w:sz w:val="28"/>
            <w:szCs w:val="28"/>
            <w:u w:val="none"/>
            <w:rtl/>
          </w:rPr>
          <w:t>17 جمادى الأولى</w:t>
        </w:r>
      </w:hyperlink>
      <w:r w:rsidR="00B45194" w:rsidRPr="0013187F">
        <w:rPr>
          <w:rFonts w:ascii="Traditional Arabic" w:hAnsi="Traditional Arabic" w:cs="Traditional Arabic"/>
          <w:color w:val="000000" w:themeColor="text1"/>
          <w:sz w:val="28"/>
          <w:szCs w:val="28"/>
          <w:rtl/>
        </w:rPr>
        <w:t>,</w:t>
      </w:r>
      <w:r w:rsidR="00B45194" w:rsidRPr="0013187F">
        <w:rPr>
          <w:rStyle w:val="apple-converted-space"/>
          <w:rFonts w:ascii="Traditional Arabic" w:hAnsi="Traditional Arabic" w:cs="Traditional Arabic"/>
          <w:color w:val="000000" w:themeColor="text1"/>
          <w:sz w:val="28"/>
          <w:szCs w:val="28"/>
          <w:rtl/>
        </w:rPr>
        <w:t> </w:t>
      </w:r>
      <w:hyperlink r:id="rId22" w:tooltip="1351هـ" w:history="1">
        <w:r w:rsidR="00B45194" w:rsidRPr="0013187F">
          <w:rPr>
            <w:rStyle w:val="Hyperlink"/>
            <w:rFonts w:ascii="Traditional Arabic" w:hAnsi="Traditional Arabic" w:cs="Traditional Arabic"/>
            <w:color w:val="000000" w:themeColor="text1"/>
            <w:sz w:val="28"/>
            <w:szCs w:val="28"/>
            <w:u w:val="none"/>
            <w:rtl/>
          </w:rPr>
          <w:t>1351هـ</w:t>
        </w:r>
      </w:hyperlink>
      <w:r w:rsidR="00B45194" w:rsidRPr="0013187F">
        <w:rPr>
          <w:rStyle w:val="apple-converted-space"/>
          <w:rFonts w:ascii="Traditional Arabic" w:hAnsi="Traditional Arabic" w:cs="Traditional Arabic"/>
          <w:color w:val="000000" w:themeColor="text1"/>
          <w:sz w:val="28"/>
          <w:szCs w:val="28"/>
          <w:rtl/>
        </w:rPr>
        <w:t> </w:t>
      </w:r>
      <w:r w:rsidR="00B45194" w:rsidRPr="0013187F">
        <w:rPr>
          <w:rFonts w:ascii="Traditional Arabic" w:hAnsi="Traditional Arabic" w:cs="Traditional Arabic"/>
          <w:color w:val="000000" w:themeColor="text1"/>
          <w:sz w:val="28"/>
          <w:szCs w:val="28"/>
          <w:rtl/>
        </w:rPr>
        <w:t>مرسوم ملكي بتوحيد كل أجزاء الدولة السعودية الحديثة تحت اسم المملكة العربية السعودية، واختار الملك عبدالعزيز يوم الخميس الموافق</w:t>
      </w:r>
      <w:r w:rsidR="00B45194" w:rsidRPr="0013187F">
        <w:rPr>
          <w:rStyle w:val="apple-converted-space"/>
          <w:rFonts w:ascii="Traditional Arabic" w:hAnsi="Traditional Arabic" w:cs="Traditional Arabic"/>
          <w:color w:val="000000" w:themeColor="text1"/>
          <w:sz w:val="28"/>
          <w:szCs w:val="28"/>
          <w:rtl/>
        </w:rPr>
        <w:t> </w:t>
      </w:r>
      <w:hyperlink r:id="rId23" w:tooltip="21 جمادى الأولى" w:history="1">
        <w:r w:rsidR="00B45194" w:rsidRPr="0013187F">
          <w:rPr>
            <w:rStyle w:val="Hyperlink"/>
            <w:rFonts w:ascii="Traditional Arabic" w:hAnsi="Traditional Arabic" w:cs="Traditional Arabic"/>
            <w:color w:val="000000" w:themeColor="text1"/>
            <w:sz w:val="28"/>
            <w:szCs w:val="28"/>
            <w:u w:val="none"/>
            <w:rtl/>
          </w:rPr>
          <w:t>21 جمادى الأولى</w:t>
        </w:r>
      </w:hyperlink>
      <w:r w:rsidR="00B45194" w:rsidRPr="0013187F">
        <w:rPr>
          <w:rStyle w:val="apple-converted-space"/>
          <w:rFonts w:ascii="Traditional Arabic" w:hAnsi="Traditional Arabic" w:cs="Traditional Arabic"/>
          <w:color w:val="000000" w:themeColor="text1"/>
          <w:sz w:val="28"/>
          <w:szCs w:val="28"/>
          <w:rtl/>
        </w:rPr>
        <w:t> </w:t>
      </w:r>
      <w:r w:rsidR="00B45194" w:rsidRPr="0013187F">
        <w:rPr>
          <w:rFonts w:ascii="Traditional Arabic" w:hAnsi="Traditional Arabic" w:cs="Traditional Arabic"/>
          <w:color w:val="000000" w:themeColor="text1"/>
          <w:sz w:val="28"/>
          <w:szCs w:val="28"/>
          <w:rtl/>
        </w:rPr>
        <w:t>من نفس العام الموافق</w:t>
      </w:r>
      <w:r w:rsidR="00B45194" w:rsidRPr="0013187F">
        <w:rPr>
          <w:rStyle w:val="apple-converted-space"/>
          <w:rFonts w:ascii="Traditional Arabic" w:hAnsi="Traditional Arabic" w:cs="Traditional Arabic"/>
          <w:color w:val="000000" w:themeColor="text1"/>
          <w:sz w:val="28"/>
          <w:szCs w:val="28"/>
          <w:rtl/>
        </w:rPr>
        <w:t> </w:t>
      </w:r>
      <w:hyperlink r:id="rId24" w:tooltip="23 سبتمبر" w:history="1">
        <w:r w:rsidR="00B45194" w:rsidRPr="0013187F">
          <w:rPr>
            <w:rStyle w:val="Hyperlink"/>
            <w:rFonts w:ascii="Traditional Arabic" w:hAnsi="Traditional Arabic" w:cs="Traditional Arabic"/>
            <w:color w:val="000000" w:themeColor="text1"/>
            <w:sz w:val="28"/>
            <w:szCs w:val="28"/>
            <w:u w:val="none"/>
            <w:rtl/>
          </w:rPr>
          <w:t>23 سبتمبر</w:t>
        </w:r>
      </w:hyperlink>
      <w:r w:rsidR="00B45194" w:rsidRPr="0013187F">
        <w:rPr>
          <w:rFonts w:ascii="Traditional Arabic" w:hAnsi="Traditional Arabic" w:cs="Traditional Arabic"/>
          <w:color w:val="000000" w:themeColor="text1"/>
          <w:sz w:val="28"/>
          <w:szCs w:val="28"/>
          <w:rtl/>
        </w:rPr>
        <w:t>,</w:t>
      </w:r>
      <w:r w:rsidR="00B45194" w:rsidRPr="0013187F">
        <w:rPr>
          <w:rStyle w:val="apple-converted-space"/>
          <w:rFonts w:ascii="Traditional Arabic" w:hAnsi="Traditional Arabic" w:cs="Traditional Arabic"/>
          <w:color w:val="000000" w:themeColor="text1"/>
          <w:sz w:val="28"/>
          <w:szCs w:val="28"/>
          <w:rtl/>
        </w:rPr>
        <w:t> </w:t>
      </w:r>
      <w:hyperlink r:id="rId25" w:tooltip="1932" w:history="1">
        <w:r w:rsidR="00B45194" w:rsidRPr="0013187F">
          <w:rPr>
            <w:rStyle w:val="Hyperlink"/>
            <w:rFonts w:ascii="Traditional Arabic" w:hAnsi="Traditional Arabic" w:cs="Traditional Arabic"/>
            <w:color w:val="000000" w:themeColor="text1"/>
            <w:sz w:val="28"/>
            <w:szCs w:val="28"/>
            <w:u w:val="none"/>
            <w:rtl/>
          </w:rPr>
          <w:t>1932</w:t>
        </w:r>
      </w:hyperlink>
      <w:r w:rsidR="00B45194" w:rsidRPr="0013187F">
        <w:rPr>
          <w:rStyle w:val="apple-converted-space"/>
          <w:rFonts w:ascii="Traditional Arabic" w:hAnsi="Traditional Arabic" w:cs="Traditional Arabic"/>
          <w:color w:val="000000" w:themeColor="text1"/>
          <w:sz w:val="28"/>
          <w:szCs w:val="28"/>
          <w:rtl/>
        </w:rPr>
        <w:t> </w:t>
      </w:r>
      <w:r w:rsidR="00B45194" w:rsidRPr="0013187F">
        <w:rPr>
          <w:rFonts w:ascii="Traditional Arabic" w:hAnsi="Traditional Arabic" w:cs="Traditional Arabic"/>
          <w:color w:val="000000" w:themeColor="text1"/>
          <w:sz w:val="28"/>
          <w:szCs w:val="28"/>
          <w:rtl/>
        </w:rPr>
        <w:t>يوماً لإعلان قيام المملكة العربية السعودية.</w:t>
      </w:r>
      <w:r w:rsidR="00B45194" w:rsidRPr="0013187F">
        <w:rPr>
          <w:rStyle w:val="apple-converted-space"/>
          <w:rFonts w:ascii="Traditional Arabic" w:hAnsi="Traditional Arabic" w:cs="Traditional Arabic"/>
          <w:color w:val="000000" w:themeColor="text1"/>
          <w:sz w:val="28"/>
          <w:szCs w:val="28"/>
          <w:rtl/>
        </w:rPr>
        <w:t> </w:t>
      </w:r>
      <w:r w:rsidR="0034469E" w:rsidRPr="0013187F">
        <w:rPr>
          <w:rStyle w:val="apple-converted-space"/>
          <w:rFonts w:ascii="Traditional Arabic" w:hAnsi="Traditional Arabic" w:cs="Traditional Arabic" w:hint="cs"/>
          <w:color w:val="000000" w:themeColor="text1"/>
          <w:sz w:val="28"/>
          <w:szCs w:val="28"/>
          <w:rtl/>
        </w:rPr>
        <w:t xml:space="preserve">  </w:t>
      </w:r>
      <w:r w:rsidR="0034469E" w:rsidRPr="0013187F">
        <w:rPr>
          <w:rFonts w:ascii="Traditional Arabic" w:hAnsi="Traditional Arabic" w:cs="Traditional Arabic" w:hint="cs"/>
          <w:b/>
          <w:bCs/>
          <w:color w:val="000000" w:themeColor="text1"/>
          <w:sz w:val="28"/>
          <w:szCs w:val="28"/>
          <w:rtl/>
        </w:rPr>
        <w:t>(15 نمره)</w:t>
      </w:r>
    </w:p>
    <w:p w:rsidR="00B45194" w:rsidRPr="00B45194" w:rsidRDefault="00B45194" w:rsidP="00B45194">
      <w:pPr>
        <w:pStyle w:val="NormalWeb"/>
        <w:shd w:val="clear" w:color="auto" w:fill="FFFFFF"/>
        <w:bidi/>
        <w:spacing w:before="120" w:beforeAutospacing="0" w:after="120" w:afterAutospacing="0" w:line="365" w:lineRule="atLeast"/>
        <w:ind w:left="720"/>
        <w:jc w:val="both"/>
        <w:rPr>
          <w:rStyle w:val="apple-converted-space"/>
          <w:rFonts w:ascii="Traditional Arabic" w:hAnsi="Traditional Arabic" w:cs="Traditional Arabic"/>
          <w:b/>
          <w:bCs/>
          <w:color w:val="000000" w:themeColor="text1"/>
          <w:sz w:val="28"/>
          <w:szCs w:val="28"/>
          <w:rtl/>
        </w:rPr>
      </w:pPr>
      <w:r w:rsidRPr="00B45194">
        <w:rPr>
          <w:rStyle w:val="apple-converted-space"/>
          <w:rFonts w:ascii="Traditional Arabic" w:hAnsi="Traditional Arabic" w:cs="Traditional Arabic" w:hint="cs"/>
          <w:b/>
          <w:bCs/>
          <w:color w:val="000000" w:themeColor="text1"/>
          <w:sz w:val="28"/>
          <w:szCs w:val="28"/>
          <w:rtl/>
        </w:rPr>
        <w:t>الترجمة:</w:t>
      </w:r>
    </w:p>
    <w:p w:rsidR="00B45194"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B45194" w:rsidRPr="0013187F" w:rsidRDefault="0013187F" w:rsidP="0013187F">
      <w:pPr>
        <w:jc w:val="both"/>
        <w:rPr>
          <w:rFonts w:ascii="Traditional Arabic" w:hAnsi="Traditional Arabic" w:cs="Traditional Arabic"/>
          <w:b/>
          <w:bCs/>
          <w:color w:val="000000" w:themeColor="text1"/>
          <w:sz w:val="28"/>
          <w:szCs w:val="28"/>
        </w:rPr>
      </w:pPr>
      <w:r w:rsidRPr="0013187F">
        <w:rPr>
          <w:rFonts w:ascii="Traditional Arabic" w:hAnsi="Traditional Arabic" w:cs="Traditional Arabic" w:hint="cs"/>
          <w:b/>
          <w:bCs/>
          <w:color w:val="000000" w:themeColor="text1"/>
          <w:sz w:val="28"/>
          <w:szCs w:val="28"/>
          <w:rtl/>
        </w:rPr>
        <w:lastRenderedPageBreak/>
        <w:t>ب.</w:t>
      </w:r>
      <w:r>
        <w:rPr>
          <w:rFonts w:ascii="Traditional Arabic" w:hAnsi="Traditional Arabic" w:cs="Traditional Arabic" w:hint="cs"/>
          <w:color w:val="000000" w:themeColor="text1"/>
          <w:sz w:val="28"/>
          <w:szCs w:val="28"/>
          <w:rtl/>
        </w:rPr>
        <w:t xml:space="preserve"> </w:t>
      </w:r>
      <w:r w:rsidR="00B45194" w:rsidRPr="0013187F">
        <w:rPr>
          <w:rFonts w:ascii="Traditional Arabic" w:hAnsi="Traditional Arabic" w:cs="Traditional Arabic"/>
          <w:color w:val="000000" w:themeColor="text1"/>
          <w:sz w:val="28"/>
          <w:szCs w:val="28"/>
          <w:rtl/>
        </w:rPr>
        <w:t>بالأمس لم يكن لدي دروس في الجامعة، استيقظت من نومي الساعة السابعة ونصف، اتجهت إلى محافظة الخرج التي تبعد عن جنوب الرياض سبعين كيلو متراً، ثم عدت الثالثة ظهراً. نمت لمدة ساعة تقريباً، ثم استيقظت وذهبت مع بعض أصدقائي إلى استراحة لمشاهدة مباراة كرة القدم بين المنتخب الوطني السعودي والإماراتي التي فاز بها المنتخب السعودي 3/2. عدت إلى البيت الساعة 12 ليلاً.</w:t>
      </w:r>
      <w:r w:rsidR="0034469E" w:rsidRPr="0013187F">
        <w:rPr>
          <w:rFonts w:ascii="Traditional Arabic" w:hAnsi="Traditional Arabic" w:cs="Traditional Arabic" w:hint="cs"/>
          <w:color w:val="000000" w:themeColor="text1"/>
          <w:sz w:val="28"/>
          <w:szCs w:val="28"/>
          <w:rtl/>
        </w:rPr>
        <w:t xml:space="preserve">        </w:t>
      </w:r>
    </w:p>
    <w:p w:rsidR="00B45194" w:rsidRPr="0013187F" w:rsidRDefault="00B45194" w:rsidP="0013187F">
      <w:pPr>
        <w:jc w:val="both"/>
        <w:rPr>
          <w:rFonts w:ascii="Traditional Arabic" w:hAnsi="Traditional Arabic" w:cs="Traditional Arabic"/>
          <w:color w:val="000000" w:themeColor="text1"/>
          <w:sz w:val="28"/>
          <w:szCs w:val="28"/>
          <w:rtl/>
        </w:rPr>
      </w:pPr>
      <w:r w:rsidRPr="0013187F">
        <w:rPr>
          <w:rFonts w:ascii="Traditional Arabic" w:hAnsi="Traditional Arabic" w:cs="Traditional Arabic"/>
          <w:color w:val="000000" w:themeColor="text1"/>
          <w:sz w:val="28"/>
          <w:szCs w:val="28"/>
          <w:rtl/>
        </w:rPr>
        <w:t xml:space="preserve">ماذا تفعل إن جئت يوم </w:t>
      </w:r>
      <w:r w:rsidR="0013187F">
        <w:rPr>
          <w:rFonts w:ascii="Traditional Arabic" w:hAnsi="Traditional Arabic" w:cs="Traditional Arabic" w:hint="cs"/>
          <w:color w:val="000000" w:themeColor="text1"/>
          <w:sz w:val="28"/>
          <w:szCs w:val="28"/>
          <w:rtl/>
        </w:rPr>
        <w:t>الجمعة إلى ا</w:t>
      </w:r>
      <w:r w:rsidRPr="0013187F">
        <w:rPr>
          <w:rFonts w:ascii="Traditional Arabic" w:hAnsi="Traditional Arabic" w:cs="Traditional Arabic"/>
          <w:color w:val="000000" w:themeColor="text1"/>
          <w:sz w:val="28"/>
          <w:szCs w:val="28"/>
          <w:rtl/>
        </w:rPr>
        <w:t xml:space="preserve">لجامعة ووجدت أبوابها مغلقة؟ تحدث </w:t>
      </w:r>
      <w:r w:rsidR="0013187F">
        <w:rPr>
          <w:rFonts w:ascii="Traditional Arabic" w:hAnsi="Traditional Arabic" w:cs="Traditional Arabic" w:hint="cs"/>
          <w:color w:val="000000" w:themeColor="text1"/>
          <w:sz w:val="28"/>
          <w:szCs w:val="28"/>
          <w:rtl/>
        </w:rPr>
        <w:t xml:space="preserve">أحد الطلاب </w:t>
      </w:r>
      <w:r w:rsidRPr="0013187F">
        <w:rPr>
          <w:rFonts w:ascii="Traditional Arabic" w:hAnsi="Traditional Arabic" w:cs="Traditional Arabic"/>
          <w:color w:val="000000" w:themeColor="text1"/>
          <w:sz w:val="28"/>
          <w:szCs w:val="28"/>
          <w:rtl/>
        </w:rPr>
        <w:t xml:space="preserve">وقال بشتكي على الجامعة وبسألهم ليش قفلتوها في وجهي؟ أما </w:t>
      </w:r>
      <w:r w:rsidR="0013187F">
        <w:rPr>
          <w:rFonts w:ascii="Traditional Arabic" w:hAnsi="Traditional Arabic" w:cs="Traditional Arabic" w:hint="cs"/>
          <w:color w:val="000000" w:themeColor="text1"/>
          <w:sz w:val="28"/>
          <w:szCs w:val="28"/>
          <w:rtl/>
        </w:rPr>
        <w:t xml:space="preserve">آخر </w:t>
      </w:r>
      <w:r w:rsidRPr="0013187F">
        <w:rPr>
          <w:rFonts w:ascii="Traditional Arabic" w:hAnsi="Traditional Arabic" w:cs="Traditional Arabic"/>
          <w:color w:val="000000" w:themeColor="text1"/>
          <w:sz w:val="28"/>
          <w:szCs w:val="28"/>
          <w:rtl/>
        </w:rPr>
        <w:t>فقال إنه يوم</w:t>
      </w:r>
      <w:r w:rsidR="0013187F">
        <w:rPr>
          <w:rFonts w:ascii="Traditional Arabic" w:hAnsi="Traditional Arabic" w:cs="Traditional Arabic" w:hint="cs"/>
          <w:color w:val="000000" w:themeColor="text1"/>
          <w:sz w:val="28"/>
          <w:szCs w:val="28"/>
          <w:rtl/>
        </w:rPr>
        <w:t xml:space="preserve"> إجازة</w:t>
      </w:r>
      <w:r w:rsidRPr="0013187F">
        <w:rPr>
          <w:rFonts w:ascii="Traditional Arabic" w:hAnsi="Traditional Arabic" w:cs="Traditional Arabic"/>
          <w:color w:val="000000" w:themeColor="text1"/>
          <w:sz w:val="28"/>
          <w:szCs w:val="28"/>
          <w:rtl/>
        </w:rPr>
        <w:t xml:space="preserve">، أما </w:t>
      </w:r>
      <w:r w:rsidR="0013187F">
        <w:rPr>
          <w:rFonts w:ascii="Traditional Arabic" w:hAnsi="Traditional Arabic" w:cs="Traditional Arabic" w:hint="cs"/>
          <w:color w:val="000000" w:themeColor="text1"/>
          <w:sz w:val="28"/>
          <w:szCs w:val="28"/>
          <w:rtl/>
        </w:rPr>
        <w:t xml:space="preserve">ثالث </w:t>
      </w:r>
      <w:r w:rsidRPr="0013187F">
        <w:rPr>
          <w:rFonts w:ascii="Traditional Arabic" w:hAnsi="Traditional Arabic" w:cs="Traditional Arabic"/>
          <w:color w:val="000000" w:themeColor="text1"/>
          <w:sz w:val="28"/>
          <w:szCs w:val="28"/>
          <w:rtl/>
        </w:rPr>
        <w:t>فقال برجع البيت وبنام وأضحك على إل راح يشتكي....</w:t>
      </w:r>
      <w:r w:rsidR="0013187F" w:rsidRPr="0013187F">
        <w:rPr>
          <w:rFonts w:ascii="Traditional Arabic" w:hAnsi="Traditional Arabic" w:cs="Traditional Arabic" w:hint="cs"/>
          <w:color w:val="000000" w:themeColor="text1"/>
          <w:sz w:val="28"/>
          <w:szCs w:val="28"/>
          <w:rtl/>
        </w:rPr>
        <w:t xml:space="preserve">               </w:t>
      </w:r>
      <w:r w:rsidR="0013187F" w:rsidRPr="0013187F">
        <w:rPr>
          <w:rFonts w:ascii="Traditional Arabic" w:hAnsi="Traditional Arabic" w:cs="Traditional Arabic" w:hint="cs"/>
          <w:b/>
          <w:bCs/>
          <w:color w:val="000000" w:themeColor="text1"/>
          <w:sz w:val="28"/>
          <w:szCs w:val="28"/>
          <w:rtl/>
        </w:rPr>
        <w:t>(15 نمره)</w:t>
      </w:r>
    </w:p>
    <w:p w:rsidR="00B45194" w:rsidRPr="0034469E" w:rsidRDefault="00B45194" w:rsidP="00B45194">
      <w:pPr>
        <w:pStyle w:val="ListParagraph"/>
        <w:jc w:val="both"/>
        <w:rPr>
          <w:rFonts w:ascii="Traditional Arabic" w:hAnsi="Traditional Arabic" w:cs="Traditional Arabic"/>
          <w:b/>
          <w:bCs/>
          <w:color w:val="000000" w:themeColor="text1"/>
          <w:sz w:val="28"/>
          <w:szCs w:val="28"/>
          <w:rtl/>
        </w:rPr>
      </w:pPr>
      <w:r w:rsidRPr="0034469E">
        <w:rPr>
          <w:rFonts w:ascii="Traditional Arabic" w:hAnsi="Traditional Arabic" w:cs="Traditional Arabic" w:hint="cs"/>
          <w:b/>
          <w:bCs/>
          <w:color w:val="000000" w:themeColor="text1"/>
          <w:sz w:val="28"/>
          <w:szCs w:val="28"/>
          <w:rtl/>
        </w:rPr>
        <w:t>الترجمة:</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13187F" w:rsidRDefault="0013187F" w:rsidP="0034469E">
      <w:pPr>
        <w:pStyle w:val="NormalWeb"/>
        <w:shd w:val="clear" w:color="auto" w:fill="FFFFFF"/>
        <w:bidi/>
        <w:spacing w:before="0" w:beforeAutospacing="0" w:after="0" w:afterAutospacing="0" w:line="338" w:lineRule="atLeast"/>
        <w:jc w:val="both"/>
        <w:rPr>
          <w:rFonts w:ascii="Traditional Arabic" w:hAnsi="Traditional Arabic" w:cs="Traditional Arabic"/>
          <w:color w:val="000000" w:themeColor="text1"/>
          <w:sz w:val="28"/>
          <w:szCs w:val="28"/>
          <w:rtl/>
        </w:rPr>
      </w:pPr>
    </w:p>
    <w:p w:rsidR="0034469E" w:rsidRPr="0034469E" w:rsidRDefault="0034469E" w:rsidP="0013187F">
      <w:pPr>
        <w:pStyle w:val="NormalWeb"/>
        <w:shd w:val="clear" w:color="auto" w:fill="FFFFFF"/>
        <w:bidi/>
        <w:spacing w:before="0" w:beforeAutospacing="0" w:after="0" w:afterAutospacing="0" w:line="338" w:lineRule="atLeast"/>
        <w:jc w:val="both"/>
        <w:rPr>
          <w:rFonts w:ascii="Traditional Arabic" w:hAnsi="Traditional Arabic" w:cs="Traditional Arabic"/>
          <w:color w:val="000000"/>
          <w:sz w:val="28"/>
          <w:szCs w:val="28"/>
        </w:rPr>
      </w:pPr>
      <w:r w:rsidRPr="0013187F">
        <w:rPr>
          <w:rFonts w:ascii="Traditional Arabic" w:hAnsi="Traditional Arabic" w:cs="Traditional Arabic" w:hint="cs"/>
          <w:b/>
          <w:bCs/>
          <w:color w:val="000000" w:themeColor="text1"/>
          <w:sz w:val="28"/>
          <w:szCs w:val="28"/>
          <w:rtl/>
        </w:rPr>
        <w:lastRenderedPageBreak/>
        <w:t>ج</w:t>
      </w:r>
      <w:r>
        <w:rPr>
          <w:rFonts w:ascii="Traditional Arabic" w:hAnsi="Traditional Arabic" w:cs="Traditional Arabic" w:hint="cs"/>
          <w:color w:val="000000" w:themeColor="text1"/>
          <w:sz w:val="28"/>
          <w:szCs w:val="28"/>
          <w:rtl/>
        </w:rPr>
        <w:t xml:space="preserve">. </w:t>
      </w:r>
      <w:r w:rsidRPr="0034469E">
        <w:rPr>
          <w:rFonts w:ascii="Traditional Arabic" w:hAnsi="Traditional Arabic" w:cs="Traditional Arabic"/>
          <w:color w:val="000000"/>
          <w:sz w:val="28"/>
          <w:szCs w:val="28"/>
          <w:rtl/>
        </w:rPr>
        <w:t>التقى رئيس الائتلاف السوري المعارض، هادي البحرة، في العاصمة المصرية القاهرة عدداً من المسؤولين المصريين ومسؤولين في الجامعة العربية في إطار مساعي الوصول إلى حل للأزمة السورية</w:t>
      </w:r>
      <w:r w:rsidRPr="0034469E">
        <w:rPr>
          <w:rFonts w:ascii="Traditional Arabic" w:hAnsi="Traditional Arabic" w:cs="Traditional Arabic"/>
          <w:color w:val="000000"/>
          <w:sz w:val="28"/>
          <w:szCs w:val="28"/>
        </w:rPr>
        <w:t>.</w:t>
      </w:r>
    </w:p>
    <w:p w:rsidR="0034469E" w:rsidRPr="0034469E" w:rsidRDefault="0034469E" w:rsidP="0034469E">
      <w:pPr>
        <w:shd w:val="clear" w:color="auto" w:fill="FFFFFF"/>
        <w:spacing w:after="0" w:line="338" w:lineRule="atLeast"/>
        <w:jc w:val="both"/>
        <w:rPr>
          <w:rFonts w:ascii="Simplified Arabic" w:eastAsia="Times New Roman" w:hAnsi="Simplified Arabic" w:cs="Simplified Arabic"/>
          <w:b/>
          <w:bCs/>
          <w:color w:val="000000"/>
          <w:sz w:val="24"/>
          <w:szCs w:val="24"/>
          <w:rtl/>
        </w:rPr>
      </w:pPr>
      <w:r w:rsidRPr="0034469E">
        <w:rPr>
          <w:rFonts w:ascii="Traditional Arabic" w:eastAsia="Times New Roman" w:hAnsi="Traditional Arabic" w:cs="Traditional Arabic"/>
          <w:color w:val="000000"/>
          <w:sz w:val="28"/>
          <w:szCs w:val="28"/>
          <w:rtl/>
        </w:rPr>
        <w:t>وأكد البحرة، عقب مباحثاته مع الأمين العام للجامعة العربية نبيل العربي، أن الائتلاف السوري وبقية أطراف المعارضة يدرسون الآن وثيقة جنيف وبعض المقترحات الأخرى، موضحاً أن الائتلاف لم يتلق حتى الآن دعوة رسمية بشأن مبادرات الحوار المطروحة</w:t>
      </w:r>
      <w:r w:rsidRPr="0034469E">
        <w:rPr>
          <w:rFonts w:ascii="Simplified Arabic" w:eastAsia="Times New Roman" w:hAnsi="Simplified Arabic" w:cs="Simplified Arabic"/>
          <w:b/>
          <w:bCs/>
          <w:color w:val="000000"/>
          <w:sz w:val="24"/>
          <w:szCs w:val="24"/>
        </w:rPr>
        <w:t>.</w:t>
      </w:r>
    </w:p>
    <w:p w:rsidR="0034469E" w:rsidRPr="0034469E" w:rsidRDefault="0034469E" w:rsidP="0034469E">
      <w:pPr>
        <w:shd w:val="clear" w:color="auto" w:fill="FFFFFF"/>
        <w:spacing w:after="0" w:line="338" w:lineRule="atLeast"/>
        <w:jc w:val="both"/>
        <w:rPr>
          <w:rFonts w:ascii="Traditional Arabic" w:eastAsia="Times New Roman" w:hAnsi="Traditional Arabic" w:cs="Traditional Arabic"/>
          <w:b/>
          <w:bCs/>
          <w:color w:val="000000"/>
          <w:sz w:val="28"/>
          <w:szCs w:val="28"/>
          <w:rtl/>
        </w:rPr>
      </w:pPr>
      <w:r w:rsidRPr="0034469E">
        <w:rPr>
          <w:rFonts w:ascii="Traditional Arabic" w:eastAsia="Times New Roman" w:hAnsi="Traditional Arabic" w:cs="Traditional Arabic"/>
          <w:b/>
          <w:bCs/>
          <w:color w:val="000000"/>
          <w:sz w:val="28"/>
          <w:szCs w:val="28"/>
          <w:rtl/>
        </w:rPr>
        <w:t>الترجمة:</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13187F" w:rsidRPr="00B45194" w:rsidRDefault="0013187F" w:rsidP="0013187F">
      <w:pPr>
        <w:jc w:val="both"/>
        <w:rPr>
          <w:rFonts w:ascii="Traditional Arabic" w:hAnsi="Traditional Arabic" w:cs="Traditional Arabic"/>
          <w:sz w:val="28"/>
          <w:szCs w:val="28"/>
        </w:rPr>
      </w:pPr>
      <w:r>
        <w:rPr>
          <w:rFonts w:ascii="Traditional Arabic" w:hAnsi="Traditional Arabic" w:cs="Traditional Arabic" w:hint="cs"/>
          <w:sz w:val="28"/>
          <w:szCs w:val="28"/>
          <w:rtl/>
        </w:rPr>
        <w:t>..............................................................................................................................................................................................................................................................................................................................</w:t>
      </w:r>
    </w:p>
    <w:p w:rsidR="00B45194" w:rsidRPr="00B45194" w:rsidRDefault="00B45194" w:rsidP="00B45194">
      <w:pPr>
        <w:pStyle w:val="PlainText"/>
        <w:ind w:left="720"/>
        <w:jc w:val="both"/>
        <w:rPr>
          <w:rFonts w:ascii="Traditional Arabic" w:hAnsi="Traditional Arabic" w:cs="Traditional Arabic"/>
          <w:color w:val="000000" w:themeColor="text1"/>
          <w:sz w:val="28"/>
          <w:szCs w:val="28"/>
          <w:rtl/>
          <w:lang w:bidi="fa-IR"/>
        </w:rPr>
      </w:pPr>
    </w:p>
    <w:p w:rsidR="008D3D3C" w:rsidRPr="0034469E" w:rsidRDefault="008D3D3C" w:rsidP="008D3D3C">
      <w:pPr>
        <w:pStyle w:val="NormalWeb"/>
        <w:bidi/>
        <w:jc w:val="right"/>
        <w:rPr>
          <w:rFonts w:ascii="Traditional Arabic" w:hAnsi="Traditional Arabic" w:cs="Traditional Arabic"/>
          <w:b/>
          <w:bCs/>
          <w:sz w:val="22"/>
          <w:szCs w:val="22"/>
          <w:rtl/>
          <w:lang w:bidi="fa-IR"/>
        </w:rPr>
      </w:pPr>
      <w:r w:rsidRPr="0034469E">
        <w:rPr>
          <w:rFonts w:ascii="Traditional Arabic" w:hAnsi="Traditional Arabic" w:cs="Traditional Arabic"/>
          <w:b/>
          <w:bCs/>
          <w:sz w:val="22"/>
          <w:szCs w:val="22"/>
          <w:rtl/>
          <w:lang w:bidi="fa-IR"/>
        </w:rPr>
        <w:t>باموفقيت</w:t>
      </w:r>
    </w:p>
    <w:p w:rsidR="00B4049E" w:rsidRPr="008D3D3C" w:rsidRDefault="00B4049E" w:rsidP="008D3D3C"/>
    <w:sectPr w:rsidR="00B4049E" w:rsidRPr="008D3D3C" w:rsidSect="00601DB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ypesetting">
    <w:altName w:val="Courier New"/>
    <w:panose1 w:val="03020402040406030203"/>
    <w:charset w:val="00"/>
    <w:family w:val="script"/>
    <w:pitch w:val="variable"/>
    <w:sig w:usb0="A000206F" w:usb1="C0000000" w:usb2="00000008" w:usb3="00000000" w:csb0="000000D3" w:csb1="00000000"/>
  </w:font>
  <w:font w:name="Andalus">
    <w:panose1 w:val="02020603050405020304"/>
    <w:charset w:val="00"/>
    <w:family w:val="roman"/>
    <w:pitch w:val="variable"/>
    <w:sig w:usb0="00002003" w:usb1="80000000" w:usb2="00000008" w:usb3="00000000" w:csb0="00000041" w:csb1="00000000"/>
  </w:font>
  <w:font w:name="Sakkal Majalla">
    <w:altName w:val="Times New Roman"/>
    <w:panose1 w:val="02000000000000000000"/>
    <w:charset w:val="00"/>
    <w:family w:val="auto"/>
    <w:pitch w:val="variable"/>
    <w:sig w:usb0="A000207F" w:usb1="C000204B"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52C2"/>
    <w:multiLevelType w:val="hybridMultilevel"/>
    <w:tmpl w:val="79E27454"/>
    <w:lvl w:ilvl="0" w:tplc="3C4E03F0">
      <w:start w:val="1"/>
      <w:numFmt w:val="arabicAlpha"/>
      <w:lvlText w:val="%1."/>
      <w:lvlJc w:val="left"/>
      <w:pPr>
        <w:ind w:left="720" w:hanging="360"/>
      </w:pPr>
      <w:rPr>
        <w:rFonts w:hint="default"/>
        <w:b w:val="0"/>
        <w:bCs/>
        <w:color w:val="000000" w:themeColor="text1"/>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8E575E"/>
    <w:rsid w:val="0013187F"/>
    <w:rsid w:val="0034469E"/>
    <w:rsid w:val="00601DBA"/>
    <w:rsid w:val="0065338B"/>
    <w:rsid w:val="006C382C"/>
    <w:rsid w:val="008D3D3C"/>
    <w:rsid w:val="008E575E"/>
    <w:rsid w:val="00A53CDC"/>
    <w:rsid w:val="00B4049E"/>
    <w:rsid w:val="00B45194"/>
    <w:rsid w:val="00C44D06"/>
    <w:rsid w:val="00DB46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DB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E575E"/>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8E575E"/>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8E575E"/>
    <w:rPr>
      <w:rFonts w:ascii="Courier New" w:eastAsia="Times New Roman" w:hAnsi="Courier New" w:cs="Courier New"/>
      <w:sz w:val="20"/>
      <w:szCs w:val="20"/>
    </w:rPr>
  </w:style>
  <w:style w:type="table" w:styleId="TableGrid">
    <w:name w:val="Table Grid"/>
    <w:basedOn w:val="TableNormal"/>
    <w:uiPriority w:val="59"/>
    <w:rsid w:val="008E575E"/>
    <w:pPr>
      <w:spacing w:after="0" w:line="240" w:lineRule="auto"/>
    </w:pPr>
    <w:rPr>
      <w:rFonts w:ascii="Times New Roman" w:eastAsia="Times New Roma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E57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75E"/>
    <w:rPr>
      <w:rFonts w:ascii="Tahoma" w:hAnsi="Tahoma" w:cs="Tahoma"/>
      <w:sz w:val="16"/>
      <w:szCs w:val="16"/>
    </w:rPr>
  </w:style>
  <w:style w:type="character" w:styleId="Hyperlink">
    <w:name w:val="Hyperlink"/>
    <w:basedOn w:val="DefaultParagraphFont"/>
    <w:uiPriority w:val="99"/>
    <w:unhideWhenUsed/>
    <w:rsid w:val="00B45194"/>
    <w:rPr>
      <w:color w:val="0000FF"/>
      <w:u w:val="single"/>
    </w:rPr>
  </w:style>
  <w:style w:type="character" w:customStyle="1" w:styleId="apple-converted-space">
    <w:name w:val="apple-converted-space"/>
    <w:basedOn w:val="DefaultParagraphFont"/>
    <w:rsid w:val="00B45194"/>
  </w:style>
  <w:style w:type="paragraph" w:styleId="ListParagraph">
    <w:name w:val="List Paragraph"/>
    <w:basedOn w:val="Normal"/>
    <w:uiPriority w:val="34"/>
    <w:qFormat/>
    <w:rsid w:val="00B45194"/>
    <w:pPr>
      <w:ind w:left="720"/>
      <w:contextualSpacing/>
    </w:pPr>
  </w:style>
  <w:style w:type="paragraph" w:styleId="NoSpacing">
    <w:name w:val="No Spacing"/>
    <w:link w:val="NoSpacingChar"/>
    <w:uiPriority w:val="1"/>
    <w:qFormat/>
    <w:rsid w:val="00B45194"/>
    <w:pPr>
      <w:spacing w:after="0" w:line="240" w:lineRule="auto"/>
    </w:pPr>
  </w:style>
  <w:style w:type="character" w:customStyle="1" w:styleId="NoSpacingChar">
    <w:name w:val="No Spacing Char"/>
    <w:basedOn w:val="DefaultParagraphFont"/>
    <w:link w:val="NoSpacing"/>
    <w:uiPriority w:val="1"/>
    <w:rsid w:val="00B451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5114482">
      <w:bodyDiv w:val="1"/>
      <w:marLeft w:val="0"/>
      <w:marRight w:val="0"/>
      <w:marTop w:val="0"/>
      <w:marBottom w:val="0"/>
      <w:divBdr>
        <w:top w:val="none" w:sz="0" w:space="0" w:color="auto"/>
        <w:left w:val="none" w:sz="0" w:space="0" w:color="auto"/>
        <w:bottom w:val="none" w:sz="0" w:space="0" w:color="auto"/>
        <w:right w:val="none" w:sz="0" w:space="0" w:color="auto"/>
      </w:divBdr>
    </w:div>
    <w:div w:id="1292244384">
      <w:bodyDiv w:val="1"/>
      <w:marLeft w:val="0"/>
      <w:marRight w:val="0"/>
      <w:marTop w:val="0"/>
      <w:marBottom w:val="0"/>
      <w:divBdr>
        <w:top w:val="none" w:sz="0" w:space="0" w:color="auto"/>
        <w:left w:val="none" w:sz="0" w:space="0" w:color="auto"/>
        <w:bottom w:val="none" w:sz="0" w:space="0" w:color="auto"/>
        <w:right w:val="none" w:sz="0" w:space="0" w:color="auto"/>
      </w:divBdr>
    </w:div>
    <w:div w:id="190795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ki/%D8%AC%D8%A7%D9%85%D8%B9%D8%A9_%D8%A7%D9%84%D8%AF%D9%88%D9%84_%D8%A7%D9%84%D8%B9%D8%B1%D8%A8%D9%8A%D8%A9" TargetMode="External"/><Relationship Id="rId13" Type="http://schemas.openxmlformats.org/officeDocument/2006/relationships/hyperlink" Target="http://ar.wikipedia.org/wiki/%D9%85%D8%AC%D9%85%D9%88%D8%B9%D8%A9_%D8%A7%D9%84%D8%B9%D8%B4%D8%B1%D9%8A%D9%86" TargetMode="External"/><Relationship Id="rId18" Type="http://schemas.openxmlformats.org/officeDocument/2006/relationships/hyperlink" Target="http://ar.wikipedia.org/wiki/23_%D8%B3%D8%A8%D8%AA%D9%85%D8%A8%D8%B1"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ar.wikipedia.org/wiki/17_%D8%AC%D9%85%D8%A7%D8%AF%D9%89_%D8%A7%D9%84%D8%A3%D9%88%D9%84%D9%89" TargetMode="External"/><Relationship Id="rId7" Type="http://schemas.openxmlformats.org/officeDocument/2006/relationships/hyperlink" Target="http://ar.wikipedia.org/wiki/%D9%85%D8%AC%D9%84%D8%B3_%D8%A7%D9%84%D8%AA%D8%B9%D8%A7%D9%88%D9%86_%D9%84%D8%AF%D9%88%D9%84_%D8%A7%D9%84%D8%AE%D9%84%D9%8A%D8%AC_%D8%A7%D9%84%D8%B9%D8%B1%D8%A8%D9%8A%D8%A9" TargetMode="External"/><Relationship Id="rId12" Type="http://schemas.openxmlformats.org/officeDocument/2006/relationships/hyperlink" Target="http://ar.wikipedia.org/wiki/%D9%85%D9%86%D8%B8%D9%85%D8%A9_%D8%A7%D9%84%D8%AA%D8%B9%D8%A7%D9%88%D9%86_%D8%A7%D9%84%D8%A5%D8%B3%D9%84%D8%A7%D9%85%D9%8A" TargetMode="External"/><Relationship Id="rId17" Type="http://schemas.openxmlformats.org/officeDocument/2006/relationships/hyperlink" Target="http://ar.wikipedia.org/wiki/%D8%A7%D9%84%D9%85%D9%85%D9%84%D9%83%D8%A9_%D8%A7%D9%84%D8%B9%D8%B1%D8%A8%D9%8A%D8%A9_%D8%A7%D9%84%D8%B3%D8%B9%D9%88%D8%AF%D9%8A%D8%A9" TargetMode="External"/><Relationship Id="rId25" Type="http://schemas.openxmlformats.org/officeDocument/2006/relationships/hyperlink" Target="http://ar.wikipedia.org/wiki/1932" TargetMode="External"/><Relationship Id="rId2" Type="http://schemas.openxmlformats.org/officeDocument/2006/relationships/styles" Target="styles.xml"/><Relationship Id="rId16" Type="http://schemas.openxmlformats.org/officeDocument/2006/relationships/hyperlink" Target="http://ar.wikipedia.org/wiki/%D8%A3%D9%88%D8%A8%D9%83" TargetMode="External"/><Relationship Id="rId20" Type="http://schemas.openxmlformats.org/officeDocument/2006/relationships/hyperlink" Target="http://ar.wikipedia.org/wiki/%D8%A7%D9%84%D9%85%D9%85%D9%84%D9%83%D8%A9_%D8%A7%D9%84%D8%B9%D8%B1%D8%A8%D9%8A%D8%A9_%D8%A7%D9%84%D8%B3%D8%B9%D9%88%D8%AF%D9%8A%D8%A9"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ar.wikipedia.org/wiki/%D8%B1%D8%A7%D8%A8%D8%B7%D8%A9_%D8%A7%D9%84%D8%B9%D8%A7%D9%84%D9%85_%D8%A7%D9%84%D8%A5%D8%B3%D9%84%D8%A7%D9%85%D9%8A" TargetMode="External"/><Relationship Id="rId24" Type="http://schemas.openxmlformats.org/officeDocument/2006/relationships/hyperlink" Target="http://ar.wikipedia.org/wiki/23_%D8%B3%D8%A8%D8%AA%D9%85%D8%A8%D8%B1" TargetMode="External"/><Relationship Id="rId5" Type="http://schemas.openxmlformats.org/officeDocument/2006/relationships/webSettings" Target="webSettings.xml"/><Relationship Id="rId15" Type="http://schemas.openxmlformats.org/officeDocument/2006/relationships/hyperlink" Target="http://ar.wikipedia.org/wiki/%D9%85%D9%86%D8%B8%D9%85%D8%A9_%D8%A7%D9%84%D8%AA%D8%AC%D8%A7%D8%B1%D8%A9_%D8%A7%D9%84%D8%B9%D8%A7%D9%84%D9%85%D9%8A%D8%A9" TargetMode="External"/><Relationship Id="rId23" Type="http://schemas.openxmlformats.org/officeDocument/2006/relationships/hyperlink" Target="http://ar.wikipedia.org/wiki/21_%D8%AC%D9%85%D8%A7%D8%AF%D9%89_%D8%A7%D9%84%D8%A3%D9%88%D9%84%D9%89" TargetMode="External"/><Relationship Id="rId10" Type="http://schemas.openxmlformats.org/officeDocument/2006/relationships/hyperlink" Target="http://ar.wikipedia.org/wiki/%D8%AD%D8%B1%D9%83%D8%A9_%D8%B9%D8%AF%D9%85_%D8%A7%D9%84%D8%A7%D9%86%D8%AD%D9%8A%D8%A7%D8%B2" TargetMode="External"/><Relationship Id="rId19" Type="http://schemas.openxmlformats.org/officeDocument/2006/relationships/hyperlink" Target="http://ar.wikipedia.org/wiki/%D8%A7%D9%84%D9%85%D9%84%D9%83_%D8%B9%D8%A8%D8%AF_%D8%A7%D9%84%D8%B9%D8%B2%D9%8A%D8%B2" TargetMode="External"/><Relationship Id="rId4" Type="http://schemas.openxmlformats.org/officeDocument/2006/relationships/settings" Target="settings.xml"/><Relationship Id="rId9" Type="http://schemas.openxmlformats.org/officeDocument/2006/relationships/hyperlink" Target="http://ar.wikipedia.org/wiki/%D8%A7%D9%84%D8%A3%D9%85%D9%85_%D8%A7%D9%84%D9%85%D8%AA%D8%AD%D8%AF%D8%A9" TargetMode="External"/><Relationship Id="rId14" Type="http://schemas.openxmlformats.org/officeDocument/2006/relationships/hyperlink" Target="http://ar.wikipedia.org/wiki/%D8%B5%D9%86%D8%AF%D9%88%D9%82_%D8%A7%D9%84%D9%86%D9%82%D8%AF_%D8%A7%D9%84%D8%AF%D9%88%D9%84%D9%8A" TargetMode="External"/><Relationship Id="rId22" Type="http://schemas.openxmlformats.org/officeDocument/2006/relationships/hyperlink" Target="http://ar.wikipedia.org/wiki/1351%D9%87%D9%8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1551</Words>
  <Characters>8845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ksa</dc:creator>
  <cp:keywords/>
  <dc:description/>
  <cp:lastModifiedBy>Dell</cp:lastModifiedBy>
  <cp:revision>13</cp:revision>
  <cp:lastPrinted>2014-12-27T14:34:00Z</cp:lastPrinted>
  <dcterms:created xsi:type="dcterms:W3CDTF">2014-05-24T16:07:00Z</dcterms:created>
  <dcterms:modified xsi:type="dcterms:W3CDTF">2014-12-31T14:32:00Z</dcterms:modified>
</cp:coreProperties>
</file>