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8E4" w:rsidRPr="00026F4A" w:rsidRDefault="00EC08E4" w:rsidP="00EC08E4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6F4A">
        <w:rPr>
          <w:rFonts w:ascii="Times New Roman" w:hAnsi="Times New Roman" w:hint="cs"/>
          <w:bCs/>
          <w:color w:val="auto"/>
          <w:rtl/>
        </w:rPr>
        <w:t>جامعة الملك سعود</w:t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9E1B4E">
        <w:rPr>
          <w:rFonts w:ascii="Times New Roman" w:hAnsi="Times New Roman" w:hint="cs"/>
          <w:bCs/>
          <w:color w:val="auto"/>
          <w:rtl/>
        </w:rPr>
        <w:t xml:space="preserve">         </w:t>
      </w:r>
      <w:r w:rsidR="00537125">
        <w:rPr>
          <w:rFonts w:ascii="Times New Roman" w:hAnsi="Times New Roman" w:hint="cs"/>
          <w:bCs/>
          <w:color w:val="auto"/>
          <w:rtl/>
        </w:rPr>
        <w:t xml:space="preserve">مفردات </w:t>
      </w:r>
      <w:r>
        <w:rPr>
          <w:rFonts w:ascii="Times New Roman" w:hAnsi="Times New Roman" w:hint="cs"/>
          <w:bCs/>
          <w:color w:val="auto"/>
          <w:rtl/>
        </w:rPr>
        <w:t>مقرر</w:t>
      </w:r>
      <w:r w:rsidR="00537125">
        <w:rPr>
          <w:rFonts w:ascii="Times New Roman" w:hAnsi="Times New Roman" w:hint="cs"/>
          <w:bCs/>
          <w:color w:val="auto"/>
          <w:rtl/>
        </w:rPr>
        <w:t xml:space="preserve"> 101 عرب</w:t>
      </w:r>
    </w:p>
    <w:p w:rsidR="00EC08E4" w:rsidRPr="00026F4A" w:rsidRDefault="00EC08E4" w:rsidP="00B920A0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</w:t>
      </w:r>
      <w:r w:rsidR="00DB34B6">
        <w:rPr>
          <w:rFonts w:ascii="Times New Roman" w:hAnsi="Times New Roman" w:hint="cs"/>
          <w:bCs/>
          <w:color w:val="auto"/>
          <w:rtl/>
        </w:rPr>
        <w:t xml:space="preserve">                            </w:t>
      </w:r>
      <w:r>
        <w:rPr>
          <w:rFonts w:ascii="Times New Roman" w:hAnsi="Times New Roman" w:hint="cs"/>
          <w:bCs/>
          <w:color w:val="auto"/>
          <w:rtl/>
        </w:rPr>
        <w:t xml:space="preserve">الفصل الدراسي: </w:t>
      </w:r>
      <w:r w:rsidR="00537125">
        <w:rPr>
          <w:rFonts w:ascii="Times New Roman" w:hAnsi="Times New Roman" w:hint="cs"/>
          <w:bCs/>
          <w:color w:val="auto"/>
          <w:rtl/>
        </w:rPr>
        <w:t>الثاني</w:t>
      </w:r>
      <w:r w:rsidR="00213426">
        <w:rPr>
          <w:rFonts w:ascii="Times New Roman" w:hAnsi="Times New Roman" w:hint="cs"/>
          <w:bCs/>
          <w:color w:val="auto"/>
          <w:rtl/>
        </w:rPr>
        <w:t xml:space="preserve"> 143</w:t>
      </w:r>
      <w:r w:rsidR="00537125">
        <w:rPr>
          <w:rFonts w:ascii="Times New Roman" w:hAnsi="Times New Roman" w:hint="cs"/>
          <w:bCs/>
          <w:color w:val="auto"/>
          <w:rtl/>
        </w:rPr>
        <w:t>7</w:t>
      </w:r>
      <w:r w:rsidR="00213426">
        <w:rPr>
          <w:rFonts w:ascii="Times New Roman" w:hAnsi="Times New Roman" w:hint="cs"/>
          <w:bCs/>
          <w:color w:val="auto"/>
          <w:rtl/>
        </w:rPr>
        <w:t>/</w:t>
      </w:r>
      <w:r w:rsidR="00DB34B6">
        <w:rPr>
          <w:rFonts w:ascii="Times New Roman" w:hAnsi="Times New Roman" w:hint="cs"/>
          <w:bCs/>
          <w:color w:val="auto"/>
          <w:rtl/>
        </w:rPr>
        <w:t>143</w:t>
      </w:r>
      <w:r w:rsidR="00537125">
        <w:rPr>
          <w:rFonts w:ascii="Times New Roman" w:hAnsi="Times New Roman" w:hint="cs"/>
          <w:bCs/>
          <w:color w:val="auto"/>
          <w:rtl/>
        </w:rPr>
        <w:t>8</w:t>
      </w:r>
      <w:r w:rsidR="00213426">
        <w:rPr>
          <w:rFonts w:ascii="Times New Roman" w:hAnsi="Times New Roman" w:hint="cs"/>
          <w:bCs/>
          <w:color w:val="auto"/>
          <w:rtl/>
        </w:rPr>
        <w:t>هـ</w:t>
      </w: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  <w:rtl/>
        </w:rPr>
      </w:pPr>
    </w:p>
    <w:p w:rsidR="00EC08E4" w:rsidRPr="00026F4A" w:rsidRDefault="00EC08E4" w:rsidP="00EC08E4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</w:t>
      </w:r>
      <w:r w:rsidR="00213426">
        <w:rPr>
          <w:rFonts w:ascii="Times New Roman" w:hAnsi="Times New Roman" w:hint="cs"/>
          <w:bCs/>
          <w:color w:val="auto"/>
          <w:rtl/>
        </w:rPr>
        <w:t xml:space="preserve"> </w:t>
      </w:r>
      <w:r w:rsidRPr="00026F4A">
        <w:rPr>
          <w:rFonts w:ascii="Times New Roman" w:hAnsi="Times New Roman" w:hint="cs"/>
          <w:bCs/>
          <w:color w:val="auto"/>
          <w:rtl/>
        </w:rPr>
        <w:t>:</w:t>
      </w:r>
    </w:p>
    <w:p w:rsidR="00EC08E4" w:rsidRPr="00026F4A" w:rsidRDefault="00EC08E4" w:rsidP="00EC08E4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26"/>
      </w:tblGrid>
      <w:tr w:rsidR="005949CD" w:rsidRPr="00026F4A" w:rsidTr="00213426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9CD" w:rsidRPr="00537125" w:rsidRDefault="005949CD" w:rsidP="005949CD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</w:pPr>
            <w:r w:rsidRPr="00537125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 xml:space="preserve">  منال بنت عبد العزيز بن محمد الفيصل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9CD" w:rsidRPr="00026F4A" w:rsidRDefault="005949CD" w:rsidP="005949C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EC08E4" w:rsidRPr="00026F4A" w:rsidTr="00213426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37125" w:rsidRDefault="00EC08E4" w:rsidP="00040EC7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5949CD" w:rsidRPr="00026F4A" w:rsidTr="00213426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9CD" w:rsidRPr="00537125" w:rsidRDefault="005949CD" w:rsidP="005949CD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Cs w:val="24"/>
              </w:rPr>
            </w:pPr>
            <w:r w:rsidRPr="00537125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 xml:space="preserve">  163, الدور الثالث, مبنى كلية الآداب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9CD" w:rsidRPr="00026F4A" w:rsidRDefault="005949CD" w:rsidP="005949C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5949CD" w:rsidRPr="00026F4A" w:rsidTr="0022203D">
        <w:trPr>
          <w:cantSplit/>
          <w:trHeight w:val="36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9CD" w:rsidRPr="00026F4A" w:rsidRDefault="005949CD" w:rsidP="005949C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manalfaisal@ksu.edu.sa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9CD" w:rsidRPr="00026F4A" w:rsidRDefault="005949CD" w:rsidP="005949C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البريد الإلكتروني</w:t>
            </w:r>
          </w:p>
        </w:tc>
      </w:tr>
    </w:tbl>
    <w:p w:rsidR="00EC08E4" w:rsidRPr="005353B9" w:rsidRDefault="00EC08E4" w:rsidP="00EC08E4">
      <w:pPr>
        <w:pStyle w:val="FreeForm"/>
        <w:bidi/>
        <w:rPr>
          <w:color w:val="auto"/>
          <w:sz w:val="24"/>
          <w:szCs w:val="24"/>
        </w:rPr>
      </w:pPr>
    </w:p>
    <w:p w:rsidR="00EC08E4" w:rsidRPr="007E320D" w:rsidRDefault="00EC08E4" w:rsidP="00EC08E4">
      <w:pPr>
        <w:bidi/>
        <w:rPr>
          <w:rFonts w:ascii="Times New Roman" w:hAnsi="Times New Roman"/>
          <w:bCs/>
          <w:color w:val="auto"/>
        </w:rPr>
      </w:pPr>
    </w:p>
    <w:p w:rsidR="00EC08E4" w:rsidRPr="007E320D" w:rsidRDefault="00EC08E4" w:rsidP="00EC08E4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</w:t>
      </w:r>
      <w:r w:rsidR="00213426">
        <w:rPr>
          <w:rFonts w:ascii="Times New Roman" w:hAnsi="Times New Roman" w:hint="cs"/>
          <w:bCs/>
          <w:color w:val="auto"/>
          <w:rtl/>
        </w:rPr>
        <w:t xml:space="preserve"> </w:t>
      </w:r>
      <w:r w:rsidRPr="007E320D">
        <w:rPr>
          <w:rFonts w:ascii="Times New Roman" w:hAnsi="Times New Roman" w:hint="cs"/>
          <w:bCs/>
          <w:color w:val="auto"/>
          <w:rtl/>
        </w:rPr>
        <w:t>:</w:t>
      </w:r>
    </w:p>
    <w:p w:rsidR="00EC08E4" w:rsidRPr="007E320D" w:rsidRDefault="00EC08E4" w:rsidP="00EC08E4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EC08E4" w:rsidRPr="007E320D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37125" w:rsidRDefault="00EC08E4" w:rsidP="00EC08E4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 المهارات اللغوية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47695C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EC08E4" w:rsidRPr="007E320D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37125" w:rsidRDefault="00EC08E4" w:rsidP="00213426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 10</w:t>
            </w:r>
            <w:r w:rsidR="00213426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1</w:t>
            </w:r>
            <w:r w:rsidR="009E1B4E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 عرب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EC08E4" w:rsidRPr="007E320D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37125" w:rsidRDefault="00EC08E4" w:rsidP="00213426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 </w:t>
            </w:r>
            <w:r w:rsidR="00213426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دراسة أبرز القضايا اللغوية والنحوية والصرفية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47695C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EC08E4" w:rsidRPr="005353B9" w:rsidTr="0047695C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3426" w:rsidRPr="00537125" w:rsidRDefault="00213426" w:rsidP="00213426">
            <w:pPr>
              <w:pStyle w:val="a4"/>
              <w:numPr>
                <w:ilvl w:val="0"/>
                <w:numId w:val="2"/>
              </w:num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توسيع  ثقافة الطالبة ورفع قدرتها التعبيرية من خلال أسئلة الفهم والاستيعاب.</w:t>
            </w:r>
          </w:p>
          <w:p w:rsidR="00213426" w:rsidRPr="00537125" w:rsidRDefault="00213426" w:rsidP="00213426">
            <w:pPr>
              <w:pStyle w:val="a4"/>
              <w:numPr>
                <w:ilvl w:val="0"/>
                <w:numId w:val="2"/>
              </w:num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تدريبها على التحدث وتنمية مهارة التفكير والحوار وتداول الرأي من خلال أسئلة المحادثة والحوار</w:t>
            </w:r>
            <w:r w:rsidRPr="00537125">
              <w:rPr>
                <w:rFonts w:ascii="Traditional Arabic" w:hAnsi="Traditional Arabic" w:cs="Traditional Arabic"/>
                <w:sz w:val="32"/>
                <w:szCs w:val="32"/>
                <w:rtl/>
              </w:rPr>
              <w:t>.</w:t>
            </w:r>
          </w:p>
          <w:p w:rsidR="00EC08E4" w:rsidRPr="00537125" w:rsidRDefault="00213426" w:rsidP="00213426">
            <w:pPr>
              <w:pStyle w:val="a4"/>
              <w:numPr>
                <w:ilvl w:val="0"/>
                <w:numId w:val="2"/>
              </w:num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رفع الأداء اللغوي لدى الطالبة بحيث تستطيع أداء عبارات سليمة من الأخطاء النحوية والصرفية واللغوي</w:t>
            </w:r>
            <w:r w:rsidRPr="00537125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477E53" w:rsidRDefault="00EC08E4" w:rsidP="0047695C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EC08E4" w:rsidRPr="005353B9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37125" w:rsidRDefault="00213426" w:rsidP="00213426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/>
                <w:color w:val="auto"/>
                <w:sz w:val="32"/>
                <w:szCs w:val="32"/>
                <w:rtl/>
              </w:rPr>
              <w:t xml:space="preserve"> </w:t>
            </w: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المهارات اللغوية – 101 عرب ، إعداد اللجنة العلمية بقسم اللغة العربية وآدابها ، الطبعة الرابعة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690D" w:rsidRDefault="00EC08E4" w:rsidP="0022203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الرئيسة </w:t>
            </w:r>
          </w:p>
        </w:tc>
      </w:tr>
      <w:tr w:rsidR="00EC08E4" w:rsidRPr="005353B9" w:rsidTr="0047695C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37125" w:rsidRDefault="00213426" w:rsidP="0047695C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/>
                <w:color w:val="auto"/>
                <w:sz w:val="32"/>
                <w:szCs w:val="32"/>
                <w:rtl/>
              </w:rPr>
              <w:t xml:space="preserve"> </w:t>
            </w:r>
            <w:r w:rsidR="005949CD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كتاب النحو الأساسي</w:t>
            </w:r>
            <w:r w:rsidR="0022203D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 لمجموعة من المؤلفين.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690D" w:rsidRDefault="00EC08E4" w:rsidP="0047695C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التكميلية </w:t>
            </w:r>
          </w:p>
        </w:tc>
      </w:tr>
    </w:tbl>
    <w:p w:rsidR="00EC08E4" w:rsidRPr="005353B9" w:rsidRDefault="00EC08E4" w:rsidP="00EC08E4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EC08E4" w:rsidRPr="007B644B" w:rsidRDefault="00EC08E4" w:rsidP="00EC08E4">
      <w:pPr>
        <w:bidi/>
        <w:rPr>
          <w:rFonts w:ascii="Times New Roman" w:hAnsi="Times New Roman"/>
          <w:bCs/>
          <w:color w:val="auto"/>
        </w:rPr>
      </w:pPr>
    </w:p>
    <w:p w:rsidR="00EC08E4" w:rsidRPr="007B644B" w:rsidRDefault="00EC08E4" w:rsidP="00EC08E4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3118"/>
        <w:gridCol w:w="2126"/>
      </w:tblGrid>
      <w:tr w:rsidR="00EC08E4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EC08E4" w:rsidRPr="003F564D" w:rsidRDefault="00EC08E4" w:rsidP="00DB34B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 بالنتيجة)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08E4" w:rsidRPr="003F564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EC08E4" w:rsidRPr="00537125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08E4" w:rsidRPr="00537125" w:rsidRDefault="00213426" w:rsidP="0047695C">
            <w:pPr>
              <w:bidi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 المحاضرة الت</w:t>
            </w:r>
            <w:r w:rsidR="005949CD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الية.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37125" w:rsidRDefault="00FF65E9" w:rsidP="0047695C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 </w:t>
            </w:r>
            <w:r w:rsidR="00213426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مستمر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37125" w:rsidRDefault="00213426" w:rsidP="0022203D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 10 درجات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08E4" w:rsidRPr="00537125" w:rsidRDefault="00EC08E4" w:rsidP="0022203D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الواجبات </w:t>
            </w:r>
          </w:p>
        </w:tc>
      </w:tr>
      <w:tr w:rsidR="005949CD" w:rsidRPr="00537125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9CD" w:rsidRPr="00537125" w:rsidRDefault="005949CD" w:rsidP="005949CD">
            <w:pPr>
              <w:bidi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الأسبوع الرابع عشر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9CD" w:rsidRPr="00537125" w:rsidRDefault="005949CD" w:rsidP="005949CD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 مستمر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9CD" w:rsidRPr="00537125" w:rsidRDefault="005949CD" w:rsidP="005949CD">
            <w:pPr>
              <w:pStyle w:val="TableGrid1"/>
              <w:tabs>
                <w:tab w:val="left" w:pos="2300"/>
              </w:tabs>
              <w:bidi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 10 درجات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49CD" w:rsidRPr="00537125" w:rsidRDefault="005949CD" w:rsidP="005949CD">
            <w:pPr>
              <w:pStyle w:val="TableGrid1"/>
              <w:tabs>
                <w:tab w:val="left" w:pos="2300"/>
              </w:tabs>
              <w:bidi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المشاركة </w:t>
            </w:r>
          </w:p>
        </w:tc>
      </w:tr>
      <w:tr w:rsidR="00EC08E4" w:rsidRPr="00537125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463D" w:rsidRPr="00537125" w:rsidRDefault="00E0463D" w:rsidP="00040EC7">
            <w:pPr>
              <w:bidi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 </w:t>
            </w:r>
            <w:r w:rsidR="005949CD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بعد الاختبار بأسبوع أو</w:t>
            </w:r>
            <w:r w:rsidR="00040EC7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 أسبوعين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D48" w:rsidRPr="00537125" w:rsidRDefault="00B920A0" w:rsidP="00B920A0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9CD" w:rsidRPr="00537125" w:rsidRDefault="005949CD" w:rsidP="00040EC7">
            <w:pPr>
              <w:pStyle w:val="TableGrid1"/>
              <w:tabs>
                <w:tab w:val="left" w:pos="2300"/>
              </w:tabs>
              <w:bidi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الاختبار الأول </w:t>
            </w:r>
            <w:r w:rsidR="00040EC7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20</w:t>
            </w:r>
            <w:r w:rsidR="00213426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 درجة</w:t>
            </w:r>
          </w:p>
          <w:p w:rsidR="00EC08E4" w:rsidRPr="00537125" w:rsidRDefault="005949CD" w:rsidP="005949CD">
            <w:pPr>
              <w:pStyle w:val="TableGrid1"/>
              <w:tabs>
                <w:tab w:val="left" w:pos="2300"/>
              </w:tabs>
              <w:bidi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الاختبار الثاني</w:t>
            </w:r>
            <w:r w:rsidR="00040EC7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20</w:t>
            </w:r>
            <w:r w:rsidR="00213426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 درجة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4B6" w:rsidRPr="00537125" w:rsidRDefault="00EC08E4" w:rsidP="005949CD">
            <w:pPr>
              <w:pStyle w:val="TableGrid1"/>
              <w:tabs>
                <w:tab w:val="left" w:pos="2300"/>
              </w:tabs>
              <w:bidi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اختبارات فصلية</w:t>
            </w:r>
          </w:p>
        </w:tc>
      </w:tr>
      <w:tr w:rsidR="00EC08E4" w:rsidRPr="00537125" w:rsidTr="00040EC7">
        <w:trPr>
          <w:cantSplit/>
          <w:trHeight w:val="450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37125" w:rsidRDefault="009E1B4E" w:rsidP="0047695C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 40 درجة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08E4" w:rsidRPr="00537125" w:rsidRDefault="00EC08E4" w:rsidP="0047695C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اختبار نهائي</w:t>
            </w:r>
          </w:p>
        </w:tc>
      </w:tr>
      <w:tr w:rsidR="00537125" w:rsidRPr="00537125" w:rsidTr="00F50FBF">
        <w:trPr>
          <w:cantSplit/>
          <w:trHeight w:val="450"/>
        </w:trPr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125" w:rsidRDefault="00537125" w:rsidP="00537125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76" w:lineRule="auto"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lastRenderedPageBreak/>
              <w:t>لا يُعاد الاختبار الفصلي للطالبة إلا  بعذر طبي من مستشفى حكومي.</w:t>
            </w:r>
          </w:p>
          <w:p w:rsidR="00537125" w:rsidRPr="00537125" w:rsidRDefault="00537125" w:rsidP="00537125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76" w:lineRule="auto"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</w:pPr>
            <w:r w:rsidRPr="00537125">
              <w:rPr>
                <w:rFonts w:ascii="Traditional Arabic" w:hAnsi="Traditional Arabic" w:cs="Traditional Arabic"/>
                <w:b/>
                <w:color w:val="auto"/>
                <w:sz w:val="32"/>
                <w:szCs w:val="32"/>
                <w:rtl/>
              </w:rPr>
              <w:t>التأكيد على ضرورة حصول الطالبات على 80% من درجات الأعمال الفصلية قبل تاريخ الاعتذار</w:t>
            </w:r>
            <w:r w:rsidRPr="00537125">
              <w:rPr>
                <w:rFonts w:ascii="Traditional Arabic" w:hAnsi="Traditional Arabic" w:cs="Traditional Arabic" w:hint="cs"/>
                <w:b/>
                <w:color w:val="auto"/>
                <w:sz w:val="32"/>
                <w:szCs w:val="32"/>
                <w:rtl/>
              </w:rPr>
              <w:t>.</w:t>
            </w:r>
          </w:p>
        </w:tc>
      </w:tr>
    </w:tbl>
    <w:p w:rsidR="00537125" w:rsidRPr="00537125" w:rsidRDefault="00537125" w:rsidP="00537125">
      <w:pPr>
        <w:pStyle w:val="FreeFormA"/>
        <w:bidi/>
        <w:rPr>
          <w:rFonts w:ascii="Traditional Arabic" w:hAnsi="Traditional Arabic" w:cs="Traditional Arabic"/>
          <w:b/>
          <w:color w:val="auto"/>
          <w:sz w:val="32"/>
          <w:szCs w:val="32"/>
        </w:rPr>
      </w:pPr>
    </w:p>
    <w:p w:rsidR="00EC08E4" w:rsidRPr="003F564D" w:rsidRDefault="00EC08E4" w:rsidP="00537125">
      <w:pPr>
        <w:spacing w:after="200" w:line="276" w:lineRule="auto"/>
        <w:jc w:val="right"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</w:t>
      </w:r>
      <w:r w:rsidR="005E7D48">
        <w:rPr>
          <w:rFonts w:ascii="Times New Roman" w:hAnsi="Times New Roman" w:hint="cs"/>
          <w:bCs/>
          <w:color w:val="auto"/>
          <w:rtl/>
        </w:rPr>
        <w:t xml:space="preserve"> </w:t>
      </w:r>
      <w:r w:rsidRPr="003F564D">
        <w:rPr>
          <w:rFonts w:ascii="Times New Roman" w:hAnsi="Times New Roman" w:hint="cs"/>
          <w:bCs/>
          <w:color w:val="auto"/>
          <w:rtl/>
        </w:rPr>
        <w:t>:</w:t>
      </w: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817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EC08E4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481C" w:rsidRDefault="00EC08E4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E0463D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63D" w:rsidRPr="00537125" w:rsidRDefault="005949CD" w:rsidP="0047695C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أسبوع </w:t>
            </w:r>
            <w:r w:rsidR="00E0463D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الحذف والإضافة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463D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37125" w:rsidRDefault="009E1B4E" w:rsidP="0047695C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التعريف بالمقرر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08E4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37125" w:rsidRDefault="009E1B4E" w:rsidP="0022203D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الوحدة الأولى : ذكريات لا مذكرات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EC08E4" w:rsidRPr="005353B9" w:rsidTr="009E1B4E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37125" w:rsidRDefault="0022203D" w:rsidP="0047695C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الوحدة الأولى : ذكريات ل</w:t>
            </w:r>
            <w:r w:rsidR="009E1B4E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ا مذكرات</w:t>
            </w:r>
            <w:r w:rsidR="00E0463D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37125" w:rsidRDefault="009E1B4E" w:rsidP="0047695C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الوحدة الثانية : عندما يكون الغضب انتحارياً </w:t>
            </w:r>
            <w:r w:rsidR="00E0463D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37125" w:rsidRDefault="009E1B4E" w:rsidP="00706308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الوحدة الثانية : عندما يكون الغضب انتحارياً </w:t>
            </w:r>
            <w:r w:rsidR="00E0463D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9E1B4E" w:rsidRPr="005353B9" w:rsidTr="005949C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37125" w:rsidRDefault="009E1B4E" w:rsidP="0019743A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الوحدة الثالثة : حياتي الزوجية  + </w:t>
            </w:r>
            <w:r w:rsidR="005949CD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ال</w:t>
            </w: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اختبار </w:t>
            </w:r>
            <w:r w:rsidR="005949CD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الفصلي الأول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9E1B4E" w:rsidRPr="005353B9" w:rsidTr="009E1B4E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37125" w:rsidRDefault="009E1B4E" w:rsidP="0019743A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الوحدة الثالثة : حياتي الزوجية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37125" w:rsidRDefault="009E1B4E" w:rsidP="0047695C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الوحدة الرابعة : الحياة هدف وإرادة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37125" w:rsidRDefault="009E1B4E" w:rsidP="0047695C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الوحدة الرابعة : الحياة هدف وإرادة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9E1B4E" w:rsidRPr="005353B9" w:rsidTr="005949C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37125" w:rsidRDefault="00E0463D" w:rsidP="0047695C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الوحدة الخامسة : كنوز مرصودة </w:t>
            </w:r>
            <w:r w:rsidR="0019743A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 + </w:t>
            </w:r>
            <w:r w:rsidR="005949CD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ال</w:t>
            </w:r>
            <w:r w:rsidR="0019743A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اختبار </w:t>
            </w:r>
            <w:r w:rsidR="005949CD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الفصلي الثاني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37125" w:rsidRDefault="0019743A" w:rsidP="00706308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الوحدة الخامسة : كنوز مرصودة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9E1B4E" w:rsidRPr="005353B9" w:rsidTr="009E1B4E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37125" w:rsidRDefault="0019743A" w:rsidP="0047695C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</w:pP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مراجعة</w:t>
            </w:r>
            <w:r w:rsidR="005949CD"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 xml:space="preserve"> عامة</w:t>
            </w:r>
            <w:r w:rsidRPr="00537125">
              <w:rPr>
                <w:rFonts w:ascii="Traditional Arabic" w:hAnsi="Traditional Arabic" w:cs="Traditional Arabic"/>
                <w:bCs/>
                <w:color w:val="auto"/>
                <w:sz w:val="32"/>
                <w:szCs w:val="32"/>
                <w:rtl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</w:tbl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p w:rsidR="00537125" w:rsidRPr="00FE64D4" w:rsidRDefault="00537125" w:rsidP="00537125">
      <w:pPr>
        <w:autoSpaceDE w:val="0"/>
        <w:autoSpaceDN w:val="0"/>
        <w:bidi/>
        <w:adjustRightInd w:val="0"/>
        <w:rPr>
          <w:rFonts w:ascii="Traditional Arabic" w:hAnsi="Traditional Arabic" w:cs="Traditional Arabic"/>
          <w:b/>
          <w:color w:val="auto"/>
          <w:sz w:val="36"/>
          <w:szCs w:val="36"/>
          <w:rtl/>
        </w:rPr>
      </w:pPr>
      <w:r w:rsidRPr="00537125">
        <w:rPr>
          <w:rFonts w:ascii="Traditional Arabic" w:hAnsi="Traditional Arabic" w:cs="Traditional Arabic"/>
          <w:bCs/>
          <w:color w:val="auto"/>
          <w:sz w:val="32"/>
          <w:szCs w:val="32"/>
          <w:rtl/>
        </w:rPr>
        <w:t>القـوانـيـن</w:t>
      </w:r>
      <w:r w:rsidRPr="00FE64D4">
        <w:rPr>
          <w:rFonts w:ascii="Traditional Arabic" w:hAnsi="Traditional Arabic" w:cs="Traditional Arabic"/>
          <w:b/>
          <w:color w:val="auto"/>
          <w:sz w:val="36"/>
          <w:szCs w:val="36"/>
          <w:rtl/>
        </w:rPr>
        <w:t>:</w:t>
      </w:r>
    </w:p>
    <w:p w:rsidR="00537125" w:rsidRPr="00537125" w:rsidRDefault="00537125" w:rsidP="00537125">
      <w:pPr>
        <w:autoSpaceDE w:val="0"/>
        <w:autoSpaceDN w:val="0"/>
        <w:bidi/>
        <w:adjustRightInd w:val="0"/>
        <w:rPr>
          <w:rFonts w:ascii="Traditional Arabic" w:hAnsi="Traditional Arabic" w:cs="Traditional Arabic"/>
          <w:b/>
          <w:color w:val="auto"/>
          <w:sz w:val="18"/>
          <w:szCs w:val="18"/>
          <w:u w:val="single"/>
          <w:rtl/>
        </w:rPr>
      </w:pPr>
    </w:p>
    <w:p w:rsidR="00537125" w:rsidRPr="00537125" w:rsidRDefault="00537125" w:rsidP="00537125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360" w:lineRule="auto"/>
        <w:rPr>
          <w:rFonts w:asciiTheme="majorBidi" w:hAnsiTheme="majorBidi" w:cstheme="majorBidi"/>
          <w:b/>
          <w:color w:val="auto"/>
          <w:sz w:val="28"/>
          <w:szCs w:val="28"/>
          <w:rtl/>
        </w:rPr>
      </w:pPr>
      <w:r w:rsidRPr="00537125">
        <w:rPr>
          <w:rFonts w:asciiTheme="majorBidi" w:hAnsiTheme="majorBidi" w:cstheme="majorBidi"/>
          <w:b/>
          <w:color w:val="auto"/>
          <w:sz w:val="28"/>
          <w:szCs w:val="28"/>
          <w:rtl/>
        </w:rPr>
        <w:t xml:space="preserve">احترام مجلس العلم, والتحلِّي بأدب الحوار والاستماع. </w:t>
      </w:r>
    </w:p>
    <w:p w:rsidR="00537125" w:rsidRPr="00537125" w:rsidRDefault="00537125" w:rsidP="00537125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360" w:lineRule="auto"/>
        <w:rPr>
          <w:rFonts w:asciiTheme="majorBidi" w:hAnsiTheme="majorBidi" w:cstheme="majorBidi"/>
          <w:b/>
          <w:color w:val="auto"/>
          <w:sz w:val="28"/>
          <w:szCs w:val="28"/>
        </w:rPr>
      </w:pPr>
      <w:r w:rsidRPr="00537125">
        <w:rPr>
          <w:rFonts w:asciiTheme="majorBidi" w:eastAsia="Times New Roman" w:hAnsiTheme="majorBidi" w:cstheme="majorBidi"/>
          <w:b/>
          <w:color w:val="0D0D0D"/>
          <w:sz w:val="28"/>
          <w:szCs w:val="28"/>
          <w:rtl/>
        </w:rPr>
        <w:t>الالتزام بحضور المحاضرة في الوقت المحدد.</w:t>
      </w:r>
    </w:p>
    <w:p w:rsidR="00537125" w:rsidRPr="00537125" w:rsidRDefault="00537125" w:rsidP="00537125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360" w:lineRule="auto"/>
        <w:rPr>
          <w:rFonts w:asciiTheme="majorBidi" w:hAnsiTheme="majorBidi" w:cstheme="majorBidi"/>
          <w:b/>
          <w:color w:val="auto"/>
          <w:sz w:val="28"/>
          <w:szCs w:val="28"/>
        </w:rPr>
      </w:pPr>
      <w:r w:rsidRPr="00537125">
        <w:rPr>
          <w:rFonts w:asciiTheme="majorBidi" w:hAnsiTheme="majorBidi" w:cstheme="majorBidi"/>
          <w:b/>
          <w:color w:val="auto"/>
          <w:sz w:val="28"/>
          <w:szCs w:val="28"/>
          <w:rtl/>
        </w:rPr>
        <w:t>الحضور المتأخر سيُحتسب حضورًا جزئيًّا (أي بنصف مدة المحاضرة).</w:t>
      </w:r>
    </w:p>
    <w:p w:rsidR="00537125" w:rsidRPr="00537125" w:rsidRDefault="00537125" w:rsidP="00537125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360" w:lineRule="auto"/>
        <w:rPr>
          <w:rFonts w:asciiTheme="majorBidi" w:hAnsiTheme="majorBidi" w:cstheme="majorBidi"/>
          <w:b/>
          <w:color w:val="auto"/>
          <w:sz w:val="28"/>
          <w:szCs w:val="28"/>
        </w:rPr>
      </w:pPr>
      <w:r w:rsidRPr="00537125">
        <w:rPr>
          <w:rFonts w:asciiTheme="majorBidi" w:hAnsiTheme="majorBidi" w:cstheme="majorBidi"/>
          <w:b/>
          <w:color w:val="auto"/>
          <w:sz w:val="28"/>
          <w:szCs w:val="28"/>
          <w:rtl/>
        </w:rPr>
        <w:t>ترسل الواجبات على البريد الإلكتروني للأستاذة خلال ثلاثة أيام من تاريخ المحاضرة، ولا يقبل أي واجب بعد يوم الجمعة.</w:t>
      </w:r>
    </w:p>
    <w:p w:rsidR="00537125" w:rsidRPr="00537125" w:rsidRDefault="00537125" w:rsidP="00537125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360" w:lineRule="auto"/>
        <w:rPr>
          <w:rFonts w:asciiTheme="majorBidi" w:hAnsiTheme="majorBidi" w:cstheme="majorBidi"/>
          <w:b/>
          <w:color w:val="auto"/>
          <w:sz w:val="28"/>
          <w:szCs w:val="28"/>
        </w:rPr>
      </w:pPr>
      <w:r w:rsidRPr="00537125">
        <w:rPr>
          <w:rFonts w:asciiTheme="majorBidi" w:hAnsiTheme="majorBidi" w:cstheme="majorBidi"/>
          <w:b/>
          <w:color w:val="auto"/>
          <w:sz w:val="28"/>
          <w:szCs w:val="28"/>
          <w:rtl/>
        </w:rPr>
        <w:t>لا يُعاد الاختبار الفصلي للطالبة إلا  بعذر طبي من مستشفى حكومي.</w:t>
      </w:r>
    </w:p>
    <w:p w:rsidR="00537125" w:rsidRPr="00537125" w:rsidRDefault="00537125" w:rsidP="00537125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360" w:lineRule="auto"/>
        <w:rPr>
          <w:rFonts w:asciiTheme="majorBidi" w:hAnsiTheme="majorBidi" w:cstheme="majorBidi"/>
          <w:b/>
          <w:color w:val="auto"/>
          <w:sz w:val="28"/>
          <w:szCs w:val="28"/>
        </w:rPr>
      </w:pPr>
      <w:r w:rsidRPr="00537125">
        <w:rPr>
          <w:rFonts w:asciiTheme="majorBidi" w:hAnsiTheme="majorBidi" w:cstheme="majorBidi"/>
          <w:b/>
          <w:color w:val="auto"/>
          <w:sz w:val="28"/>
          <w:szCs w:val="28"/>
          <w:rtl/>
        </w:rPr>
        <w:t>الاختبار البديل سيُعقد في الأسبوع 15, بعد أن تُقدِّم الطالبة عُذرًّا طبيًّا من مستشفى حكومي.</w:t>
      </w:r>
    </w:p>
    <w:p w:rsidR="00537125" w:rsidRPr="00537125" w:rsidRDefault="00537125" w:rsidP="00537125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360" w:lineRule="auto"/>
        <w:rPr>
          <w:rFonts w:asciiTheme="majorBidi" w:hAnsiTheme="majorBidi" w:cstheme="majorBidi"/>
          <w:b/>
          <w:color w:val="auto"/>
          <w:sz w:val="28"/>
          <w:szCs w:val="28"/>
          <w:rtl/>
        </w:rPr>
      </w:pPr>
      <w:r w:rsidRPr="00537125">
        <w:rPr>
          <w:rFonts w:asciiTheme="majorBidi" w:hAnsiTheme="majorBidi" w:cstheme="majorBidi"/>
          <w:b/>
          <w:color w:val="auto"/>
          <w:sz w:val="28"/>
          <w:szCs w:val="28"/>
          <w:rtl/>
        </w:rPr>
        <w:t>تُحرم الطالبة من دخول الامتحان النهائي للمادة إذا تجاوزت نسبة غيابها 25% "ما يعادل  4 محاضرات".</w:t>
      </w:r>
    </w:p>
    <w:p w:rsidR="00EC08E4" w:rsidRPr="00477E53" w:rsidRDefault="00EC08E4" w:rsidP="00EC08E4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  <w:bookmarkStart w:id="0" w:name="_GoBack"/>
      <w:bookmarkEnd w:id="0"/>
    </w:p>
    <w:sectPr w:rsidR="00EC08E4" w:rsidRPr="00477E53" w:rsidSect="00A90AD2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79C" w:rsidRDefault="0000379C" w:rsidP="00046835">
      <w:r>
        <w:separator/>
      </w:r>
    </w:p>
  </w:endnote>
  <w:endnote w:type="continuationSeparator" w:id="0">
    <w:p w:rsidR="0000379C" w:rsidRDefault="0000379C" w:rsidP="00046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DE8" w:rsidRDefault="0000379C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DE8" w:rsidRDefault="0000379C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79C" w:rsidRDefault="0000379C" w:rsidP="00046835">
      <w:r>
        <w:separator/>
      </w:r>
    </w:p>
  </w:footnote>
  <w:footnote w:type="continuationSeparator" w:id="0">
    <w:p w:rsidR="0000379C" w:rsidRDefault="0000379C" w:rsidP="00046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DE8" w:rsidRDefault="0000379C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DE8" w:rsidRDefault="0000379C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51254"/>
    <w:multiLevelType w:val="hybridMultilevel"/>
    <w:tmpl w:val="8FEE4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714E0"/>
    <w:multiLevelType w:val="hybridMultilevel"/>
    <w:tmpl w:val="2F60D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64BEC"/>
    <w:multiLevelType w:val="hybridMultilevel"/>
    <w:tmpl w:val="E6FC1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8E4"/>
    <w:rsid w:val="0000379C"/>
    <w:rsid w:val="00040EC7"/>
    <w:rsid w:val="00046835"/>
    <w:rsid w:val="0019743A"/>
    <w:rsid w:val="001D11AA"/>
    <w:rsid w:val="00213426"/>
    <w:rsid w:val="0022203D"/>
    <w:rsid w:val="002246C2"/>
    <w:rsid w:val="00230040"/>
    <w:rsid w:val="00243990"/>
    <w:rsid w:val="003150A2"/>
    <w:rsid w:val="003512D0"/>
    <w:rsid w:val="00452B35"/>
    <w:rsid w:val="004E6AEA"/>
    <w:rsid w:val="00537125"/>
    <w:rsid w:val="005949CD"/>
    <w:rsid w:val="005C7B7D"/>
    <w:rsid w:val="005E7D48"/>
    <w:rsid w:val="007D26AE"/>
    <w:rsid w:val="00823CE6"/>
    <w:rsid w:val="008A3D95"/>
    <w:rsid w:val="009E1B4E"/>
    <w:rsid w:val="00A40366"/>
    <w:rsid w:val="00B407DA"/>
    <w:rsid w:val="00B920A0"/>
    <w:rsid w:val="00BA622C"/>
    <w:rsid w:val="00C13A4C"/>
    <w:rsid w:val="00C65696"/>
    <w:rsid w:val="00DB34B6"/>
    <w:rsid w:val="00E001BF"/>
    <w:rsid w:val="00E0463D"/>
    <w:rsid w:val="00E31F84"/>
    <w:rsid w:val="00EA1E1D"/>
    <w:rsid w:val="00EC08E4"/>
    <w:rsid w:val="00F80EDC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DE9DE3"/>
  <w15:docId w15:val="{20733717-E69D-4F71-AB9F-36F6FE9C6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284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EC08E4"/>
    <w:pPr>
      <w:spacing w:after="0" w:line="240" w:lineRule="auto"/>
      <w:ind w:firstLine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B">
    <w:name w:val="Free Form B"/>
    <w:rsid w:val="00EC08E4"/>
    <w:pPr>
      <w:spacing w:after="0" w:line="240" w:lineRule="auto"/>
      <w:ind w:firstLine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EC08E4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a3">
    <w:name w:val="Strong"/>
    <w:basedOn w:val="a0"/>
    <w:uiPriority w:val="22"/>
    <w:qFormat/>
    <w:rsid w:val="00213426"/>
    <w:rPr>
      <w:b/>
      <w:bCs/>
    </w:rPr>
  </w:style>
  <w:style w:type="paragraph" w:styleId="a4">
    <w:name w:val="Normal (Web)"/>
    <w:basedOn w:val="a"/>
    <w:uiPriority w:val="99"/>
    <w:unhideWhenUsed/>
    <w:rsid w:val="00213426"/>
    <w:pPr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styleId="a5">
    <w:name w:val="List Paragraph"/>
    <w:basedOn w:val="a"/>
    <w:uiPriority w:val="34"/>
    <w:qFormat/>
    <w:rsid w:val="009E1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1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9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1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6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6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4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5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27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90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905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048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120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8901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3669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3194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منال الفيصل</cp:lastModifiedBy>
  <cp:revision>3</cp:revision>
  <dcterms:created xsi:type="dcterms:W3CDTF">2016-10-29T09:18:00Z</dcterms:created>
  <dcterms:modified xsi:type="dcterms:W3CDTF">2017-02-22T04:48:00Z</dcterms:modified>
</cp:coreProperties>
</file>