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6"/>
        <w:gridCol w:w="1723"/>
      </w:tblGrid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b/>
                <w:bCs/>
                <w:color w:val="373737"/>
                <w:sz w:val="23"/>
                <w:szCs w:val="23"/>
              </w:rPr>
              <w:t>Abbreviation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b/>
                <w:bCs/>
                <w:color w:val="373737"/>
                <w:sz w:val="23"/>
                <w:szCs w:val="23"/>
              </w:rPr>
              <w:t>Original word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w/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with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w/o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without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app.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approximately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stat.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statistics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proofErr w:type="spellStart"/>
            <w:proofErr w:type="gramStart"/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gvt</w:t>
            </w:r>
            <w:proofErr w:type="spellEnd"/>
            <w:proofErr w:type="gramEnd"/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.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government</w:t>
            </w:r>
          </w:p>
        </w:tc>
      </w:tr>
    </w:tbl>
    <w:p w:rsidR="00A60E90" w:rsidRPr="00A60E90" w:rsidRDefault="00A60E90" w:rsidP="00A60E90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73737"/>
          <w:sz w:val="23"/>
          <w:szCs w:val="23"/>
        </w:rPr>
      </w:pPr>
      <w:hyperlink r:id="rId5" w:history="1">
        <w:r w:rsidRPr="00A60E90">
          <w:rPr>
            <w:rFonts w:ascii="Helvetica" w:eastAsia="Times New Roman" w:hAnsi="Helvetica" w:cs="Helvetica"/>
            <w:color w:val="6B5D38"/>
            <w:sz w:val="23"/>
            <w:szCs w:val="23"/>
          </w:rPr>
          <w:t>(Source: “Interpretation Techniques and Exercises”, James Nolan</w:t>
        </w:r>
      </w:hyperlink>
      <w:r w:rsidRPr="00A60E90">
        <w:rPr>
          <w:rFonts w:ascii="Helvetica" w:eastAsia="Times New Roman" w:hAnsi="Helvetica" w:cs="Helvetica"/>
          <w:color w:val="373737"/>
          <w:sz w:val="23"/>
          <w:szCs w:val="23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6"/>
        <w:gridCol w:w="3462"/>
      </w:tblGrid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b/>
                <w:bCs/>
                <w:color w:val="373737"/>
                <w:sz w:val="23"/>
                <w:szCs w:val="23"/>
              </w:rPr>
              <w:t>Abbreviation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b/>
                <w:bCs/>
                <w:color w:val="373737"/>
                <w:sz w:val="23"/>
                <w:szCs w:val="23"/>
              </w:rPr>
              <w:t>Original  word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xx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many times, often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xx+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many times more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xx-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many times less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proofErr w:type="spellStart"/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xtx</w:t>
            </w:r>
            <w:proofErr w:type="spellEnd"/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from time to time,   occasionally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2x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twice</w:t>
            </w:r>
          </w:p>
        </w:tc>
      </w:tr>
      <w:tr w:rsidR="00A60E90" w:rsidRPr="00A60E90" w:rsidTr="00A60E9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3x-/</w:t>
            </w:r>
          </w:p>
        </w:tc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60E90" w:rsidRPr="00A60E90" w:rsidRDefault="00A60E90" w:rsidP="00A60E90">
            <w:pPr>
              <w:spacing w:after="0" w:line="240" w:lineRule="auto"/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</w:pPr>
            <w:r w:rsidRPr="00A60E90">
              <w:rPr>
                <w:rFonts w:ascii="Helvetica" w:eastAsia="Times New Roman" w:hAnsi="Helvetica" w:cs="Helvetica"/>
                <w:color w:val="373737"/>
                <w:sz w:val="23"/>
                <w:szCs w:val="23"/>
              </w:rPr>
              <w:t>three times less than</w:t>
            </w:r>
          </w:p>
        </w:tc>
      </w:tr>
    </w:tbl>
    <w:p w:rsidR="00A60E90" w:rsidRPr="00A60E90" w:rsidRDefault="00A60E90" w:rsidP="00A60E90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73737"/>
          <w:sz w:val="23"/>
          <w:szCs w:val="23"/>
        </w:rPr>
      </w:pPr>
      <w:hyperlink r:id="rId6" w:tgtFrame="_blank" w:tooltip="Note-taking part I" w:history="1">
        <w:r w:rsidRPr="00A60E90">
          <w:rPr>
            <w:rFonts w:ascii="Helvetica" w:eastAsia="Times New Roman" w:hAnsi="Helvetica" w:cs="Helvetica"/>
            <w:color w:val="6B5D38"/>
            <w:sz w:val="23"/>
            <w:szCs w:val="23"/>
          </w:rPr>
          <w:t>(Source: “Interpretation Techniques and Exercises”, James Nolan</w:t>
        </w:r>
      </w:hyperlink>
      <w:r w:rsidRPr="00A60E90">
        <w:rPr>
          <w:rFonts w:ascii="Helvetica" w:eastAsia="Times New Roman" w:hAnsi="Helvetica" w:cs="Helvetica"/>
          <w:color w:val="373737"/>
          <w:sz w:val="23"/>
          <w:szCs w:val="23"/>
        </w:rPr>
        <w:t>)</w:t>
      </w:r>
    </w:p>
    <w:p w:rsidR="00A60E90" w:rsidRPr="00A60E90" w:rsidRDefault="00A60E90" w:rsidP="00A60E90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73737"/>
          <w:sz w:val="23"/>
          <w:szCs w:val="23"/>
        </w:rPr>
      </w:pPr>
      <w:r w:rsidRPr="00A60E90">
        <w:rPr>
          <w:rFonts w:ascii="Helvetica" w:eastAsia="Times New Roman" w:hAnsi="Helvetica" w:cs="Helvetica"/>
          <w:color w:val="373737"/>
          <w:sz w:val="23"/>
          <w:szCs w:val="23"/>
        </w:rPr>
        <w:t>If you would like to negate something, just put “no OK” instead of “OK” which stands for “approved”.</w:t>
      </w:r>
    </w:p>
    <w:p w:rsidR="008161D6" w:rsidRDefault="00A60E90">
      <w:r>
        <w:rPr>
          <w:rStyle w:val="Strong"/>
          <w:rFonts w:ascii="Helvetica" w:hAnsi="Helvetica" w:cs="Helvetica"/>
          <w:color w:val="373737"/>
          <w:sz w:val="23"/>
          <w:szCs w:val="23"/>
        </w:rPr>
        <w:lastRenderedPageBreak/>
        <w:t>Let’s have a look at the most useful abbreviations and symbols</w:t>
      </w:r>
      <w:r>
        <w:rPr>
          <w:rFonts w:ascii="Helvetica" w:hAnsi="Helvetica" w:cs="Helvetica"/>
          <w:color w:val="373737"/>
          <w:sz w:val="23"/>
          <w:szCs w:val="23"/>
        </w:rPr>
        <w:br/>
      </w:r>
      <w:r>
        <w:rPr>
          <w:rFonts w:ascii="Helvetica" w:hAnsi="Helvetica" w:cs="Helvetica"/>
          <w:noProof/>
          <w:color w:val="373737"/>
          <w:sz w:val="23"/>
          <w:szCs w:val="23"/>
        </w:rPr>
        <w:drawing>
          <wp:inline distT="0" distB="0" distL="0" distR="0">
            <wp:extent cx="4076700" cy="5280660"/>
            <wp:effectExtent l="0" t="0" r="0" b="0"/>
            <wp:docPr id="1" name="Picture 1" descr="abbrevi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breviation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528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6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E90"/>
    <w:rsid w:val="008161D6"/>
    <w:rsid w:val="00A6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0E90"/>
    <w:rPr>
      <w:strike w:val="0"/>
      <w:dstrike w:val="0"/>
      <w:color w:val="6B5D38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A60E9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60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0E90"/>
    <w:rPr>
      <w:strike w:val="0"/>
      <w:dstrike w:val="0"/>
      <w:color w:val="6B5D38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A60E9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60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1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9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20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82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78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5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9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53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02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4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ienganhdhm.com/Images/file/Intepretation-Techniques%20and%20Exercises.pdf" TargetMode="External"/><Relationship Id="rId5" Type="http://schemas.openxmlformats.org/officeDocument/2006/relationships/hyperlink" Target="http://tienganhdhm.com/Images/file/Intepretation-Techniques%20and%20Exercise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2016-02-14T06:38:00Z</dcterms:created>
  <dcterms:modified xsi:type="dcterms:W3CDTF">2016-02-14T06:42:00Z</dcterms:modified>
</cp:coreProperties>
</file>