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86" w:rsidRDefault="00230086" w:rsidP="00230086">
      <w:pPr>
        <w:pStyle w:val="Heading11"/>
        <w:spacing w:before="208"/>
        <w:ind w:left="0"/>
        <w:jc w:val="center"/>
        <w:rPr>
          <w:sz w:val="30"/>
          <w:szCs w:val="30"/>
        </w:rPr>
      </w:pPr>
      <w:r>
        <w:rPr>
          <w:sz w:val="30"/>
          <w:szCs w:val="30"/>
        </w:rPr>
        <w:t>CHECKLISTS FOR MIDTERM 2</w:t>
      </w:r>
    </w:p>
    <w:p w:rsidR="00230086" w:rsidRPr="00522A69" w:rsidRDefault="00230086" w:rsidP="00522A69">
      <w:pPr>
        <w:pStyle w:val="Heading11"/>
        <w:spacing w:before="208"/>
        <w:ind w:left="0"/>
        <w:rPr>
          <w:b w:val="0"/>
          <w:bCs w:val="0"/>
          <w:sz w:val="30"/>
          <w:szCs w:val="30"/>
          <w:u w:val="none"/>
        </w:rPr>
      </w:pPr>
    </w:p>
    <w:p w:rsidR="00522A69" w:rsidRPr="00522A69" w:rsidRDefault="00522A69" w:rsidP="00522A69">
      <w:pPr>
        <w:pStyle w:val="Heading11"/>
        <w:numPr>
          <w:ilvl w:val="0"/>
          <w:numId w:val="50"/>
        </w:numPr>
        <w:spacing w:before="208"/>
        <w:rPr>
          <w:b w:val="0"/>
          <w:bCs w:val="0"/>
          <w:sz w:val="30"/>
          <w:szCs w:val="30"/>
          <w:u w:val="none"/>
        </w:rPr>
      </w:pPr>
      <w:r w:rsidRPr="00522A69">
        <w:rPr>
          <w:b w:val="0"/>
          <w:bCs w:val="0"/>
          <w:sz w:val="28"/>
          <w:szCs w:val="28"/>
          <w:u w:val="none"/>
          <w:lang w:bidi="ar-SA"/>
        </w:rPr>
        <w:t>Common Steps for Preparing  Medications</w:t>
      </w:r>
      <w:r w:rsidR="00230086" w:rsidRPr="00522A69">
        <w:rPr>
          <w:b w:val="0"/>
          <w:bCs w:val="0"/>
          <w:sz w:val="30"/>
          <w:szCs w:val="30"/>
          <w:u w:val="none"/>
        </w:rPr>
        <w:t xml:space="preserve"> </w:t>
      </w:r>
    </w:p>
    <w:p w:rsidR="00230086" w:rsidRPr="00522A69" w:rsidRDefault="00230086" w:rsidP="00522A69">
      <w:pPr>
        <w:pStyle w:val="Heading11"/>
        <w:numPr>
          <w:ilvl w:val="0"/>
          <w:numId w:val="50"/>
        </w:numPr>
        <w:spacing w:before="208"/>
        <w:rPr>
          <w:b w:val="0"/>
          <w:bCs w:val="0"/>
          <w:sz w:val="30"/>
          <w:szCs w:val="30"/>
          <w:u w:val="none"/>
        </w:rPr>
      </w:pPr>
      <w:r w:rsidRPr="00522A69">
        <w:rPr>
          <w:b w:val="0"/>
          <w:bCs w:val="0"/>
          <w:sz w:val="30"/>
          <w:szCs w:val="30"/>
          <w:u w:val="none"/>
        </w:rPr>
        <w:t>Administering an Intradermal Injection</w:t>
      </w:r>
    </w:p>
    <w:p w:rsidR="00230086" w:rsidRPr="00522A69" w:rsidRDefault="00230086" w:rsidP="00522A69">
      <w:pPr>
        <w:pStyle w:val="Heading11"/>
        <w:numPr>
          <w:ilvl w:val="0"/>
          <w:numId w:val="50"/>
        </w:numPr>
        <w:spacing w:before="208"/>
        <w:rPr>
          <w:b w:val="0"/>
          <w:bCs w:val="0"/>
          <w:sz w:val="30"/>
          <w:szCs w:val="30"/>
          <w:u w:val="none"/>
        </w:rPr>
      </w:pPr>
      <w:r w:rsidRPr="00522A69">
        <w:rPr>
          <w:b w:val="0"/>
          <w:bCs w:val="0"/>
          <w:sz w:val="30"/>
          <w:szCs w:val="30"/>
          <w:u w:val="none"/>
        </w:rPr>
        <w:t>Administering a Subcutaneous  Injection</w:t>
      </w:r>
    </w:p>
    <w:p w:rsidR="00230086" w:rsidRPr="00522A69" w:rsidRDefault="00230086" w:rsidP="00522A69">
      <w:pPr>
        <w:pStyle w:val="Heading11"/>
        <w:numPr>
          <w:ilvl w:val="0"/>
          <w:numId w:val="50"/>
        </w:numPr>
        <w:spacing w:before="208"/>
        <w:rPr>
          <w:b w:val="0"/>
          <w:bCs w:val="0"/>
          <w:sz w:val="30"/>
          <w:szCs w:val="30"/>
          <w:u w:val="none"/>
        </w:rPr>
      </w:pPr>
      <w:r w:rsidRPr="00522A69">
        <w:rPr>
          <w:b w:val="0"/>
          <w:bCs w:val="0"/>
          <w:sz w:val="30"/>
          <w:szCs w:val="30"/>
          <w:u w:val="none"/>
        </w:rPr>
        <w:t>Administering an Intramuscular Injection</w:t>
      </w:r>
    </w:p>
    <w:p w:rsidR="00230086" w:rsidRPr="00522A69" w:rsidRDefault="00230086" w:rsidP="00522A69">
      <w:pPr>
        <w:pStyle w:val="Heading11"/>
        <w:numPr>
          <w:ilvl w:val="0"/>
          <w:numId w:val="50"/>
        </w:numPr>
        <w:spacing w:before="208"/>
        <w:rPr>
          <w:b w:val="0"/>
          <w:bCs w:val="0"/>
          <w:sz w:val="30"/>
          <w:szCs w:val="30"/>
          <w:u w:val="none"/>
        </w:rPr>
      </w:pPr>
      <w:r w:rsidRPr="00522A69">
        <w:rPr>
          <w:b w:val="0"/>
          <w:bCs w:val="0"/>
          <w:sz w:val="30"/>
          <w:szCs w:val="30"/>
          <w:u w:val="none"/>
        </w:rPr>
        <w:t xml:space="preserve">Administering </w:t>
      </w:r>
      <w:r w:rsidR="00DA7AE3" w:rsidRPr="00522A69">
        <w:rPr>
          <w:b w:val="0"/>
          <w:bCs w:val="0"/>
          <w:sz w:val="30"/>
          <w:szCs w:val="30"/>
          <w:u w:val="none"/>
        </w:rPr>
        <w:t xml:space="preserve">Intravenous Medication using  IV Push </w:t>
      </w:r>
    </w:p>
    <w:p w:rsidR="00CF100B" w:rsidRDefault="00CF100B" w:rsidP="00522A69">
      <w:pPr>
        <w:pStyle w:val="Heading11"/>
        <w:numPr>
          <w:ilvl w:val="0"/>
          <w:numId w:val="50"/>
        </w:numPr>
        <w:spacing w:before="208"/>
        <w:rPr>
          <w:b w:val="0"/>
          <w:bCs w:val="0"/>
          <w:sz w:val="30"/>
          <w:szCs w:val="30"/>
          <w:u w:val="none"/>
        </w:rPr>
      </w:pPr>
      <w:r>
        <w:rPr>
          <w:b w:val="0"/>
          <w:bCs w:val="0"/>
          <w:sz w:val="30"/>
          <w:szCs w:val="30"/>
          <w:u w:val="none"/>
        </w:rPr>
        <w:t xml:space="preserve">Wound Care </w:t>
      </w:r>
      <w:bookmarkStart w:id="0" w:name="_GoBack"/>
      <w:bookmarkEnd w:id="0"/>
    </w:p>
    <w:p w:rsidR="00DA7AE3" w:rsidRPr="00522A69" w:rsidRDefault="00DA7AE3" w:rsidP="00522A69">
      <w:pPr>
        <w:pStyle w:val="Heading11"/>
        <w:numPr>
          <w:ilvl w:val="0"/>
          <w:numId w:val="50"/>
        </w:numPr>
        <w:spacing w:before="208"/>
        <w:rPr>
          <w:b w:val="0"/>
          <w:bCs w:val="0"/>
          <w:sz w:val="30"/>
          <w:szCs w:val="30"/>
          <w:u w:val="none"/>
        </w:rPr>
      </w:pPr>
      <w:r w:rsidRPr="00522A69">
        <w:rPr>
          <w:b w:val="0"/>
          <w:bCs w:val="0"/>
          <w:sz w:val="30"/>
          <w:szCs w:val="30"/>
          <w:u w:val="none"/>
        </w:rPr>
        <w:t>Administering Oxygen by Nasal Cannula and face mask</w:t>
      </w:r>
    </w:p>
    <w:p w:rsidR="00DA7AE3" w:rsidRPr="00522A69" w:rsidRDefault="00DA7AE3" w:rsidP="00522A69">
      <w:pPr>
        <w:pStyle w:val="Heading11"/>
        <w:numPr>
          <w:ilvl w:val="0"/>
          <w:numId w:val="50"/>
        </w:numPr>
        <w:spacing w:before="208"/>
        <w:rPr>
          <w:b w:val="0"/>
          <w:bCs w:val="0"/>
          <w:sz w:val="30"/>
          <w:szCs w:val="30"/>
          <w:u w:val="none"/>
        </w:rPr>
      </w:pPr>
      <w:r w:rsidRPr="00522A69">
        <w:rPr>
          <w:b w:val="0"/>
          <w:bCs w:val="0"/>
          <w:sz w:val="30"/>
          <w:szCs w:val="30"/>
          <w:u w:val="none"/>
        </w:rPr>
        <w:t xml:space="preserve">Teaching Moving, Leg Exercise, Deep Breathing and Coughing Exercises </w:t>
      </w:r>
    </w:p>
    <w:p w:rsidR="00522A69" w:rsidRPr="00522A69" w:rsidRDefault="00522A69" w:rsidP="00522A69">
      <w:pPr>
        <w:rPr>
          <w:lang w:bidi="ar-SA"/>
        </w:rPr>
      </w:pPr>
    </w:p>
    <w:p w:rsidR="00522A69" w:rsidRPr="00522A69" w:rsidRDefault="00522A69" w:rsidP="00522A69">
      <w:pPr>
        <w:rPr>
          <w:lang w:bidi="ar-SA"/>
        </w:rPr>
      </w:pPr>
    </w:p>
    <w:p w:rsidR="00522A69" w:rsidRPr="00522A69" w:rsidRDefault="00522A69" w:rsidP="00522A69">
      <w:pP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jc w:val="center"/>
        <w:rPr>
          <w:lang w:bidi="ar-SA"/>
        </w:rPr>
      </w:pPr>
    </w:p>
    <w:p w:rsidR="00522A69" w:rsidRDefault="00522A69" w:rsidP="00522A69">
      <w:pPr>
        <w:rPr>
          <w:lang w:bidi="ar-SA"/>
        </w:rPr>
      </w:pPr>
    </w:p>
    <w:p w:rsidR="00522A69" w:rsidRPr="00246F71" w:rsidRDefault="00522A69" w:rsidP="0084106A">
      <w:pPr>
        <w:pBdr>
          <w:bottom w:val="single" w:sz="12" w:space="1" w:color="auto"/>
        </w:pBdr>
        <w:jc w:val="center"/>
        <w:rPr>
          <w:rtl/>
          <w:lang w:bidi="ar-SA"/>
        </w:rPr>
      </w:pPr>
      <w:proofErr w:type="gramStart"/>
      <w:r w:rsidRPr="00246F71">
        <w:rPr>
          <w:b/>
          <w:bCs/>
          <w:sz w:val="28"/>
          <w:szCs w:val="28"/>
          <w:lang w:bidi="ar-SA"/>
        </w:rPr>
        <w:t>Skill :</w:t>
      </w:r>
      <w:proofErr w:type="gramEnd"/>
      <w:r w:rsidR="0084106A">
        <w:rPr>
          <w:b/>
          <w:bCs/>
          <w:sz w:val="28"/>
          <w:szCs w:val="28"/>
          <w:lang w:bidi="ar-SA"/>
        </w:rPr>
        <w:t xml:space="preserve"> Common steps for preparing </w:t>
      </w:r>
      <w:r w:rsidRPr="00246F71">
        <w:rPr>
          <w:b/>
          <w:bCs/>
          <w:sz w:val="28"/>
          <w:szCs w:val="28"/>
          <w:lang w:bidi="ar-SA"/>
        </w:rPr>
        <w:t xml:space="preserve"> medications</w:t>
      </w:r>
    </w:p>
    <w:p w:rsidR="00522A69" w:rsidRPr="004F611D" w:rsidRDefault="00522A69" w:rsidP="00522A69">
      <w:pPr>
        <w:jc w:val="center"/>
        <w:rPr>
          <w:b/>
          <w:bCs/>
          <w:sz w:val="28"/>
          <w:szCs w:val="28"/>
          <w:lang w:bidi="ar-SA"/>
        </w:rPr>
      </w:pPr>
      <w:r w:rsidRPr="004F611D">
        <w:rPr>
          <w:b/>
          <w:bCs/>
          <w:sz w:val="28"/>
          <w:szCs w:val="28"/>
          <w:lang w:bidi="ar-SA"/>
        </w:rPr>
        <w:t xml:space="preserve">Procedure </w:t>
      </w:r>
    </w:p>
    <w:p w:rsidR="00522A69" w:rsidRDefault="00522A69" w:rsidP="00522A69">
      <w:pPr>
        <w:rPr>
          <w:b/>
          <w:bCs/>
          <w:lang w:bidi="ar-SA"/>
        </w:rPr>
      </w:pPr>
    </w:p>
    <w:p w:rsidR="00522A69" w:rsidRDefault="00522A69" w:rsidP="00522A69">
      <w:pPr>
        <w:pStyle w:val="Heading21"/>
      </w:pPr>
    </w:p>
    <w:tbl>
      <w:tblPr>
        <w:tblStyle w:val="TableNormal1"/>
        <w:tblW w:w="953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5"/>
        <w:gridCol w:w="2895"/>
      </w:tblGrid>
      <w:tr w:rsidR="00522A69" w:rsidTr="00D51539">
        <w:trPr>
          <w:trHeight w:val="494"/>
        </w:trPr>
        <w:tc>
          <w:tcPr>
            <w:tcW w:w="6635" w:type="dxa"/>
          </w:tcPr>
          <w:p w:rsidR="00522A69" w:rsidRDefault="00522A69" w:rsidP="00D51539">
            <w:pPr>
              <w:pStyle w:val="TableParagraph"/>
              <w:spacing w:before="11"/>
              <w:rPr>
                <w:sz w:val="19"/>
              </w:rPr>
            </w:pPr>
          </w:p>
          <w:p w:rsidR="00522A69" w:rsidRDefault="00522A69" w:rsidP="00D51539">
            <w:pPr>
              <w:pStyle w:val="TableParagraph"/>
              <w:ind w:left="2490" w:right="2487"/>
              <w:jc w:val="center"/>
              <w:rPr>
                <w:b/>
              </w:rPr>
            </w:pPr>
            <w:r>
              <w:rPr>
                <w:b/>
              </w:rPr>
              <w:t>PROCEDURE</w:t>
            </w:r>
          </w:p>
        </w:tc>
        <w:tc>
          <w:tcPr>
            <w:tcW w:w="2895" w:type="dxa"/>
          </w:tcPr>
          <w:p w:rsidR="00522A69" w:rsidRDefault="00522A69" w:rsidP="00D51539">
            <w:pPr>
              <w:pStyle w:val="TableParagraph"/>
            </w:pPr>
          </w:p>
          <w:p w:rsidR="00522A69" w:rsidRDefault="00522A69" w:rsidP="00D51539">
            <w:pPr>
              <w:pStyle w:val="TableParagraph"/>
              <w:ind w:left="102"/>
              <w:rPr>
                <w:b/>
              </w:rPr>
            </w:pPr>
            <w:r>
              <w:rPr>
                <w:b/>
              </w:rPr>
              <w:t>Rationale</w:t>
            </w:r>
          </w:p>
        </w:tc>
      </w:tr>
      <w:tr w:rsidR="00522A69" w:rsidTr="00D51539">
        <w:trPr>
          <w:trHeight w:val="522"/>
        </w:trPr>
        <w:tc>
          <w:tcPr>
            <w:tcW w:w="6635" w:type="dxa"/>
          </w:tcPr>
          <w:p w:rsidR="00522A69" w:rsidRPr="009F7E9F" w:rsidRDefault="00522A69" w:rsidP="00522A69">
            <w:pPr>
              <w:pStyle w:val="TableParagraph"/>
              <w:numPr>
                <w:ilvl w:val="0"/>
                <w:numId w:val="28"/>
              </w:numPr>
              <w:spacing w:before="1" w:line="252" w:lineRule="exact"/>
              <w:ind w:left="720" w:right="108"/>
              <w:rPr>
                <w:rFonts w:asciiTheme="majorBidi" w:hAnsiTheme="majorBidi" w:cstheme="majorBidi"/>
              </w:rPr>
            </w:pPr>
            <w:r w:rsidRPr="009F7E9F">
              <w:rPr>
                <w:rFonts w:asciiTheme="majorBidi" w:eastAsiaTheme="minorHAnsi" w:hAnsiTheme="majorBidi" w:cstheme="majorBidi"/>
                <w:lang w:bidi="ar-SA"/>
              </w:rPr>
              <w:t xml:space="preserve">Check the MAR: Check the label on the medication carefully against the MAR </w:t>
            </w:r>
          </w:p>
          <w:p w:rsidR="00522A69" w:rsidRPr="009F7E9F" w:rsidRDefault="00522A69" w:rsidP="00D51539">
            <w:pPr>
              <w:widowControl/>
              <w:adjustRightInd w:val="0"/>
              <w:jc w:val="both"/>
              <w:rPr>
                <w:rFonts w:asciiTheme="majorBidi" w:eastAsiaTheme="minorHAnsi" w:hAnsiTheme="majorBidi" w:cstheme="majorBidi"/>
                <w:lang w:bidi="ar-SA"/>
              </w:rPr>
            </w:pPr>
          </w:p>
        </w:tc>
        <w:tc>
          <w:tcPr>
            <w:tcW w:w="2895" w:type="dxa"/>
          </w:tcPr>
          <w:p w:rsidR="00522A69" w:rsidRDefault="00522A69" w:rsidP="00D51539">
            <w:pPr>
              <w:pStyle w:val="TableParagraph"/>
              <w:rPr>
                <w:sz w:val="20"/>
              </w:rPr>
            </w:pPr>
            <w:r w:rsidRPr="009F7E9F">
              <w:rPr>
                <w:rFonts w:asciiTheme="majorBidi" w:eastAsiaTheme="minorHAnsi" w:hAnsiTheme="majorBidi" w:cstheme="majorBidi"/>
                <w:lang w:bidi="ar-SA"/>
              </w:rPr>
              <w:t>To make sure that the cor</w:t>
            </w:r>
            <w:r>
              <w:rPr>
                <w:rFonts w:asciiTheme="majorBidi" w:eastAsiaTheme="minorHAnsi" w:hAnsiTheme="majorBidi" w:cstheme="majorBidi"/>
                <w:lang w:bidi="ar-SA"/>
              </w:rPr>
              <w:t>rect medication is being prepared</w:t>
            </w:r>
          </w:p>
        </w:tc>
      </w:tr>
      <w:tr w:rsidR="00522A69" w:rsidTr="00D51539">
        <w:trPr>
          <w:trHeight w:val="369"/>
        </w:trPr>
        <w:tc>
          <w:tcPr>
            <w:tcW w:w="6635" w:type="dxa"/>
          </w:tcPr>
          <w:p w:rsidR="00522A69" w:rsidRPr="009F7E9F" w:rsidRDefault="00522A69" w:rsidP="00D51539">
            <w:pPr>
              <w:widowControl/>
              <w:adjustRightInd w:val="0"/>
              <w:rPr>
                <w:rFonts w:asciiTheme="majorBidi" w:eastAsiaTheme="minorHAnsi" w:hAnsiTheme="majorBidi" w:cstheme="majorBidi"/>
                <w:lang w:bidi="ar-SA"/>
              </w:rPr>
            </w:pPr>
            <w:r w:rsidRPr="009F7E9F">
              <w:rPr>
                <w:rFonts w:asciiTheme="majorBidi" w:eastAsiaTheme="minorHAnsi" w:hAnsiTheme="majorBidi" w:cstheme="majorBidi"/>
                <w:lang w:bidi="ar-SA"/>
              </w:rPr>
              <w:t xml:space="preserve">    2. Follow the three checks for administering medications. </w:t>
            </w:r>
          </w:p>
          <w:p w:rsidR="00522A69" w:rsidRPr="009F7E9F" w:rsidRDefault="00522A69" w:rsidP="00D51539">
            <w:pPr>
              <w:widowControl/>
              <w:adjustRightInd w:val="0"/>
              <w:ind w:firstLine="440"/>
              <w:rPr>
                <w:rFonts w:asciiTheme="majorBidi" w:eastAsiaTheme="minorHAnsi" w:hAnsiTheme="majorBidi" w:cstheme="majorBidi"/>
                <w:b/>
                <w:bCs/>
                <w:lang w:bidi="ar-SA"/>
              </w:rPr>
            </w:pPr>
            <w:r w:rsidRPr="009F7E9F">
              <w:rPr>
                <w:rFonts w:asciiTheme="majorBidi" w:eastAsiaTheme="minorHAnsi" w:hAnsiTheme="majorBidi" w:cstheme="majorBidi"/>
                <w:b/>
                <w:bCs/>
                <w:lang w:bidi="ar-SA"/>
              </w:rPr>
              <w:t>Read the label on the medication :</w:t>
            </w:r>
          </w:p>
          <w:p w:rsidR="00522A69" w:rsidRPr="009F7E9F" w:rsidRDefault="00522A69" w:rsidP="00D51539">
            <w:pPr>
              <w:widowControl/>
              <w:adjustRightInd w:val="0"/>
              <w:ind w:firstLine="440"/>
              <w:rPr>
                <w:rFonts w:asciiTheme="majorBidi" w:eastAsiaTheme="minorHAnsi" w:hAnsiTheme="majorBidi" w:cstheme="majorBidi"/>
                <w:lang w:bidi="ar-SA"/>
              </w:rPr>
            </w:pPr>
            <w:r w:rsidRPr="009F7E9F">
              <w:rPr>
                <w:rFonts w:asciiTheme="majorBidi" w:eastAsiaTheme="minorHAnsi" w:hAnsiTheme="majorBidi" w:cstheme="majorBidi"/>
                <w:lang w:bidi="ar-SA"/>
              </w:rPr>
              <w:t xml:space="preserve">(a) when it is taken from the medication cart, </w:t>
            </w:r>
          </w:p>
          <w:p w:rsidR="00522A69" w:rsidRPr="009F7E9F" w:rsidRDefault="00522A69" w:rsidP="00D51539">
            <w:pPr>
              <w:widowControl/>
              <w:adjustRightInd w:val="0"/>
              <w:ind w:firstLine="440"/>
              <w:rPr>
                <w:rFonts w:asciiTheme="majorBidi" w:eastAsiaTheme="minorHAnsi" w:hAnsiTheme="majorBidi" w:cstheme="majorBidi"/>
                <w:lang w:bidi="ar-SA"/>
              </w:rPr>
            </w:pPr>
            <w:r w:rsidRPr="009F7E9F">
              <w:rPr>
                <w:rFonts w:asciiTheme="majorBidi" w:eastAsiaTheme="minorHAnsi" w:hAnsiTheme="majorBidi" w:cstheme="majorBidi"/>
                <w:lang w:bidi="ar-SA"/>
              </w:rPr>
              <w:t>(b) before withdrawing the medication, and</w:t>
            </w:r>
          </w:p>
          <w:p w:rsidR="00522A69" w:rsidRPr="009F7E9F" w:rsidRDefault="00522A69" w:rsidP="00D51539">
            <w:pPr>
              <w:pStyle w:val="TableParagraph"/>
              <w:spacing w:before="1" w:line="252" w:lineRule="exact"/>
              <w:ind w:right="108" w:firstLine="440"/>
              <w:rPr>
                <w:rFonts w:asciiTheme="majorBidi" w:hAnsiTheme="majorBidi" w:cstheme="majorBidi"/>
              </w:rPr>
            </w:pPr>
            <w:r w:rsidRPr="009F7E9F">
              <w:rPr>
                <w:rFonts w:asciiTheme="majorBidi" w:eastAsiaTheme="minorHAnsi" w:hAnsiTheme="majorBidi" w:cstheme="majorBidi"/>
                <w:lang w:bidi="ar-SA"/>
              </w:rPr>
              <w:t>(</w:t>
            </w:r>
            <w:proofErr w:type="gramStart"/>
            <w:r w:rsidRPr="009F7E9F">
              <w:rPr>
                <w:rFonts w:asciiTheme="majorBidi" w:eastAsiaTheme="minorHAnsi" w:hAnsiTheme="majorBidi" w:cstheme="majorBidi"/>
                <w:lang w:bidi="ar-SA"/>
              </w:rPr>
              <w:t>c )</w:t>
            </w:r>
            <w:proofErr w:type="gramEnd"/>
            <w:r w:rsidRPr="009F7E9F">
              <w:rPr>
                <w:rFonts w:asciiTheme="majorBidi" w:eastAsiaTheme="minorHAnsi" w:hAnsiTheme="majorBidi" w:cstheme="majorBidi"/>
                <w:lang w:bidi="ar-SA"/>
              </w:rPr>
              <w:t xml:space="preserve"> after withdrawing the medication.</w:t>
            </w:r>
          </w:p>
        </w:tc>
        <w:tc>
          <w:tcPr>
            <w:tcW w:w="2895" w:type="dxa"/>
          </w:tcPr>
          <w:p w:rsidR="00522A69" w:rsidRDefault="00522A69" w:rsidP="00D51539">
            <w:pPr>
              <w:pStyle w:val="TableParagraph"/>
              <w:rPr>
                <w:sz w:val="20"/>
              </w:rPr>
            </w:pPr>
          </w:p>
        </w:tc>
      </w:tr>
      <w:tr w:rsidR="00522A69" w:rsidTr="00D51539">
        <w:trPr>
          <w:trHeight w:val="369"/>
        </w:trPr>
        <w:tc>
          <w:tcPr>
            <w:tcW w:w="6635" w:type="dxa"/>
          </w:tcPr>
          <w:p w:rsidR="00522A69" w:rsidRPr="009F7E9F" w:rsidRDefault="00522A69" w:rsidP="00D51539">
            <w:pPr>
              <w:widowControl/>
              <w:adjustRightInd w:val="0"/>
              <w:rPr>
                <w:rFonts w:asciiTheme="majorBidi" w:eastAsiaTheme="minorHAnsi" w:hAnsiTheme="majorBidi" w:cstheme="majorBidi"/>
                <w:lang w:bidi="ar-SA"/>
              </w:rPr>
            </w:pPr>
            <w:r w:rsidRPr="009F7E9F">
              <w:rPr>
                <w:rFonts w:asciiTheme="majorBidi" w:eastAsiaTheme="minorHAnsi" w:hAnsiTheme="majorBidi" w:cstheme="majorBidi"/>
                <w:lang w:bidi="ar-SA"/>
              </w:rPr>
              <w:t xml:space="preserve">    3. Organize the equipment</w:t>
            </w:r>
          </w:p>
        </w:tc>
        <w:tc>
          <w:tcPr>
            <w:tcW w:w="2895" w:type="dxa"/>
          </w:tcPr>
          <w:p w:rsidR="00522A69" w:rsidRDefault="00522A69" w:rsidP="00D51539">
            <w:pPr>
              <w:pStyle w:val="TableParagraph"/>
              <w:rPr>
                <w:sz w:val="20"/>
              </w:rPr>
            </w:pPr>
          </w:p>
        </w:tc>
      </w:tr>
      <w:tr w:rsidR="00522A69" w:rsidTr="00D51539">
        <w:trPr>
          <w:trHeight w:val="215"/>
        </w:trPr>
        <w:tc>
          <w:tcPr>
            <w:tcW w:w="6635" w:type="dxa"/>
          </w:tcPr>
          <w:p w:rsidR="00522A69" w:rsidRPr="009F7E9F" w:rsidRDefault="00522A69" w:rsidP="00D51539">
            <w:pPr>
              <w:widowControl/>
              <w:adjustRightInd w:val="0"/>
              <w:ind w:left="530" w:hanging="530"/>
              <w:rPr>
                <w:rFonts w:asciiTheme="majorBidi" w:eastAsiaTheme="minorHAnsi" w:hAnsiTheme="majorBidi" w:cstheme="majorBidi"/>
                <w:lang w:bidi="ar-SA"/>
              </w:rPr>
            </w:pPr>
            <w:r w:rsidRPr="009F7E9F">
              <w:rPr>
                <w:rFonts w:asciiTheme="majorBidi" w:eastAsiaTheme="minorHAnsi" w:hAnsiTheme="majorBidi" w:cstheme="majorBidi"/>
                <w:lang w:bidi="ar-SA"/>
              </w:rPr>
              <w:t xml:space="preserve">     4. Perform hand hygiene and observe other appropriate infection prevention procedures.</w:t>
            </w:r>
          </w:p>
        </w:tc>
        <w:tc>
          <w:tcPr>
            <w:tcW w:w="2895" w:type="dxa"/>
          </w:tcPr>
          <w:p w:rsidR="00522A69" w:rsidRDefault="00522A69" w:rsidP="00D51539">
            <w:pPr>
              <w:pStyle w:val="TableParagraph"/>
              <w:rPr>
                <w:sz w:val="20"/>
              </w:rPr>
            </w:pPr>
          </w:p>
        </w:tc>
      </w:tr>
      <w:tr w:rsidR="00522A69" w:rsidTr="00D51539">
        <w:trPr>
          <w:trHeight w:val="107"/>
        </w:trPr>
        <w:tc>
          <w:tcPr>
            <w:tcW w:w="6635" w:type="dxa"/>
          </w:tcPr>
          <w:p w:rsidR="00522A69" w:rsidRPr="009F7E9F" w:rsidRDefault="00522A69" w:rsidP="00D51539">
            <w:pPr>
              <w:widowControl/>
              <w:adjustRightInd w:val="0"/>
              <w:ind w:left="530" w:hanging="530"/>
              <w:rPr>
                <w:rFonts w:asciiTheme="majorBidi" w:eastAsiaTheme="minorHAnsi" w:hAnsiTheme="majorBidi" w:cstheme="majorBidi"/>
                <w:lang w:bidi="ar-SA"/>
              </w:rPr>
            </w:pPr>
            <w:r>
              <w:rPr>
                <w:rFonts w:asciiTheme="majorBidi" w:eastAsiaTheme="minorHAnsi" w:hAnsiTheme="majorBidi" w:cstheme="majorBidi"/>
                <w:lang w:bidi="ar-SA"/>
              </w:rPr>
              <w:t xml:space="preserve">     5. </w:t>
            </w:r>
            <w:r w:rsidRPr="009F7E9F">
              <w:rPr>
                <w:rFonts w:asciiTheme="majorBidi" w:eastAsiaTheme="minorHAnsi" w:hAnsiTheme="majorBidi" w:cstheme="majorBidi"/>
                <w:lang w:bidi="ar-SA"/>
              </w:rPr>
              <w:t>Prepare the medication from the vial or ampule for drug withdrawal</w:t>
            </w:r>
          </w:p>
        </w:tc>
        <w:tc>
          <w:tcPr>
            <w:tcW w:w="2895" w:type="dxa"/>
          </w:tcPr>
          <w:p w:rsidR="00522A69" w:rsidRDefault="00522A69" w:rsidP="00D51539">
            <w:pPr>
              <w:pStyle w:val="TableParagraph"/>
              <w:rPr>
                <w:sz w:val="20"/>
              </w:rPr>
            </w:pPr>
          </w:p>
        </w:tc>
      </w:tr>
      <w:tr w:rsidR="00522A69" w:rsidTr="00D51539">
        <w:trPr>
          <w:trHeight w:val="306"/>
        </w:trPr>
        <w:tc>
          <w:tcPr>
            <w:tcW w:w="6635" w:type="dxa"/>
          </w:tcPr>
          <w:p w:rsidR="00522A69" w:rsidRDefault="00522A69" w:rsidP="00D51539">
            <w:pPr>
              <w:widowControl/>
              <w:adjustRightInd w:val="0"/>
              <w:ind w:left="530" w:hanging="530"/>
              <w:rPr>
                <w:rFonts w:asciiTheme="majorBidi" w:eastAsiaTheme="minorHAnsi" w:hAnsiTheme="majorBidi" w:cstheme="majorBidi"/>
                <w:lang w:bidi="ar-SA"/>
              </w:rPr>
            </w:pPr>
            <w:r>
              <w:rPr>
                <w:rFonts w:asciiTheme="majorBidi" w:eastAsiaTheme="minorHAnsi" w:hAnsiTheme="majorBidi" w:cstheme="majorBidi"/>
                <w:lang w:bidi="ar-SA"/>
              </w:rPr>
              <w:t xml:space="preserve">    6. </w:t>
            </w:r>
            <w:r w:rsidRPr="009F7E9F">
              <w:rPr>
                <w:rFonts w:asciiTheme="majorBidi" w:eastAsiaTheme="minorHAnsi" w:hAnsiTheme="majorBidi" w:cstheme="majorBidi"/>
                <w:lang w:bidi="ar-SA"/>
              </w:rPr>
              <w:t>Prepare the client: Prior to performing the procedure, introduce self and verify</w:t>
            </w:r>
            <w:r>
              <w:rPr>
                <w:rFonts w:asciiTheme="majorBidi" w:eastAsiaTheme="minorHAnsi" w:hAnsiTheme="majorBidi" w:cstheme="majorBidi"/>
                <w:lang w:bidi="ar-SA"/>
              </w:rPr>
              <w:t xml:space="preserve"> </w:t>
            </w:r>
            <w:r w:rsidRPr="009F7E9F">
              <w:rPr>
                <w:rFonts w:asciiTheme="majorBidi" w:eastAsiaTheme="minorHAnsi" w:hAnsiTheme="majorBidi" w:cstheme="majorBidi"/>
                <w:lang w:bidi="ar-SA"/>
              </w:rPr>
              <w:t xml:space="preserve">the client’s identity using agency protocol. </w:t>
            </w:r>
          </w:p>
          <w:p w:rsidR="00522A69" w:rsidRPr="009F7E9F" w:rsidRDefault="00522A69" w:rsidP="00D51539">
            <w:pPr>
              <w:widowControl/>
              <w:adjustRightInd w:val="0"/>
              <w:ind w:left="530" w:hanging="530"/>
              <w:rPr>
                <w:rFonts w:asciiTheme="majorBidi" w:eastAsiaTheme="minorHAnsi" w:hAnsiTheme="majorBidi" w:cstheme="majorBidi"/>
                <w:lang w:bidi="ar-SA"/>
              </w:rPr>
            </w:pPr>
          </w:p>
        </w:tc>
        <w:tc>
          <w:tcPr>
            <w:tcW w:w="2895" w:type="dxa"/>
          </w:tcPr>
          <w:p w:rsidR="00522A69" w:rsidRDefault="00522A69" w:rsidP="00D51539">
            <w:pPr>
              <w:pStyle w:val="TableParagraph"/>
              <w:rPr>
                <w:sz w:val="20"/>
              </w:rPr>
            </w:pPr>
            <w:r w:rsidRPr="009F7E9F">
              <w:rPr>
                <w:rFonts w:asciiTheme="majorBidi" w:eastAsiaTheme="minorHAnsi" w:hAnsiTheme="majorBidi" w:cstheme="majorBidi"/>
                <w:lang w:bidi="ar-SA"/>
              </w:rPr>
              <w:t>This ensures that the right client receives the medication.</w:t>
            </w:r>
          </w:p>
        </w:tc>
      </w:tr>
      <w:tr w:rsidR="00522A69" w:rsidTr="00D51539">
        <w:trPr>
          <w:trHeight w:val="351"/>
        </w:trPr>
        <w:tc>
          <w:tcPr>
            <w:tcW w:w="6635" w:type="dxa"/>
          </w:tcPr>
          <w:p w:rsidR="00522A69" w:rsidRPr="009F7E9F" w:rsidRDefault="00522A69" w:rsidP="00D51539">
            <w:pPr>
              <w:pStyle w:val="TableParagraph"/>
              <w:spacing w:before="1" w:line="252" w:lineRule="exact"/>
              <w:ind w:left="530" w:right="108" w:hanging="530"/>
              <w:rPr>
                <w:rFonts w:asciiTheme="majorBidi" w:hAnsiTheme="majorBidi" w:cstheme="majorBidi"/>
              </w:rPr>
            </w:pPr>
            <w:r>
              <w:rPr>
                <w:rFonts w:asciiTheme="majorBidi" w:eastAsiaTheme="minorHAnsi" w:hAnsiTheme="majorBidi" w:cstheme="majorBidi"/>
                <w:lang w:bidi="ar-SA"/>
              </w:rPr>
              <w:t xml:space="preserve">    7. </w:t>
            </w:r>
            <w:r w:rsidRPr="009F7E9F">
              <w:rPr>
                <w:rFonts w:asciiTheme="majorBidi" w:eastAsiaTheme="minorHAnsi" w:hAnsiTheme="majorBidi" w:cstheme="majorBidi"/>
                <w:lang w:bidi="ar-SA"/>
              </w:rPr>
              <w:t>Provide for client privacy</w:t>
            </w:r>
            <w:r>
              <w:rPr>
                <w:rFonts w:asciiTheme="majorBidi" w:hAnsiTheme="majorBidi" w:cstheme="majorBidi"/>
              </w:rPr>
              <w:t>.</w:t>
            </w:r>
          </w:p>
        </w:tc>
        <w:tc>
          <w:tcPr>
            <w:tcW w:w="2895" w:type="dxa"/>
          </w:tcPr>
          <w:p w:rsidR="00522A69" w:rsidRDefault="00522A69" w:rsidP="00D51539">
            <w:pPr>
              <w:pStyle w:val="TableParagraph"/>
              <w:rPr>
                <w:sz w:val="20"/>
              </w:rPr>
            </w:pPr>
          </w:p>
        </w:tc>
      </w:tr>
      <w:tr w:rsidR="00522A69" w:rsidTr="00D51539">
        <w:trPr>
          <w:trHeight w:val="197"/>
        </w:trPr>
        <w:tc>
          <w:tcPr>
            <w:tcW w:w="6635" w:type="dxa"/>
          </w:tcPr>
          <w:p w:rsidR="00522A69" w:rsidRDefault="00522A69" w:rsidP="00D51539">
            <w:pPr>
              <w:widowControl/>
              <w:adjustRightInd w:val="0"/>
              <w:ind w:left="530" w:right="255" w:hanging="530"/>
              <w:rPr>
                <w:rFonts w:asciiTheme="majorBidi" w:eastAsiaTheme="minorHAnsi" w:hAnsiTheme="majorBidi" w:cstheme="majorBidi"/>
                <w:lang w:bidi="ar-SA"/>
              </w:rPr>
            </w:pPr>
            <w:r>
              <w:rPr>
                <w:rFonts w:asciiTheme="majorBidi" w:eastAsiaTheme="minorHAnsi" w:hAnsiTheme="majorBidi" w:cstheme="majorBidi"/>
                <w:lang w:bidi="ar-SA"/>
              </w:rPr>
              <w:t xml:space="preserve">    8. </w:t>
            </w:r>
            <w:r w:rsidRPr="009F7E9F">
              <w:rPr>
                <w:rFonts w:asciiTheme="majorBidi" w:eastAsiaTheme="minorHAnsi" w:hAnsiTheme="majorBidi" w:cstheme="majorBidi"/>
                <w:lang w:bidi="ar-SA"/>
              </w:rPr>
              <w:t xml:space="preserve">Explain the purpose of the medication and how it will help, Using language that the client can understand. Include relevant </w:t>
            </w:r>
            <w:proofErr w:type="gramStart"/>
            <w:r w:rsidRPr="009F7E9F">
              <w:rPr>
                <w:rFonts w:asciiTheme="majorBidi" w:eastAsiaTheme="minorHAnsi" w:hAnsiTheme="majorBidi" w:cstheme="majorBidi"/>
                <w:lang w:bidi="ar-SA"/>
              </w:rPr>
              <w:t xml:space="preserve">information </w:t>
            </w:r>
            <w:r>
              <w:rPr>
                <w:rFonts w:asciiTheme="majorBidi" w:eastAsiaTheme="minorHAnsi" w:hAnsiTheme="majorBidi" w:cstheme="majorBidi"/>
                <w:lang w:bidi="ar-SA"/>
              </w:rPr>
              <w:t xml:space="preserve"> </w:t>
            </w:r>
            <w:r w:rsidRPr="009F7E9F">
              <w:rPr>
                <w:rFonts w:asciiTheme="majorBidi" w:eastAsiaTheme="minorHAnsi" w:hAnsiTheme="majorBidi" w:cstheme="majorBidi"/>
                <w:lang w:bidi="ar-SA"/>
              </w:rPr>
              <w:t>about</w:t>
            </w:r>
            <w:proofErr w:type="gramEnd"/>
            <w:r w:rsidRPr="009F7E9F">
              <w:rPr>
                <w:rFonts w:asciiTheme="majorBidi" w:eastAsiaTheme="minorHAnsi" w:hAnsiTheme="majorBidi" w:cstheme="majorBidi"/>
                <w:lang w:bidi="ar-SA"/>
              </w:rPr>
              <w:t xml:space="preserve"> effects of the medication. </w:t>
            </w:r>
          </w:p>
          <w:p w:rsidR="00522A69" w:rsidRPr="009F7E9F" w:rsidRDefault="00522A69" w:rsidP="00D51539">
            <w:pPr>
              <w:widowControl/>
              <w:adjustRightInd w:val="0"/>
              <w:ind w:left="530" w:hanging="530"/>
              <w:rPr>
                <w:rFonts w:asciiTheme="majorBidi" w:eastAsiaTheme="minorHAnsi" w:hAnsiTheme="majorBidi" w:cstheme="majorBidi"/>
                <w:lang w:bidi="ar-SA"/>
              </w:rPr>
            </w:pPr>
          </w:p>
        </w:tc>
        <w:tc>
          <w:tcPr>
            <w:tcW w:w="2895" w:type="dxa"/>
          </w:tcPr>
          <w:p w:rsidR="00522A69" w:rsidRDefault="00522A69" w:rsidP="00D51539">
            <w:pPr>
              <w:pStyle w:val="TableParagraph"/>
              <w:rPr>
                <w:sz w:val="20"/>
              </w:rPr>
            </w:pPr>
            <w:r w:rsidRPr="009F7E9F">
              <w:rPr>
                <w:rFonts w:asciiTheme="majorBidi" w:eastAsiaTheme="minorHAnsi" w:hAnsiTheme="majorBidi" w:cstheme="majorBidi"/>
                <w:lang w:bidi="ar-SA"/>
              </w:rPr>
              <w:t>Information can facilitate acceptance of and compliance with the therapy.</w:t>
            </w:r>
          </w:p>
        </w:tc>
      </w:tr>
    </w:tbl>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Pr="00246F71" w:rsidRDefault="00522A69" w:rsidP="00522A69">
      <w:pPr>
        <w:pBdr>
          <w:bottom w:val="single" w:sz="12" w:space="1" w:color="auto"/>
        </w:pBdr>
        <w:jc w:val="center"/>
        <w:rPr>
          <w:lang w:bidi="ar-SA"/>
        </w:rPr>
      </w:pPr>
    </w:p>
    <w:p w:rsidR="00522A69" w:rsidRPr="00246F71" w:rsidRDefault="00522A69" w:rsidP="00522A69">
      <w:pPr>
        <w:pBdr>
          <w:bottom w:val="single" w:sz="12" w:space="1" w:color="auto"/>
        </w:pBdr>
        <w:jc w:val="center"/>
        <w:rPr>
          <w:rtl/>
          <w:lang w:bidi="ar-SA"/>
        </w:rPr>
      </w:pPr>
      <w:proofErr w:type="gramStart"/>
      <w:r w:rsidRPr="00246F71">
        <w:rPr>
          <w:b/>
          <w:bCs/>
          <w:sz w:val="28"/>
          <w:szCs w:val="28"/>
          <w:lang w:bidi="ar-SA"/>
        </w:rPr>
        <w:t>Skil</w:t>
      </w:r>
      <w:r w:rsidR="0084106A">
        <w:rPr>
          <w:b/>
          <w:bCs/>
          <w:sz w:val="28"/>
          <w:szCs w:val="28"/>
          <w:lang w:bidi="ar-SA"/>
        </w:rPr>
        <w:t>l :</w:t>
      </w:r>
      <w:proofErr w:type="gramEnd"/>
      <w:r w:rsidR="0084106A">
        <w:rPr>
          <w:b/>
          <w:bCs/>
          <w:sz w:val="28"/>
          <w:szCs w:val="28"/>
          <w:lang w:bidi="ar-SA"/>
        </w:rPr>
        <w:t xml:space="preserve"> Common Steps For Preparing </w:t>
      </w:r>
      <w:r w:rsidR="0084106A" w:rsidRPr="00246F71">
        <w:rPr>
          <w:b/>
          <w:bCs/>
          <w:sz w:val="28"/>
          <w:szCs w:val="28"/>
          <w:lang w:bidi="ar-SA"/>
        </w:rPr>
        <w:t xml:space="preserve"> Medications</w:t>
      </w:r>
    </w:p>
    <w:p w:rsidR="00522A69" w:rsidRPr="004F611D" w:rsidRDefault="00522A69" w:rsidP="00522A69">
      <w:pPr>
        <w:jc w:val="center"/>
        <w:rPr>
          <w:b/>
          <w:bCs/>
          <w:sz w:val="28"/>
          <w:szCs w:val="28"/>
          <w:lang w:bidi="ar-SA"/>
        </w:rPr>
      </w:pPr>
      <w:r w:rsidRPr="004F611D">
        <w:rPr>
          <w:b/>
          <w:bCs/>
          <w:sz w:val="28"/>
          <w:szCs w:val="28"/>
          <w:lang w:bidi="ar-SA"/>
        </w:rPr>
        <w:t xml:space="preserve">Procedure </w:t>
      </w:r>
    </w:p>
    <w:p w:rsidR="00522A69" w:rsidRDefault="00522A69" w:rsidP="00522A69">
      <w:pPr>
        <w:rPr>
          <w:b/>
          <w:bCs/>
          <w:lang w:bidi="ar-SA"/>
        </w:rPr>
      </w:pPr>
    </w:p>
    <w:p w:rsidR="00522A69" w:rsidRDefault="00522A69" w:rsidP="00522A69">
      <w:pPr>
        <w:rPr>
          <w:b/>
          <w:bCs/>
          <w:lang w:bidi="ar-SA"/>
        </w:rPr>
      </w:pPr>
      <w:r>
        <w:rPr>
          <w:b/>
          <w:bCs/>
          <w:lang w:bidi="ar-SA"/>
        </w:rPr>
        <w:t>Student Name _________________________________</w:t>
      </w:r>
      <w:r>
        <w:rPr>
          <w:b/>
          <w:bCs/>
          <w:lang w:bidi="ar-SA"/>
        </w:rPr>
        <w:tab/>
      </w:r>
      <w:r>
        <w:rPr>
          <w:b/>
          <w:bCs/>
          <w:lang w:bidi="ar-SA"/>
        </w:rPr>
        <w:tab/>
        <w:t xml:space="preserve"> Score _________________</w:t>
      </w:r>
    </w:p>
    <w:p w:rsidR="00522A69" w:rsidRPr="00ED2D65" w:rsidRDefault="00522A69" w:rsidP="00522A69">
      <w:pPr>
        <w:rPr>
          <w:b/>
          <w:bCs/>
          <w:lang w:bidi="ar-SA"/>
        </w:rPr>
      </w:pPr>
      <w:r w:rsidRPr="00ED2D65">
        <w:rPr>
          <w:b/>
          <w:bCs/>
          <w:lang w:bidi="ar-SA"/>
        </w:rPr>
        <w:t xml:space="preserve"> No. </w:t>
      </w:r>
      <w:r w:rsidRPr="00ED2D65">
        <w:rPr>
          <w:b/>
          <w:bCs/>
          <w:u w:val="single"/>
          <w:lang w:bidi="ar-SA"/>
        </w:rPr>
        <w:t xml:space="preserve"> </w:t>
      </w:r>
      <w:r w:rsidRPr="007A160C">
        <w:rPr>
          <w:b/>
          <w:bCs/>
          <w:lang w:bidi="ar-SA"/>
        </w:rPr>
        <w:t>______</w:t>
      </w:r>
      <w:r w:rsidRPr="007A160C">
        <w:rPr>
          <w:b/>
          <w:bCs/>
          <w:lang w:bidi="ar-SA"/>
        </w:rPr>
        <w:tab/>
      </w:r>
      <w:r w:rsidRPr="00ED2D65">
        <w:rPr>
          <w:b/>
          <w:bCs/>
          <w:lang w:bidi="ar-SA"/>
        </w:rPr>
        <w:tab/>
      </w:r>
      <w:r w:rsidRPr="00ED2D65">
        <w:rPr>
          <w:b/>
          <w:bCs/>
          <w:lang w:bidi="ar-SA"/>
        </w:rPr>
        <w:tab/>
      </w:r>
      <w:r w:rsidRPr="00ED2D65">
        <w:rPr>
          <w:b/>
          <w:bCs/>
          <w:lang w:bidi="ar-SA"/>
        </w:rPr>
        <w:tab/>
      </w:r>
      <w:r>
        <w:rPr>
          <w:b/>
          <w:bCs/>
          <w:lang w:bidi="ar-SA"/>
        </w:rPr>
        <w:tab/>
      </w:r>
      <w:r>
        <w:rPr>
          <w:b/>
          <w:bCs/>
          <w:lang w:bidi="ar-SA"/>
        </w:rPr>
        <w:tab/>
      </w:r>
      <w:r>
        <w:rPr>
          <w:b/>
          <w:bCs/>
          <w:lang w:bidi="ar-SA"/>
        </w:rPr>
        <w:tab/>
        <w:t>Evaluator</w:t>
      </w:r>
      <w:r w:rsidRPr="00ED2D65">
        <w:rPr>
          <w:b/>
          <w:bCs/>
          <w:lang w:bidi="ar-SA"/>
        </w:rPr>
        <w:t xml:space="preserve"> ______________</w:t>
      </w:r>
    </w:p>
    <w:p w:rsidR="00522A69" w:rsidRDefault="00522A69" w:rsidP="00522A69">
      <w:pPr>
        <w:pStyle w:val="Heading21"/>
        <w:spacing w:before="0"/>
        <w:ind w:left="274"/>
      </w:pPr>
    </w:p>
    <w:p w:rsidR="00522A69" w:rsidRDefault="00522A69" w:rsidP="00522A69">
      <w:pPr>
        <w:pStyle w:val="Heading21"/>
        <w:spacing w:before="0"/>
        <w:ind w:left="274"/>
      </w:pPr>
      <w:r>
        <w:t>Legend:</w:t>
      </w:r>
    </w:p>
    <w:p w:rsidR="00522A69" w:rsidRDefault="00522A69" w:rsidP="00522A69">
      <w:pPr>
        <w:pStyle w:val="Heading21"/>
        <w:spacing w:before="0"/>
        <w:ind w:left="274"/>
      </w:pPr>
      <w:r>
        <w:t xml:space="preserve">2- Performed correctly </w:t>
      </w:r>
    </w:p>
    <w:p w:rsidR="00522A69" w:rsidRDefault="00522A69" w:rsidP="00522A69">
      <w:pPr>
        <w:pStyle w:val="Heading21"/>
        <w:spacing w:before="0"/>
        <w:ind w:left="274"/>
      </w:pPr>
      <w:r>
        <w:t>1- Performed incorrectly</w:t>
      </w:r>
    </w:p>
    <w:p w:rsidR="00522A69" w:rsidRDefault="00522A69" w:rsidP="00522A69">
      <w:pPr>
        <w:pStyle w:val="Heading21"/>
        <w:spacing w:before="0"/>
        <w:ind w:left="274"/>
      </w:pPr>
      <w:r>
        <w:t xml:space="preserve">0- Not performed </w:t>
      </w:r>
    </w:p>
    <w:p w:rsidR="00522A69" w:rsidRDefault="00522A69" w:rsidP="00522A69">
      <w:pPr>
        <w:pStyle w:val="Heading21"/>
      </w:pPr>
    </w:p>
    <w:tbl>
      <w:tblPr>
        <w:tblStyle w:val="TableNormal1"/>
        <w:tblW w:w="998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40"/>
        <w:gridCol w:w="428"/>
        <w:gridCol w:w="6635"/>
        <w:gridCol w:w="1844"/>
      </w:tblGrid>
      <w:tr w:rsidR="00522A69" w:rsidTr="00D51539">
        <w:trPr>
          <w:trHeight w:val="710"/>
        </w:trPr>
        <w:tc>
          <w:tcPr>
            <w:tcW w:w="540" w:type="dxa"/>
          </w:tcPr>
          <w:p w:rsidR="00522A69" w:rsidRDefault="00522A69" w:rsidP="00D51539">
            <w:pPr>
              <w:pStyle w:val="TableParagraph"/>
              <w:spacing w:before="104" w:line="210" w:lineRule="atLeast"/>
              <w:ind w:left="111" w:right="513"/>
              <w:rPr>
                <w:b/>
                <w:sz w:val="18"/>
              </w:rPr>
            </w:pPr>
            <w:r>
              <w:rPr>
                <w:b/>
                <w:sz w:val="18"/>
              </w:rPr>
              <w:t>2</w:t>
            </w:r>
          </w:p>
        </w:tc>
        <w:tc>
          <w:tcPr>
            <w:tcW w:w="540" w:type="dxa"/>
          </w:tcPr>
          <w:p w:rsidR="00522A69" w:rsidRDefault="00522A69" w:rsidP="00D51539">
            <w:pPr>
              <w:pStyle w:val="TableParagraph"/>
              <w:spacing w:before="107" w:line="247" w:lineRule="auto"/>
              <w:ind w:left="111" w:right="128"/>
              <w:rPr>
                <w:b/>
                <w:sz w:val="18"/>
              </w:rPr>
            </w:pPr>
            <w:r>
              <w:rPr>
                <w:b/>
                <w:sz w:val="18"/>
              </w:rPr>
              <w:t>1</w:t>
            </w:r>
          </w:p>
        </w:tc>
        <w:tc>
          <w:tcPr>
            <w:tcW w:w="428" w:type="dxa"/>
          </w:tcPr>
          <w:p w:rsidR="00522A69" w:rsidRDefault="00522A69" w:rsidP="00D51539">
            <w:pPr>
              <w:pStyle w:val="TableParagraph"/>
              <w:spacing w:before="102"/>
              <w:ind w:left="111"/>
              <w:rPr>
                <w:b/>
                <w:sz w:val="18"/>
              </w:rPr>
            </w:pPr>
            <w:r>
              <w:rPr>
                <w:b/>
                <w:sz w:val="18"/>
              </w:rPr>
              <w:t>0</w:t>
            </w:r>
          </w:p>
        </w:tc>
        <w:tc>
          <w:tcPr>
            <w:tcW w:w="6635" w:type="dxa"/>
          </w:tcPr>
          <w:p w:rsidR="00522A69" w:rsidRDefault="00522A69" w:rsidP="00D51539">
            <w:pPr>
              <w:pStyle w:val="TableParagraph"/>
              <w:rPr>
                <w:sz w:val="24"/>
              </w:rPr>
            </w:pPr>
          </w:p>
          <w:p w:rsidR="00522A69" w:rsidRDefault="00522A69" w:rsidP="00D51539">
            <w:pPr>
              <w:pStyle w:val="TableParagraph"/>
              <w:ind w:left="2490" w:right="2487"/>
              <w:jc w:val="center"/>
              <w:rPr>
                <w:b/>
              </w:rPr>
            </w:pPr>
            <w:r>
              <w:rPr>
                <w:b/>
              </w:rPr>
              <w:t>PROCEDURE</w:t>
            </w:r>
          </w:p>
        </w:tc>
        <w:tc>
          <w:tcPr>
            <w:tcW w:w="1844" w:type="dxa"/>
          </w:tcPr>
          <w:p w:rsidR="00522A69" w:rsidRDefault="00522A69" w:rsidP="00D51539">
            <w:pPr>
              <w:pStyle w:val="TableParagraph"/>
            </w:pPr>
          </w:p>
          <w:p w:rsidR="00522A69" w:rsidRDefault="00522A69" w:rsidP="00D51539">
            <w:pPr>
              <w:pStyle w:val="TableParagraph"/>
              <w:ind w:left="102"/>
              <w:rPr>
                <w:b/>
              </w:rPr>
            </w:pPr>
            <w:r>
              <w:rPr>
                <w:b/>
              </w:rPr>
              <w:t>Comments</w:t>
            </w:r>
          </w:p>
        </w:tc>
      </w:tr>
      <w:tr w:rsidR="00522A69" w:rsidTr="00D51539">
        <w:trPr>
          <w:trHeight w:val="521"/>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522A69">
            <w:pPr>
              <w:pStyle w:val="TableParagraph"/>
              <w:numPr>
                <w:ilvl w:val="0"/>
                <w:numId w:val="51"/>
              </w:numPr>
              <w:spacing w:before="1" w:line="252" w:lineRule="exact"/>
              <w:ind w:right="108"/>
              <w:rPr>
                <w:rFonts w:asciiTheme="majorBidi" w:hAnsiTheme="majorBidi" w:cstheme="majorBidi"/>
              </w:rPr>
            </w:pPr>
            <w:r w:rsidRPr="009F7E9F">
              <w:rPr>
                <w:rFonts w:asciiTheme="majorBidi" w:eastAsiaTheme="minorHAnsi" w:hAnsiTheme="majorBidi" w:cstheme="majorBidi"/>
                <w:lang w:bidi="ar-SA"/>
              </w:rPr>
              <w:t xml:space="preserve">Check the MAR: Check the label on the medication carefully against the MAR </w:t>
            </w:r>
          </w:p>
        </w:tc>
        <w:tc>
          <w:tcPr>
            <w:tcW w:w="1844" w:type="dxa"/>
          </w:tcPr>
          <w:p w:rsidR="00522A69" w:rsidRDefault="00522A69" w:rsidP="00D51539">
            <w:pPr>
              <w:pStyle w:val="TableParagraph"/>
              <w:rPr>
                <w:sz w:val="20"/>
              </w:rPr>
            </w:pPr>
          </w:p>
        </w:tc>
      </w:tr>
      <w:tr w:rsidR="00522A69" w:rsidTr="00D51539">
        <w:trPr>
          <w:trHeight w:val="305"/>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9F7E9F" w:rsidRDefault="00522A69" w:rsidP="00522A69">
            <w:pPr>
              <w:pStyle w:val="TableParagraph"/>
              <w:numPr>
                <w:ilvl w:val="0"/>
                <w:numId w:val="51"/>
              </w:numPr>
              <w:spacing w:before="1" w:line="252" w:lineRule="exact"/>
              <w:ind w:right="108"/>
              <w:rPr>
                <w:rFonts w:asciiTheme="majorBidi" w:eastAsiaTheme="minorHAnsi" w:hAnsiTheme="majorBidi" w:cstheme="majorBidi"/>
                <w:lang w:bidi="ar-SA"/>
              </w:rPr>
            </w:pPr>
            <w:r w:rsidRPr="009F7E9F">
              <w:rPr>
                <w:rFonts w:asciiTheme="majorBidi" w:eastAsiaTheme="minorHAnsi" w:hAnsiTheme="majorBidi" w:cstheme="majorBidi"/>
                <w:lang w:bidi="ar-SA"/>
              </w:rPr>
              <w:t>Follow the three checks for administering medications</w:t>
            </w:r>
          </w:p>
        </w:tc>
        <w:tc>
          <w:tcPr>
            <w:tcW w:w="1844" w:type="dxa"/>
          </w:tcPr>
          <w:p w:rsidR="00522A69" w:rsidRDefault="00522A69" w:rsidP="00D51539">
            <w:pPr>
              <w:pStyle w:val="TableParagraph"/>
              <w:rPr>
                <w:sz w:val="20"/>
              </w:rPr>
            </w:pPr>
          </w:p>
        </w:tc>
      </w:tr>
      <w:tr w:rsidR="00522A69" w:rsidTr="00D51539">
        <w:trPr>
          <w:trHeight w:val="522"/>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D51539">
            <w:pPr>
              <w:widowControl/>
              <w:adjustRightInd w:val="0"/>
              <w:rPr>
                <w:rFonts w:asciiTheme="majorBidi" w:eastAsiaTheme="minorHAnsi" w:hAnsiTheme="majorBidi" w:cstheme="majorBidi"/>
                <w:bCs/>
                <w:lang w:bidi="ar-SA"/>
              </w:rPr>
            </w:pPr>
            <w:r>
              <w:rPr>
                <w:rFonts w:asciiTheme="majorBidi" w:eastAsiaTheme="minorHAnsi" w:hAnsiTheme="majorBidi" w:cstheme="majorBidi"/>
                <w:bCs/>
                <w:lang w:bidi="ar-SA"/>
              </w:rPr>
              <w:t xml:space="preserve"> </w:t>
            </w:r>
            <w:r w:rsidRPr="00063C13">
              <w:rPr>
                <w:rFonts w:asciiTheme="majorBidi" w:eastAsiaTheme="minorHAnsi" w:hAnsiTheme="majorBidi" w:cstheme="majorBidi"/>
                <w:bCs/>
                <w:lang w:bidi="ar-SA"/>
              </w:rPr>
              <w:t>3. Read the label on the medication :</w:t>
            </w:r>
          </w:p>
          <w:p w:rsidR="00522A69" w:rsidRPr="009F7E9F" w:rsidRDefault="00522A69" w:rsidP="00D51539">
            <w:pPr>
              <w:pStyle w:val="TableParagraph"/>
              <w:spacing w:before="1" w:line="252" w:lineRule="exact"/>
              <w:ind w:right="108" w:firstLine="642"/>
              <w:rPr>
                <w:rFonts w:asciiTheme="majorBidi" w:eastAsiaTheme="minorHAnsi" w:hAnsiTheme="majorBidi" w:cstheme="majorBidi"/>
                <w:lang w:bidi="ar-SA"/>
              </w:rPr>
            </w:pPr>
            <w:r w:rsidRPr="009F7E9F">
              <w:rPr>
                <w:rFonts w:asciiTheme="majorBidi" w:eastAsiaTheme="minorHAnsi" w:hAnsiTheme="majorBidi" w:cstheme="majorBidi"/>
                <w:lang w:bidi="ar-SA"/>
              </w:rPr>
              <w:t>(a) when it is taken from the medication cart,</w:t>
            </w:r>
          </w:p>
        </w:tc>
        <w:tc>
          <w:tcPr>
            <w:tcW w:w="1844" w:type="dxa"/>
          </w:tcPr>
          <w:p w:rsidR="00522A69" w:rsidRDefault="00522A69" w:rsidP="00D51539">
            <w:pPr>
              <w:pStyle w:val="TableParagraph"/>
              <w:rPr>
                <w:sz w:val="20"/>
              </w:rPr>
            </w:pPr>
          </w:p>
        </w:tc>
      </w:tr>
      <w:tr w:rsidR="00522A69" w:rsidTr="00D51539">
        <w:trPr>
          <w:trHeight w:val="369"/>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D51539">
            <w:pPr>
              <w:widowControl/>
              <w:adjustRightInd w:val="0"/>
              <w:ind w:firstLine="732"/>
              <w:rPr>
                <w:rFonts w:asciiTheme="majorBidi" w:eastAsiaTheme="minorHAnsi" w:hAnsiTheme="majorBidi" w:cstheme="majorBidi"/>
                <w:lang w:bidi="ar-SA"/>
              </w:rPr>
            </w:pPr>
            <w:r w:rsidRPr="009F7E9F">
              <w:rPr>
                <w:rFonts w:asciiTheme="majorBidi" w:eastAsiaTheme="minorHAnsi" w:hAnsiTheme="majorBidi" w:cstheme="majorBidi"/>
                <w:lang w:bidi="ar-SA"/>
              </w:rPr>
              <w:t>(b) befor</w:t>
            </w:r>
            <w:r>
              <w:rPr>
                <w:rFonts w:asciiTheme="majorBidi" w:eastAsiaTheme="minorHAnsi" w:hAnsiTheme="majorBidi" w:cstheme="majorBidi"/>
                <w:lang w:bidi="ar-SA"/>
              </w:rPr>
              <w:t>e withdrawing the medication</w:t>
            </w:r>
          </w:p>
        </w:tc>
        <w:tc>
          <w:tcPr>
            <w:tcW w:w="1844" w:type="dxa"/>
          </w:tcPr>
          <w:p w:rsidR="00522A69" w:rsidRDefault="00522A69" w:rsidP="00D51539">
            <w:pPr>
              <w:pStyle w:val="TableParagraph"/>
              <w:rPr>
                <w:sz w:val="20"/>
              </w:rPr>
            </w:pPr>
          </w:p>
        </w:tc>
      </w:tr>
      <w:tr w:rsidR="00522A69" w:rsidTr="00D51539">
        <w:trPr>
          <w:trHeight w:val="369"/>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9F7E9F" w:rsidRDefault="00522A69" w:rsidP="00D51539">
            <w:pPr>
              <w:widowControl/>
              <w:adjustRightInd w:val="0"/>
              <w:ind w:firstLine="732"/>
              <w:rPr>
                <w:rFonts w:asciiTheme="majorBidi" w:eastAsiaTheme="minorHAnsi" w:hAnsiTheme="majorBidi" w:cstheme="majorBidi"/>
                <w:lang w:bidi="ar-SA"/>
              </w:rPr>
            </w:pPr>
            <w:r w:rsidRPr="009F7E9F">
              <w:rPr>
                <w:rFonts w:asciiTheme="majorBidi" w:eastAsiaTheme="minorHAnsi" w:hAnsiTheme="majorBidi" w:cstheme="majorBidi"/>
                <w:lang w:bidi="ar-SA"/>
              </w:rPr>
              <w:t>(</w:t>
            </w:r>
            <w:proofErr w:type="gramStart"/>
            <w:r w:rsidRPr="009F7E9F">
              <w:rPr>
                <w:rFonts w:asciiTheme="majorBidi" w:eastAsiaTheme="minorHAnsi" w:hAnsiTheme="majorBidi" w:cstheme="majorBidi"/>
                <w:lang w:bidi="ar-SA"/>
              </w:rPr>
              <w:t>c )</w:t>
            </w:r>
            <w:proofErr w:type="gramEnd"/>
            <w:r w:rsidRPr="009F7E9F">
              <w:rPr>
                <w:rFonts w:asciiTheme="majorBidi" w:eastAsiaTheme="minorHAnsi" w:hAnsiTheme="majorBidi" w:cstheme="majorBidi"/>
                <w:lang w:bidi="ar-SA"/>
              </w:rPr>
              <w:t xml:space="preserve"> after withdrawing the medication.</w:t>
            </w:r>
          </w:p>
        </w:tc>
        <w:tc>
          <w:tcPr>
            <w:tcW w:w="1844" w:type="dxa"/>
          </w:tcPr>
          <w:p w:rsidR="00522A69" w:rsidRDefault="00522A69" w:rsidP="00D51539">
            <w:pPr>
              <w:pStyle w:val="TableParagraph"/>
              <w:rPr>
                <w:sz w:val="20"/>
              </w:rPr>
            </w:pPr>
          </w:p>
        </w:tc>
      </w:tr>
      <w:tr w:rsidR="00522A69" w:rsidTr="00D51539">
        <w:trPr>
          <w:trHeight w:val="369"/>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522A69">
            <w:pPr>
              <w:pStyle w:val="ListParagraph"/>
              <w:widowControl/>
              <w:numPr>
                <w:ilvl w:val="0"/>
                <w:numId w:val="52"/>
              </w:numPr>
              <w:adjustRightInd w:val="0"/>
              <w:rPr>
                <w:rFonts w:asciiTheme="majorBidi" w:eastAsiaTheme="minorHAnsi" w:hAnsiTheme="majorBidi" w:cstheme="majorBidi"/>
                <w:lang w:bidi="ar-SA"/>
              </w:rPr>
            </w:pPr>
            <w:r w:rsidRPr="00063C13">
              <w:rPr>
                <w:rFonts w:asciiTheme="majorBidi" w:eastAsiaTheme="minorHAnsi" w:hAnsiTheme="majorBidi" w:cstheme="majorBidi"/>
                <w:lang w:bidi="ar-SA"/>
              </w:rPr>
              <w:t>Organize the equipment</w:t>
            </w:r>
          </w:p>
        </w:tc>
        <w:tc>
          <w:tcPr>
            <w:tcW w:w="1844" w:type="dxa"/>
          </w:tcPr>
          <w:p w:rsidR="00522A69" w:rsidRDefault="00522A69" w:rsidP="00D51539">
            <w:pPr>
              <w:pStyle w:val="TableParagraph"/>
              <w:rPr>
                <w:sz w:val="20"/>
              </w:rPr>
            </w:pPr>
          </w:p>
        </w:tc>
      </w:tr>
      <w:tr w:rsidR="00522A69" w:rsidTr="00D51539">
        <w:trPr>
          <w:trHeight w:val="215"/>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522A69">
            <w:pPr>
              <w:pStyle w:val="ListParagraph"/>
              <w:widowControl/>
              <w:numPr>
                <w:ilvl w:val="0"/>
                <w:numId w:val="52"/>
              </w:numPr>
              <w:adjustRightInd w:val="0"/>
              <w:rPr>
                <w:rFonts w:asciiTheme="majorBidi" w:eastAsiaTheme="minorHAnsi" w:hAnsiTheme="majorBidi" w:cstheme="majorBidi"/>
                <w:lang w:bidi="ar-SA"/>
              </w:rPr>
            </w:pPr>
            <w:r w:rsidRPr="00063C13">
              <w:rPr>
                <w:rFonts w:asciiTheme="majorBidi" w:eastAsiaTheme="minorHAnsi" w:hAnsiTheme="majorBidi" w:cstheme="majorBidi"/>
                <w:lang w:bidi="ar-SA"/>
              </w:rPr>
              <w:t>Perform hand hygiene and observe other appropriate infection prevention procedures.</w:t>
            </w:r>
          </w:p>
        </w:tc>
        <w:tc>
          <w:tcPr>
            <w:tcW w:w="1844" w:type="dxa"/>
          </w:tcPr>
          <w:p w:rsidR="00522A69" w:rsidRDefault="00522A69" w:rsidP="00D51539">
            <w:pPr>
              <w:pStyle w:val="TableParagraph"/>
              <w:rPr>
                <w:sz w:val="20"/>
              </w:rPr>
            </w:pPr>
          </w:p>
        </w:tc>
      </w:tr>
      <w:tr w:rsidR="00522A69" w:rsidTr="00D51539">
        <w:trPr>
          <w:trHeight w:val="377"/>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522A69">
            <w:pPr>
              <w:pStyle w:val="ListParagraph"/>
              <w:widowControl/>
              <w:numPr>
                <w:ilvl w:val="0"/>
                <w:numId w:val="52"/>
              </w:numPr>
              <w:adjustRightInd w:val="0"/>
              <w:rPr>
                <w:rFonts w:asciiTheme="majorBidi" w:eastAsiaTheme="minorHAnsi" w:hAnsiTheme="majorBidi" w:cstheme="majorBidi"/>
                <w:lang w:bidi="ar-SA"/>
              </w:rPr>
            </w:pPr>
            <w:r w:rsidRPr="00063C13">
              <w:rPr>
                <w:rFonts w:asciiTheme="majorBidi" w:eastAsiaTheme="minorHAnsi" w:hAnsiTheme="majorBidi" w:cstheme="majorBidi"/>
                <w:lang w:bidi="ar-SA"/>
              </w:rPr>
              <w:t>Prepare the medication from the vial or ampule for drug withdrawal</w:t>
            </w:r>
          </w:p>
        </w:tc>
        <w:tc>
          <w:tcPr>
            <w:tcW w:w="1844" w:type="dxa"/>
          </w:tcPr>
          <w:p w:rsidR="00522A69" w:rsidRDefault="00522A69" w:rsidP="00D51539">
            <w:pPr>
              <w:pStyle w:val="TableParagraph"/>
              <w:rPr>
                <w:sz w:val="20"/>
              </w:rPr>
            </w:pPr>
          </w:p>
        </w:tc>
      </w:tr>
      <w:tr w:rsidR="00522A69" w:rsidTr="00D51539">
        <w:trPr>
          <w:trHeight w:val="306"/>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522A69">
            <w:pPr>
              <w:pStyle w:val="ListParagraph"/>
              <w:widowControl/>
              <w:numPr>
                <w:ilvl w:val="0"/>
                <w:numId w:val="52"/>
              </w:numPr>
              <w:adjustRightInd w:val="0"/>
              <w:rPr>
                <w:rFonts w:asciiTheme="majorBidi" w:eastAsiaTheme="minorHAnsi" w:hAnsiTheme="majorBidi" w:cstheme="majorBidi"/>
                <w:lang w:bidi="ar-SA"/>
              </w:rPr>
            </w:pPr>
            <w:r w:rsidRPr="00063C13">
              <w:rPr>
                <w:rFonts w:asciiTheme="majorBidi" w:eastAsiaTheme="minorHAnsi" w:hAnsiTheme="majorBidi" w:cstheme="majorBidi"/>
                <w:lang w:bidi="ar-SA"/>
              </w:rPr>
              <w:t xml:space="preserve">Prepare the client: Introduce self and verify the client’s identity </w:t>
            </w:r>
          </w:p>
        </w:tc>
        <w:tc>
          <w:tcPr>
            <w:tcW w:w="1844" w:type="dxa"/>
          </w:tcPr>
          <w:p w:rsidR="00522A69" w:rsidRDefault="00522A69" w:rsidP="00D51539">
            <w:pPr>
              <w:pStyle w:val="TableParagraph"/>
              <w:rPr>
                <w:sz w:val="20"/>
              </w:rPr>
            </w:pPr>
          </w:p>
        </w:tc>
      </w:tr>
      <w:tr w:rsidR="00522A69" w:rsidTr="00D51539">
        <w:trPr>
          <w:trHeight w:val="351"/>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9F7E9F" w:rsidRDefault="00522A69" w:rsidP="00522A69">
            <w:pPr>
              <w:pStyle w:val="TableParagraph"/>
              <w:numPr>
                <w:ilvl w:val="0"/>
                <w:numId w:val="52"/>
              </w:numPr>
              <w:spacing w:before="1" w:line="252" w:lineRule="exact"/>
              <w:ind w:right="108"/>
              <w:rPr>
                <w:rFonts w:asciiTheme="majorBidi" w:hAnsiTheme="majorBidi" w:cstheme="majorBidi"/>
              </w:rPr>
            </w:pPr>
            <w:r w:rsidRPr="009F7E9F">
              <w:rPr>
                <w:rFonts w:asciiTheme="majorBidi" w:eastAsiaTheme="minorHAnsi" w:hAnsiTheme="majorBidi" w:cstheme="majorBidi"/>
                <w:lang w:bidi="ar-SA"/>
              </w:rPr>
              <w:t>Provide for client privacy</w:t>
            </w:r>
            <w:r>
              <w:rPr>
                <w:rFonts w:asciiTheme="majorBidi" w:hAnsiTheme="majorBidi" w:cstheme="majorBidi"/>
              </w:rPr>
              <w:t>.</w:t>
            </w:r>
          </w:p>
        </w:tc>
        <w:tc>
          <w:tcPr>
            <w:tcW w:w="1844" w:type="dxa"/>
          </w:tcPr>
          <w:p w:rsidR="00522A69" w:rsidRDefault="00522A69" w:rsidP="00D51539">
            <w:pPr>
              <w:pStyle w:val="TableParagraph"/>
              <w:rPr>
                <w:sz w:val="20"/>
              </w:rPr>
            </w:pPr>
          </w:p>
        </w:tc>
      </w:tr>
      <w:tr w:rsidR="00522A69" w:rsidTr="00D51539">
        <w:trPr>
          <w:trHeight w:val="197"/>
        </w:trPr>
        <w:tc>
          <w:tcPr>
            <w:tcW w:w="540" w:type="dxa"/>
          </w:tcPr>
          <w:p w:rsidR="00522A69" w:rsidRDefault="00522A69" w:rsidP="00D51539">
            <w:pPr>
              <w:pStyle w:val="TableParagraph"/>
              <w:rPr>
                <w:sz w:val="20"/>
              </w:rPr>
            </w:pPr>
          </w:p>
        </w:tc>
        <w:tc>
          <w:tcPr>
            <w:tcW w:w="540" w:type="dxa"/>
          </w:tcPr>
          <w:p w:rsidR="00522A69" w:rsidRDefault="00522A69" w:rsidP="00D51539">
            <w:pPr>
              <w:pStyle w:val="TableParagraph"/>
              <w:rPr>
                <w:sz w:val="20"/>
              </w:rPr>
            </w:pPr>
          </w:p>
        </w:tc>
        <w:tc>
          <w:tcPr>
            <w:tcW w:w="428" w:type="dxa"/>
          </w:tcPr>
          <w:p w:rsidR="00522A69" w:rsidRDefault="00522A69" w:rsidP="00D51539">
            <w:pPr>
              <w:pStyle w:val="TableParagraph"/>
              <w:rPr>
                <w:sz w:val="20"/>
              </w:rPr>
            </w:pPr>
          </w:p>
        </w:tc>
        <w:tc>
          <w:tcPr>
            <w:tcW w:w="6635" w:type="dxa"/>
          </w:tcPr>
          <w:p w:rsidR="00522A69" w:rsidRPr="00063C13" w:rsidRDefault="00522A69" w:rsidP="00522A69">
            <w:pPr>
              <w:pStyle w:val="ListParagraph"/>
              <w:widowControl/>
              <w:numPr>
                <w:ilvl w:val="0"/>
                <w:numId w:val="52"/>
              </w:numPr>
              <w:adjustRightInd w:val="0"/>
              <w:rPr>
                <w:rFonts w:asciiTheme="majorBidi" w:eastAsiaTheme="minorHAnsi" w:hAnsiTheme="majorBidi" w:cstheme="majorBidi"/>
                <w:lang w:bidi="ar-SA"/>
              </w:rPr>
            </w:pPr>
            <w:r w:rsidRPr="00063C13">
              <w:rPr>
                <w:rFonts w:asciiTheme="majorBidi" w:eastAsiaTheme="minorHAnsi" w:hAnsiTheme="majorBidi" w:cstheme="majorBidi"/>
                <w:lang w:bidi="ar-SA"/>
              </w:rPr>
              <w:t xml:space="preserve">Explain the purpose of the medication and how it will help, </w:t>
            </w:r>
            <w:proofErr w:type="gramStart"/>
            <w:r w:rsidRPr="00063C13">
              <w:rPr>
                <w:rFonts w:asciiTheme="majorBidi" w:eastAsiaTheme="minorHAnsi" w:hAnsiTheme="majorBidi" w:cstheme="majorBidi"/>
                <w:lang w:bidi="ar-SA"/>
              </w:rPr>
              <w:t>Using</w:t>
            </w:r>
            <w:proofErr w:type="gramEnd"/>
            <w:r w:rsidRPr="00063C13">
              <w:rPr>
                <w:rFonts w:asciiTheme="majorBidi" w:eastAsiaTheme="minorHAnsi" w:hAnsiTheme="majorBidi" w:cstheme="majorBidi"/>
                <w:lang w:bidi="ar-SA"/>
              </w:rPr>
              <w:t xml:space="preserve"> language that the client can understand. Include relevant information about effects of the medication. </w:t>
            </w:r>
          </w:p>
        </w:tc>
        <w:tc>
          <w:tcPr>
            <w:tcW w:w="1844" w:type="dxa"/>
          </w:tcPr>
          <w:p w:rsidR="00522A69" w:rsidRDefault="00522A69" w:rsidP="00D51539">
            <w:pPr>
              <w:pStyle w:val="TableParagraph"/>
              <w:rPr>
                <w:sz w:val="20"/>
              </w:rPr>
            </w:pPr>
          </w:p>
        </w:tc>
      </w:tr>
      <w:tr w:rsidR="00522A69" w:rsidTr="00D51539">
        <w:trPr>
          <w:trHeight w:val="242"/>
        </w:trPr>
        <w:tc>
          <w:tcPr>
            <w:tcW w:w="1508" w:type="dxa"/>
            <w:gridSpan w:val="3"/>
          </w:tcPr>
          <w:p w:rsidR="00522A69" w:rsidRDefault="00522A69" w:rsidP="00D51539">
            <w:pPr>
              <w:pStyle w:val="TableParagraph"/>
              <w:rPr>
                <w:sz w:val="20"/>
              </w:rPr>
            </w:pPr>
          </w:p>
        </w:tc>
        <w:tc>
          <w:tcPr>
            <w:tcW w:w="6635" w:type="dxa"/>
          </w:tcPr>
          <w:p w:rsidR="00522A69" w:rsidRDefault="00522A69" w:rsidP="00D51539">
            <w:pPr>
              <w:pStyle w:val="TableParagraph"/>
              <w:spacing w:before="1" w:line="252" w:lineRule="exact"/>
              <w:ind w:right="108"/>
            </w:pPr>
            <w:r>
              <w:t>TOTAL  SCORE =  11 X 2 = 22</w:t>
            </w:r>
          </w:p>
          <w:p w:rsidR="00522A69" w:rsidRDefault="00522A69" w:rsidP="00D51539">
            <w:pPr>
              <w:pStyle w:val="TableParagraph"/>
              <w:spacing w:before="1" w:line="252" w:lineRule="exact"/>
              <w:ind w:right="108"/>
            </w:pPr>
          </w:p>
          <w:p w:rsidR="00522A69" w:rsidRDefault="00522A69" w:rsidP="00D51539">
            <w:pPr>
              <w:pStyle w:val="TableParagraph"/>
              <w:spacing w:before="1" w:line="252" w:lineRule="exact"/>
              <w:ind w:right="108"/>
            </w:pPr>
            <w:r>
              <w:t xml:space="preserve">Score  _____ x 10  = ______ marks </w:t>
            </w:r>
          </w:p>
          <w:p w:rsidR="00522A69" w:rsidRDefault="00522A69" w:rsidP="00D51539">
            <w:pPr>
              <w:pStyle w:val="TableParagraph"/>
              <w:spacing w:before="1" w:line="252" w:lineRule="exact"/>
              <w:ind w:right="108"/>
            </w:pPr>
            <w:r>
              <w:t xml:space="preserve">            22</w:t>
            </w:r>
          </w:p>
          <w:p w:rsidR="00522A69" w:rsidRDefault="00522A69" w:rsidP="00D51539">
            <w:pPr>
              <w:pStyle w:val="TableParagraph"/>
              <w:spacing w:before="1" w:line="252" w:lineRule="exact"/>
              <w:ind w:right="108"/>
            </w:pPr>
          </w:p>
        </w:tc>
        <w:tc>
          <w:tcPr>
            <w:tcW w:w="1844" w:type="dxa"/>
          </w:tcPr>
          <w:p w:rsidR="00522A69" w:rsidRDefault="00522A69" w:rsidP="00D51539">
            <w:pPr>
              <w:pStyle w:val="TableParagraph"/>
              <w:rPr>
                <w:sz w:val="20"/>
              </w:rPr>
            </w:pPr>
          </w:p>
        </w:tc>
      </w:tr>
    </w:tbl>
    <w:p w:rsidR="00522A69" w:rsidRDefault="00522A69" w:rsidP="00522A69">
      <w:pPr>
        <w:pStyle w:val="BodyText"/>
        <w:rPr>
          <w:sz w:val="24"/>
        </w:rPr>
      </w:pPr>
    </w:p>
    <w:p w:rsidR="00522A69" w:rsidRPr="0097642E" w:rsidRDefault="00522A69" w:rsidP="00522A69">
      <w:pPr>
        <w:rPr>
          <w:sz w:val="28"/>
          <w:szCs w:val="28"/>
          <w:lang w:bidi="ar-SA"/>
        </w:rPr>
      </w:pPr>
    </w:p>
    <w:p w:rsidR="00522A69" w:rsidRDefault="00522A69" w:rsidP="00522A69">
      <w:pPr>
        <w:rPr>
          <w:sz w:val="28"/>
          <w:szCs w:val="28"/>
          <w:lang w:bidi="ar-SA"/>
        </w:rPr>
      </w:pPr>
    </w:p>
    <w:p w:rsidR="00522A69" w:rsidRDefault="00522A69" w:rsidP="00522A69">
      <w:pPr>
        <w:rPr>
          <w:sz w:val="28"/>
          <w:szCs w:val="28"/>
          <w:lang w:bidi="ar-SA"/>
        </w:rPr>
      </w:pPr>
    </w:p>
    <w:p w:rsidR="00522A69" w:rsidRPr="0097642E" w:rsidRDefault="00522A69" w:rsidP="00522A69">
      <w:pPr>
        <w:rPr>
          <w:sz w:val="28"/>
          <w:szCs w:val="28"/>
          <w:lang w:bidi="ar-SA"/>
        </w:rPr>
      </w:pPr>
    </w:p>
    <w:p w:rsidR="00DA7AE3" w:rsidRDefault="00DA7AE3" w:rsidP="00522A69">
      <w:pPr>
        <w:pStyle w:val="Heading11"/>
        <w:spacing w:before="208"/>
        <w:ind w:left="360"/>
        <w:rPr>
          <w:sz w:val="30"/>
          <w:szCs w:val="30"/>
        </w:rPr>
      </w:pPr>
    </w:p>
    <w:p w:rsidR="00230086" w:rsidRPr="00CE554E" w:rsidRDefault="00230086" w:rsidP="00230086">
      <w:pPr>
        <w:pStyle w:val="Heading11"/>
        <w:spacing w:before="208"/>
        <w:ind w:left="0"/>
        <w:jc w:val="center"/>
        <w:rPr>
          <w:sz w:val="30"/>
          <w:szCs w:val="30"/>
        </w:rPr>
      </w:pPr>
      <w:r w:rsidRPr="00CE554E">
        <w:rPr>
          <w:sz w:val="30"/>
          <w:szCs w:val="30"/>
        </w:rPr>
        <w:t>ADMINISTERING AN INTRADERMAL INJECTION</w:t>
      </w:r>
    </w:p>
    <w:p w:rsidR="00230086" w:rsidRDefault="00230086" w:rsidP="00230086">
      <w:pPr>
        <w:rPr>
          <w:lang w:bidi="ar-SA"/>
        </w:rPr>
      </w:pPr>
    </w:p>
    <w:p w:rsidR="00230086" w:rsidRPr="00DD698C" w:rsidRDefault="00230086" w:rsidP="00230086">
      <w:pPr>
        <w:rPr>
          <w:b/>
          <w:lang w:bidi="ar-SA"/>
        </w:rPr>
      </w:pPr>
      <w:r w:rsidRPr="00DD698C">
        <w:rPr>
          <w:b/>
          <w:lang w:bidi="ar-SA"/>
        </w:rPr>
        <w:t xml:space="preserve">PURPOSE </w:t>
      </w:r>
    </w:p>
    <w:p w:rsidR="00230086" w:rsidRPr="00C15DBC" w:rsidRDefault="00230086" w:rsidP="00230086">
      <w:pPr>
        <w:rPr>
          <w:rtl/>
          <w:lang w:bidi="ar-SA"/>
        </w:rPr>
      </w:pPr>
      <w:r w:rsidRPr="00DD698C">
        <w:rPr>
          <w:lang w:bidi="ar-SA"/>
        </w:rPr>
        <w:t>• To provide a medication that the client requires for allergy testing and TB screening</w:t>
      </w:r>
    </w:p>
    <w:p w:rsidR="00230086" w:rsidRDefault="00230086" w:rsidP="00230086">
      <w:pPr>
        <w:pStyle w:val="Heading21"/>
        <w:spacing w:before="0"/>
        <w:ind w:left="0"/>
      </w:pPr>
    </w:p>
    <w:p w:rsidR="00230086" w:rsidRPr="00CE554E" w:rsidRDefault="00230086" w:rsidP="00230086">
      <w:pPr>
        <w:pStyle w:val="Heading21"/>
        <w:spacing w:before="0"/>
        <w:ind w:left="0"/>
      </w:pPr>
      <w:r>
        <w:t xml:space="preserve">Equipment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230086" w:rsidRPr="00CE554E" w:rsidTr="00230086">
        <w:tc>
          <w:tcPr>
            <w:tcW w:w="5125" w:type="dxa"/>
          </w:tcPr>
          <w:p w:rsidR="00230086" w:rsidRPr="00E23046"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5125" w:type="dxa"/>
          </w:tcPr>
          <w:p w:rsidR="00230086" w:rsidRPr="00CE554E" w:rsidRDefault="00230086" w:rsidP="00230086">
            <w:pPr>
              <w:pStyle w:val="ListParagraph"/>
              <w:widowControl/>
              <w:numPr>
                <w:ilvl w:val="0"/>
                <w:numId w:val="3"/>
              </w:numPr>
              <w:adjustRightInd w:val="0"/>
              <w:ind w:left="427"/>
              <w:rPr>
                <w:rFonts w:asciiTheme="majorBidi" w:eastAsiaTheme="minorHAnsi" w:hAnsiTheme="majorBidi" w:cstheme="majorBidi"/>
                <w:lang w:bidi="ar-SA"/>
              </w:rPr>
            </w:pPr>
            <w:r w:rsidRPr="00CE554E">
              <w:rPr>
                <w:rFonts w:asciiTheme="majorBidi" w:eastAsiaTheme="minorHAnsi" w:hAnsiTheme="majorBidi" w:cstheme="majorBidi"/>
                <w:lang w:bidi="ar-SA"/>
              </w:rPr>
              <w:t>Client’s MAR or computer printout.</w:t>
            </w:r>
          </w:p>
        </w:tc>
      </w:tr>
      <w:tr w:rsidR="00230086" w:rsidRPr="00CE554E" w:rsidTr="00230086">
        <w:tc>
          <w:tcPr>
            <w:tcW w:w="5125" w:type="dxa"/>
          </w:tcPr>
          <w:p w:rsidR="00230086" w:rsidRPr="00CE554E" w:rsidRDefault="00230086" w:rsidP="00230086">
            <w:pPr>
              <w:pStyle w:val="ListParagraph"/>
              <w:widowControl/>
              <w:numPr>
                <w:ilvl w:val="0"/>
                <w:numId w:val="3"/>
              </w:numPr>
              <w:adjustRightInd w:val="0"/>
              <w:ind w:left="427"/>
              <w:rPr>
                <w:rFonts w:asciiTheme="majorBidi" w:eastAsiaTheme="minorHAnsi" w:hAnsiTheme="majorBidi" w:cstheme="majorBidi"/>
                <w:lang w:bidi="ar-SA"/>
              </w:rPr>
            </w:pPr>
            <w:r w:rsidRPr="00CE554E">
              <w:rPr>
                <w:rFonts w:asciiTheme="majorBidi" w:eastAsiaTheme="minorHAnsi" w:hAnsiTheme="majorBidi" w:cstheme="majorBidi"/>
                <w:lang w:bidi="ar-SA"/>
              </w:rPr>
              <w:t>Vial or ampule of the correct medication.</w:t>
            </w:r>
          </w:p>
        </w:tc>
      </w:tr>
      <w:tr w:rsidR="00230086" w:rsidRPr="00CE554E" w:rsidTr="00230086">
        <w:tc>
          <w:tcPr>
            <w:tcW w:w="5125" w:type="dxa"/>
          </w:tcPr>
          <w:p w:rsidR="00230086" w:rsidRPr="00CE554E" w:rsidRDefault="00230086" w:rsidP="00230086">
            <w:pPr>
              <w:pStyle w:val="ListParagraph"/>
              <w:widowControl/>
              <w:numPr>
                <w:ilvl w:val="0"/>
                <w:numId w:val="3"/>
              </w:numPr>
              <w:adjustRightInd w:val="0"/>
              <w:ind w:left="427"/>
              <w:rPr>
                <w:rFonts w:asciiTheme="majorBidi" w:eastAsiaTheme="minorHAnsi" w:hAnsiTheme="majorBidi" w:cstheme="majorBidi"/>
                <w:lang w:bidi="ar-SA"/>
              </w:rPr>
            </w:pPr>
            <w:r w:rsidRPr="00CE554E">
              <w:rPr>
                <w:rFonts w:asciiTheme="majorBidi" w:eastAsiaTheme="minorHAnsi" w:hAnsiTheme="majorBidi" w:cstheme="majorBidi"/>
                <w:lang w:bidi="ar-SA"/>
              </w:rPr>
              <w:t>Sterile 1 ml syringe.</w:t>
            </w:r>
          </w:p>
        </w:tc>
      </w:tr>
      <w:tr w:rsidR="00230086" w:rsidRPr="00CE554E" w:rsidTr="00230086">
        <w:tc>
          <w:tcPr>
            <w:tcW w:w="5125" w:type="dxa"/>
          </w:tcPr>
          <w:p w:rsidR="00230086" w:rsidRPr="00CE554E" w:rsidRDefault="00230086" w:rsidP="00230086">
            <w:pPr>
              <w:pStyle w:val="ListParagraph"/>
              <w:widowControl/>
              <w:numPr>
                <w:ilvl w:val="0"/>
                <w:numId w:val="3"/>
              </w:numPr>
              <w:adjustRightInd w:val="0"/>
              <w:ind w:left="427"/>
              <w:rPr>
                <w:rFonts w:asciiTheme="majorBidi" w:eastAsiaTheme="minorHAnsi" w:hAnsiTheme="majorBidi" w:cstheme="majorBidi"/>
                <w:lang w:bidi="ar-SA"/>
              </w:rPr>
            </w:pPr>
            <w:r w:rsidRPr="00CE554E">
              <w:rPr>
                <w:rFonts w:asciiTheme="majorBidi" w:eastAsiaTheme="minorHAnsi" w:hAnsiTheme="majorBidi" w:cstheme="majorBidi"/>
                <w:lang w:bidi="ar-SA"/>
              </w:rPr>
              <w:t>Alcohol swabs.</w:t>
            </w:r>
          </w:p>
        </w:tc>
      </w:tr>
      <w:tr w:rsidR="00230086" w:rsidRPr="00CE554E" w:rsidTr="00230086">
        <w:tc>
          <w:tcPr>
            <w:tcW w:w="5125" w:type="dxa"/>
          </w:tcPr>
          <w:p w:rsidR="00230086" w:rsidRPr="00CE554E" w:rsidRDefault="00230086" w:rsidP="00230086">
            <w:pPr>
              <w:pStyle w:val="ListParagraph"/>
              <w:widowControl/>
              <w:numPr>
                <w:ilvl w:val="0"/>
                <w:numId w:val="3"/>
              </w:numPr>
              <w:adjustRightInd w:val="0"/>
              <w:ind w:left="427"/>
              <w:rPr>
                <w:rFonts w:asciiTheme="majorBidi" w:eastAsiaTheme="minorHAnsi" w:hAnsiTheme="majorBidi" w:cstheme="majorBidi"/>
                <w:lang w:bidi="ar-SA"/>
              </w:rPr>
            </w:pPr>
            <w:r w:rsidRPr="00CE554E">
              <w:rPr>
                <w:rFonts w:asciiTheme="majorBidi" w:eastAsiaTheme="minorHAnsi" w:hAnsiTheme="majorBidi" w:cstheme="majorBidi"/>
                <w:lang w:bidi="ar-SA"/>
              </w:rPr>
              <w:t>2</w:t>
            </w:r>
            <w:r w:rsidRPr="00CE554E">
              <w:rPr>
                <w:rFonts w:asciiTheme="majorBidi" w:eastAsia="MathematicalPiLTStd" w:hAnsiTheme="majorBidi" w:cstheme="majorBidi"/>
                <w:lang w:bidi="ar-SA"/>
              </w:rPr>
              <w:t>×</w:t>
            </w:r>
            <w:r w:rsidRPr="00CE554E">
              <w:rPr>
                <w:rFonts w:asciiTheme="majorBidi" w:eastAsiaTheme="minorHAnsi" w:hAnsiTheme="majorBidi" w:cstheme="majorBidi"/>
                <w:lang w:bidi="ar-SA"/>
              </w:rPr>
              <w:t>2 sterile gauze square (optional).</w:t>
            </w:r>
          </w:p>
        </w:tc>
      </w:tr>
      <w:tr w:rsidR="00230086" w:rsidRPr="00CE554E" w:rsidTr="00230086">
        <w:tc>
          <w:tcPr>
            <w:tcW w:w="5125" w:type="dxa"/>
          </w:tcPr>
          <w:p w:rsidR="00230086" w:rsidRPr="00CE554E" w:rsidRDefault="00230086" w:rsidP="00230086">
            <w:pPr>
              <w:pStyle w:val="ListParagraph"/>
              <w:widowControl/>
              <w:numPr>
                <w:ilvl w:val="0"/>
                <w:numId w:val="3"/>
              </w:numPr>
              <w:adjustRightInd w:val="0"/>
              <w:ind w:left="427"/>
              <w:rPr>
                <w:rFonts w:asciiTheme="majorBidi" w:eastAsiaTheme="minorHAnsi" w:hAnsiTheme="majorBidi" w:cstheme="majorBidi"/>
                <w:lang w:bidi="ar-SA"/>
              </w:rPr>
            </w:pPr>
            <w:r w:rsidRPr="00CE554E">
              <w:rPr>
                <w:rFonts w:asciiTheme="majorBidi" w:eastAsiaTheme="minorHAnsi" w:hAnsiTheme="majorBidi" w:cstheme="majorBidi"/>
                <w:lang w:bidi="ar-SA"/>
              </w:rPr>
              <w:t>Clean gloves (according to agency protocol).</w:t>
            </w:r>
          </w:p>
        </w:tc>
      </w:tr>
      <w:tr w:rsidR="00230086" w:rsidRPr="00CE554E" w:rsidTr="00230086">
        <w:tc>
          <w:tcPr>
            <w:tcW w:w="5125" w:type="dxa"/>
          </w:tcPr>
          <w:p w:rsidR="00230086" w:rsidRPr="00CE554E" w:rsidRDefault="00230086" w:rsidP="00230086">
            <w:pPr>
              <w:pStyle w:val="ListParagraph"/>
              <w:numPr>
                <w:ilvl w:val="0"/>
                <w:numId w:val="3"/>
              </w:numPr>
              <w:ind w:left="427"/>
              <w:rPr>
                <w:rFonts w:asciiTheme="majorBidi" w:hAnsiTheme="majorBidi" w:cstheme="majorBidi"/>
              </w:rPr>
            </w:pPr>
            <w:r w:rsidRPr="00CE554E">
              <w:rPr>
                <w:rFonts w:asciiTheme="majorBidi" w:eastAsiaTheme="minorHAnsi" w:hAnsiTheme="majorBidi" w:cstheme="majorBidi"/>
                <w:lang w:bidi="ar-SA"/>
              </w:rPr>
              <w:t>Bandage (optional)</w:t>
            </w:r>
            <w:r w:rsidRPr="00CE554E">
              <w:rPr>
                <w:rFonts w:asciiTheme="majorBidi" w:hAnsiTheme="majorBidi" w:cstheme="majorBidi"/>
              </w:rPr>
              <w:t>.</w:t>
            </w:r>
          </w:p>
        </w:tc>
      </w:tr>
      <w:tr w:rsidR="00230086" w:rsidRPr="00CE554E" w:rsidTr="00230086">
        <w:tc>
          <w:tcPr>
            <w:tcW w:w="5125" w:type="dxa"/>
          </w:tcPr>
          <w:p w:rsidR="00230086" w:rsidRPr="00CE554E" w:rsidRDefault="00230086" w:rsidP="00230086">
            <w:pPr>
              <w:pStyle w:val="ListParagraph"/>
              <w:numPr>
                <w:ilvl w:val="0"/>
                <w:numId w:val="3"/>
              </w:numPr>
              <w:ind w:left="427"/>
              <w:rPr>
                <w:rFonts w:asciiTheme="majorBidi" w:hAnsiTheme="majorBidi" w:cstheme="majorBidi"/>
              </w:rPr>
            </w:pPr>
            <w:r w:rsidRPr="00CE554E">
              <w:rPr>
                <w:rFonts w:asciiTheme="majorBidi" w:hAnsiTheme="majorBidi" w:cstheme="majorBidi"/>
              </w:rPr>
              <w:t xml:space="preserve">Sharp </w:t>
            </w:r>
            <w:proofErr w:type="gramStart"/>
            <w:r w:rsidRPr="00CE554E">
              <w:rPr>
                <w:rFonts w:asciiTheme="majorBidi" w:hAnsiTheme="majorBidi" w:cstheme="majorBidi"/>
              </w:rPr>
              <w:t>container .</w:t>
            </w:r>
            <w:proofErr w:type="gramEnd"/>
          </w:p>
        </w:tc>
      </w:tr>
    </w:tbl>
    <w:p w:rsidR="00230086" w:rsidRDefault="00230086" w:rsidP="00230086">
      <w:pPr>
        <w:pStyle w:val="Heading21"/>
        <w:ind w:left="0"/>
      </w:pPr>
    </w:p>
    <w:p w:rsidR="00230086" w:rsidRDefault="00230086" w:rsidP="00230086">
      <w:pPr>
        <w:pStyle w:val="Heading21"/>
      </w:pPr>
    </w:p>
    <w:tbl>
      <w:tblPr>
        <w:tblStyle w:val="TableNormal1"/>
        <w:tblW w:w="926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0"/>
        <w:gridCol w:w="3787"/>
      </w:tblGrid>
      <w:tr w:rsidR="00230086" w:rsidTr="00230086">
        <w:trPr>
          <w:trHeight w:val="764"/>
        </w:trPr>
        <w:tc>
          <w:tcPr>
            <w:tcW w:w="5480" w:type="dxa"/>
          </w:tcPr>
          <w:p w:rsidR="00230086" w:rsidRDefault="00230086" w:rsidP="00230086">
            <w:pPr>
              <w:pStyle w:val="TableParagraph"/>
              <w:rPr>
                <w:sz w:val="24"/>
              </w:rPr>
            </w:pPr>
          </w:p>
          <w:p w:rsidR="00230086" w:rsidRDefault="00230086" w:rsidP="00230086">
            <w:pPr>
              <w:pStyle w:val="TableParagraph"/>
              <w:ind w:left="2490" w:right="2487" w:hanging="1218"/>
              <w:jc w:val="center"/>
              <w:rPr>
                <w:b/>
              </w:rPr>
            </w:pPr>
            <w:r>
              <w:rPr>
                <w:b/>
              </w:rPr>
              <w:t>PROCEDURE</w:t>
            </w:r>
          </w:p>
        </w:tc>
        <w:tc>
          <w:tcPr>
            <w:tcW w:w="3787" w:type="dxa"/>
          </w:tcPr>
          <w:p w:rsidR="00230086" w:rsidRDefault="00230086" w:rsidP="00230086">
            <w:pPr>
              <w:pStyle w:val="TableParagraph"/>
            </w:pPr>
          </w:p>
          <w:p w:rsidR="00230086" w:rsidRDefault="00230086" w:rsidP="00230086">
            <w:pPr>
              <w:pStyle w:val="TableParagraph"/>
              <w:ind w:left="102"/>
              <w:rPr>
                <w:b/>
              </w:rPr>
            </w:pPr>
            <w:r w:rsidRPr="00E95945">
              <w:rPr>
                <w:rFonts w:asciiTheme="majorBidi" w:eastAsiaTheme="minorHAnsi" w:hAnsiTheme="majorBidi" w:cstheme="majorBidi"/>
                <w:b/>
                <w:bCs/>
                <w:lang w:bidi="ar-SA"/>
              </w:rPr>
              <w:t>Rationale:</w:t>
            </w:r>
          </w:p>
        </w:tc>
      </w:tr>
      <w:tr w:rsidR="00230086" w:rsidRPr="00F46844" w:rsidTr="00230086">
        <w:trPr>
          <w:trHeight w:val="522"/>
        </w:trPr>
        <w:tc>
          <w:tcPr>
            <w:tcW w:w="5480" w:type="dxa"/>
          </w:tcPr>
          <w:p w:rsidR="00230086" w:rsidRPr="00E23046" w:rsidRDefault="00230086" w:rsidP="00230086">
            <w:pPr>
              <w:pStyle w:val="ListParagraph"/>
              <w:widowControl/>
              <w:numPr>
                <w:ilvl w:val="0"/>
                <w:numId w:val="5"/>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Explain to the client that the medication will produce a small wheal, sometimes called a bleb.</w:t>
            </w:r>
          </w:p>
          <w:p w:rsidR="00230086" w:rsidRPr="00F46844" w:rsidRDefault="00230086" w:rsidP="00230086">
            <w:pPr>
              <w:widowControl/>
              <w:adjustRightInd w:val="0"/>
              <w:ind w:left="530" w:hanging="450"/>
              <w:rPr>
                <w:rFonts w:asciiTheme="majorBidi" w:eastAsiaTheme="minorHAnsi" w:hAnsiTheme="majorBidi" w:cstheme="majorBidi"/>
                <w:lang w:bidi="ar-SA"/>
              </w:rPr>
            </w:pPr>
          </w:p>
        </w:tc>
        <w:tc>
          <w:tcPr>
            <w:tcW w:w="3787" w:type="dxa"/>
          </w:tcPr>
          <w:p w:rsidR="00230086" w:rsidRPr="00F46844" w:rsidRDefault="00230086" w:rsidP="00230086">
            <w:pPr>
              <w:pStyle w:val="TableParagraph"/>
              <w:ind w:left="360" w:hanging="270"/>
              <w:rPr>
                <w:rFonts w:asciiTheme="majorBidi" w:hAnsiTheme="majorBidi" w:cstheme="majorBidi"/>
              </w:rPr>
            </w:pPr>
            <w:r w:rsidRPr="00F46844">
              <w:rPr>
                <w:rFonts w:asciiTheme="majorBidi" w:eastAsiaTheme="minorHAnsi" w:hAnsiTheme="majorBidi" w:cstheme="majorBidi"/>
                <w:lang w:bidi="ar-SA"/>
              </w:rPr>
              <w:t>Information can facilitate acceptance of and compliance with the therapy.</w:t>
            </w:r>
          </w:p>
        </w:tc>
      </w:tr>
      <w:tr w:rsidR="00230086" w:rsidRPr="00F46844" w:rsidTr="00230086">
        <w:trPr>
          <w:trHeight w:val="369"/>
        </w:trPr>
        <w:tc>
          <w:tcPr>
            <w:tcW w:w="5480" w:type="dxa"/>
          </w:tcPr>
          <w:p w:rsidR="00230086" w:rsidRPr="00E23046" w:rsidRDefault="00230086" w:rsidP="00230086">
            <w:pPr>
              <w:pStyle w:val="ListParagraph"/>
              <w:widowControl/>
              <w:numPr>
                <w:ilvl w:val="0"/>
                <w:numId w:val="5"/>
              </w:numPr>
              <w:adjustRightInd w:val="0"/>
              <w:rPr>
                <w:rFonts w:asciiTheme="majorBidi" w:eastAsiaTheme="minorHAnsi" w:hAnsiTheme="majorBidi" w:cstheme="majorBidi"/>
                <w:b/>
                <w:bCs/>
                <w:lang w:bidi="ar-SA"/>
              </w:rPr>
            </w:pPr>
            <w:r w:rsidRPr="00E23046">
              <w:rPr>
                <w:rFonts w:asciiTheme="majorBidi" w:eastAsiaTheme="minorHAnsi" w:hAnsiTheme="majorBidi" w:cstheme="majorBidi"/>
                <w:b/>
                <w:bCs/>
                <w:lang w:bidi="ar-SA"/>
              </w:rPr>
              <w:t>Select and clean the site:</w:t>
            </w:r>
          </w:p>
          <w:p w:rsidR="00230086" w:rsidRPr="00E23046" w:rsidRDefault="00230086" w:rsidP="00230086">
            <w:pPr>
              <w:pStyle w:val="ListParagraph"/>
              <w:widowControl/>
              <w:numPr>
                <w:ilvl w:val="1"/>
                <w:numId w:val="5"/>
              </w:numPr>
              <w:adjustRightInd w:val="0"/>
              <w:ind w:left="1070" w:hanging="270"/>
              <w:rPr>
                <w:rFonts w:asciiTheme="majorBidi" w:eastAsiaTheme="minorHAnsi" w:hAnsiTheme="majorBidi" w:cstheme="majorBidi"/>
                <w:lang w:bidi="ar-SA"/>
              </w:rPr>
            </w:pPr>
            <w:r w:rsidRPr="00E23046">
              <w:rPr>
                <w:rFonts w:asciiTheme="majorBidi" w:eastAsiaTheme="minorHAnsi" w:hAnsiTheme="majorBidi" w:cstheme="majorBidi"/>
                <w:lang w:bidi="ar-SA"/>
              </w:rPr>
              <w:t>Select a site (e.g., the forearm about a hand’s width above the wrist and three</w:t>
            </w:r>
            <w:r w:rsidRPr="00E23046">
              <w:rPr>
                <w:rFonts w:asciiTheme="majorBidi" w:hAnsiTheme="majorBidi" w:cstheme="majorBidi"/>
              </w:rPr>
              <w:t>)</w:t>
            </w:r>
            <w:r w:rsidRPr="00E23046">
              <w:rPr>
                <w:rFonts w:asciiTheme="majorBidi" w:eastAsiaTheme="minorHAnsi" w:hAnsiTheme="majorBidi" w:cstheme="majorBidi"/>
                <w:lang w:bidi="ar-SA"/>
              </w:rPr>
              <w:t>.</w:t>
            </w:r>
          </w:p>
          <w:p w:rsidR="00230086" w:rsidRPr="00E23046" w:rsidRDefault="00230086" w:rsidP="00230086">
            <w:pPr>
              <w:pStyle w:val="ListParagraph"/>
              <w:widowControl/>
              <w:adjustRightInd w:val="0"/>
              <w:ind w:left="800"/>
              <w:rPr>
                <w:rFonts w:asciiTheme="majorBidi" w:eastAsiaTheme="minorHAnsi" w:hAnsiTheme="majorBidi" w:cstheme="majorBidi"/>
                <w:lang w:bidi="ar-SA"/>
              </w:rPr>
            </w:pPr>
            <w:r w:rsidRPr="00E23046">
              <w:rPr>
                <w:rFonts w:asciiTheme="majorBidi" w:eastAsiaTheme="minorHAnsi" w:hAnsiTheme="majorBidi" w:cstheme="majorBidi"/>
                <w:b/>
                <w:bCs/>
                <w:lang w:bidi="ar-SA"/>
              </w:rPr>
              <w:t>b-</w:t>
            </w:r>
            <w:r w:rsidRPr="00E23046">
              <w:rPr>
                <w:rFonts w:asciiTheme="majorBidi" w:eastAsiaTheme="minorHAnsi" w:hAnsiTheme="majorBidi" w:cstheme="majorBidi"/>
                <w:lang w:bidi="ar-SA"/>
              </w:rPr>
              <w:t xml:space="preserve"> Avoid using sites that are tender, inflamed, or swollen and those that have lesions.</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369"/>
        </w:trPr>
        <w:tc>
          <w:tcPr>
            <w:tcW w:w="5480" w:type="dxa"/>
          </w:tcPr>
          <w:p w:rsidR="00230086" w:rsidRPr="00F46844" w:rsidRDefault="00230086" w:rsidP="00230086">
            <w:pPr>
              <w:pStyle w:val="TableParagraph"/>
              <w:spacing w:before="1" w:line="252" w:lineRule="exact"/>
              <w:ind w:right="108"/>
              <w:rPr>
                <w:rFonts w:asciiTheme="majorBidi" w:hAnsiTheme="majorBidi" w:cstheme="majorBidi"/>
              </w:rPr>
            </w:pPr>
            <w:r>
              <w:rPr>
                <w:rFonts w:asciiTheme="majorBidi" w:eastAsiaTheme="minorHAnsi" w:hAnsiTheme="majorBidi" w:cstheme="majorBidi"/>
                <w:lang w:bidi="ar-SA"/>
              </w:rPr>
              <w:t xml:space="preserve">  </w:t>
            </w:r>
            <w:r w:rsidRPr="00F46844">
              <w:rPr>
                <w:rFonts w:asciiTheme="majorBidi" w:eastAsiaTheme="minorHAnsi" w:hAnsiTheme="majorBidi" w:cstheme="majorBidi"/>
                <w:lang w:bidi="ar-SA"/>
              </w:rPr>
              <w:t>3- Apply gloves as indicated by agency policy</w:t>
            </w:r>
            <w:r w:rsidRPr="00F46844">
              <w:rPr>
                <w:rFonts w:asciiTheme="majorBidi" w:hAnsiTheme="majorBidi" w:cstheme="majorBidi"/>
              </w:rPr>
              <w:t>.</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215"/>
        </w:trPr>
        <w:tc>
          <w:tcPr>
            <w:tcW w:w="5480" w:type="dxa"/>
          </w:tcPr>
          <w:p w:rsidR="00230086" w:rsidRPr="00E23046" w:rsidRDefault="00230086" w:rsidP="00230086">
            <w:pPr>
              <w:pStyle w:val="ListParagraph"/>
              <w:widowControl/>
              <w:numPr>
                <w:ilvl w:val="0"/>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Cleanse the skin at the site using a firm circular motion starting at the center and widening the circle outward. Allow the area to dry thoroughly.</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107"/>
        </w:trPr>
        <w:tc>
          <w:tcPr>
            <w:tcW w:w="5480" w:type="dxa"/>
          </w:tcPr>
          <w:p w:rsidR="00230086" w:rsidRPr="00F46844" w:rsidRDefault="00230086" w:rsidP="00230086">
            <w:pPr>
              <w:pStyle w:val="TableParagraph"/>
              <w:numPr>
                <w:ilvl w:val="0"/>
                <w:numId w:val="4"/>
              </w:numPr>
              <w:spacing w:before="1" w:line="252" w:lineRule="exact"/>
              <w:ind w:right="108"/>
              <w:rPr>
                <w:rFonts w:asciiTheme="majorBidi" w:hAnsiTheme="majorBidi" w:cstheme="majorBidi"/>
              </w:rPr>
            </w:pPr>
            <w:r w:rsidRPr="00F46844">
              <w:rPr>
                <w:rFonts w:asciiTheme="majorBidi" w:eastAsiaTheme="minorHAnsi" w:hAnsiTheme="majorBidi" w:cstheme="majorBidi"/>
                <w:lang w:bidi="ar-SA"/>
              </w:rPr>
              <w:t>Prepare the syringe for t</w:t>
            </w:r>
            <w:r>
              <w:rPr>
                <w:rFonts w:asciiTheme="majorBidi" w:eastAsiaTheme="minorHAnsi" w:hAnsiTheme="majorBidi" w:cstheme="majorBidi"/>
                <w:lang w:bidi="ar-SA"/>
              </w:rPr>
              <w:t>he injection:</w:t>
            </w:r>
          </w:p>
          <w:p w:rsidR="00230086" w:rsidRPr="00E23046" w:rsidRDefault="00230086" w:rsidP="00230086">
            <w:pPr>
              <w:pStyle w:val="ListParagraph"/>
              <w:widowControl/>
              <w:numPr>
                <w:ilvl w:val="1"/>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Remove the needle cap while waiting for the antiseptic to dry.</w:t>
            </w:r>
          </w:p>
          <w:p w:rsidR="00230086" w:rsidRPr="00E23046" w:rsidRDefault="00230086" w:rsidP="00230086">
            <w:pPr>
              <w:pStyle w:val="ListParagraph"/>
              <w:widowControl/>
              <w:numPr>
                <w:ilvl w:val="1"/>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 xml:space="preserve">Expel any air bubbles from the syringe. Small bubbles that adhere to the plunger are of no consequence. </w:t>
            </w:r>
          </w:p>
          <w:p w:rsidR="00230086" w:rsidRPr="00E23046" w:rsidRDefault="00230086" w:rsidP="00230086">
            <w:pPr>
              <w:pStyle w:val="ListParagraph"/>
              <w:widowControl/>
              <w:numPr>
                <w:ilvl w:val="1"/>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 xml:space="preserve">Grasp the syringe in your dominant hand, close to the hub, holding it between thumb and forefinger. Hold the needle almost parallel to the skin surface, with the bevel of the needle up. </w:t>
            </w:r>
          </w:p>
          <w:p w:rsidR="00230086" w:rsidRPr="00F46844" w:rsidRDefault="00230086" w:rsidP="00230086">
            <w:pPr>
              <w:widowControl/>
              <w:adjustRightInd w:val="0"/>
              <w:ind w:left="530" w:hanging="450"/>
              <w:rPr>
                <w:rFonts w:asciiTheme="majorBidi" w:eastAsiaTheme="minorHAnsi" w:hAnsiTheme="majorBidi" w:cstheme="majorBidi"/>
                <w:lang w:bidi="ar-SA"/>
              </w:rPr>
            </w:pPr>
          </w:p>
        </w:tc>
        <w:tc>
          <w:tcPr>
            <w:tcW w:w="3787" w:type="dxa"/>
          </w:tcPr>
          <w:p w:rsidR="00230086" w:rsidRPr="00F46844" w:rsidRDefault="00230086" w:rsidP="00230086">
            <w:pPr>
              <w:widowControl/>
              <w:adjustRightInd w:val="0"/>
              <w:ind w:left="360" w:hanging="270"/>
              <w:rPr>
                <w:rFonts w:asciiTheme="majorBidi" w:eastAsiaTheme="minorHAnsi" w:hAnsiTheme="majorBidi" w:cstheme="majorBidi"/>
                <w:lang w:bidi="ar-SA"/>
              </w:rPr>
            </w:pPr>
            <w:r>
              <w:rPr>
                <w:rFonts w:asciiTheme="majorBidi" w:eastAsiaTheme="minorHAnsi" w:hAnsiTheme="majorBidi" w:cstheme="majorBidi"/>
                <w:lang w:bidi="ar-SA"/>
              </w:rPr>
              <w:t xml:space="preserve">A </w:t>
            </w:r>
            <w:r w:rsidRPr="00F46844">
              <w:rPr>
                <w:rFonts w:asciiTheme="majorBidi" w:eastAsiaTheme="minorHAnsi" w:hAnsiTheme="majorBidi" w:cstheme="majorBidi"/>
                <w:lang w:bidi="ar-SA"/>
              </w:rPr>
              <w:t>small amount of air will not harm the tissues.</w:t>
            </w:r>
          </w:p>
          <w:p w:rsidR="00230086" w:rsidRPr="00F46844" w:rsidRDefault="00230086" w:rsidP="00230086">
            <w:pPr>
              <w:pStyle w:val="TableParagraph"/>
              <w:ind w:left="360" w:hanging="270"/>
              <w:rPr>
                <w:rFonts w:asciiTheme="majorBidi" w:hAnsiTheme="majorBidi" w:cstheme="majorBidi"/>
              </w:rPr>
            </w:pPr>
            <w:r w:rsidRPr="00F46844">
              <w:rPr>
                <w:rFonts w:asciiTheme="majorBidi" w:eastAsiaTheme="minorHAnsi" w:hAnsiTheme="majorBidi" w:cstheme="majorBidi"/>
                <w:lang w:bidi="ar-SA"/>
              </w:rPr>
              <w:t>The possibility of the medication entering the subcutaneous tissue increases when using an angle greater than 15</w:t>
            </w:r>
          </w:p>
        </w:tc>
      </w:tr>
      <w:tr w:rsidR="00230086" w:rsidRPr="00F46844" w:rsidTr="00230086">
        <w:trPr>
          <w:trHeight w:val="306"/>
        </w:trPr>
        <w:tc>
          <w:tcPr>
            <w:tcW w:w="5480" w:type="dxa"/>
          </w:tcPr>
          <w:p w:rsidR="00230086" w:rsidRPr="00E23046" w:rsidRDefault="00230086" w:rsidP="00230086">
            <w:pPr>
              <w:widowControl/>
              <w:adjustRightInd w:val="0"/>
              <w:rPr>
                <w:rFonts w:asciiTheme="majorBidi" w:eastAsiaTheme="minorHAnsi" w:hAnsiTheme="majorBidi" w:cstheme="majorBidi"/>
                <w:lang w:bidi="ar-SA"/>
              </w:rPr>
            </w:pPr>
            <w:r>
              <w:rPr>
                <w:rFonts w:asciiTheme="majorBidi" w:eastAsiaTheme="minorHAnsi" w:hAnsiTheme="majorBidi" w:cstheme="majorBidi"/>
                <w:b/>
                <w:bCs/>
                <w:lang w:bidi="ar-SA"/>
              </w:rPr>
              <w:t xml:space="preserve">  </w:t>
            </w:r>
            <w:r w:rsidRPr="00E23046">
              <w:rPr>
                <w:rFonts w:asciiTheme="majorBidi" w:eastAsiaTheme="minorHAnsi" w:hAnsiTheme="majorBidi" w:cstheme="majorBidi"/>
                <w:b/>
                <w:bCs/>
                <w:lang w:bidi="ar-SA"/>
              </w:rPr>
              <w:t>Inject the fluid:</w:t>
            </w:r>
          </w:p>
          <w:p w:rsidR="00230086" w:rsidRPr="00E23046" w:rsidRDefault="00230086" w:rsidP="00230086">
            <w:pPr>
              <w:pStyle w:val="ListParagraph"/>
              <w:widowControl/>
              <w:numPr>
                <w:ilvl w:val="0"/>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lastRenderedPageBreak/>
              <w:t xml:space="preserve">With the </w:t>
            </w:r>
            <w:proofErr w:type="spellStart"/>
            <w:r w:rsidRPr="00E23046">
              <w:rPr>
                <w:rFonts w:asciiTheme="majorBidi" w:eastAsiaTheme="minorHAnsi" w:hAnsiTheme="majorBidi" w:cstheme="majorBidi"/>
                <w:lang w:bidi="ar-SA"/>
              </w:rPr>
              <w:t>nondominant</w:t>
            </w:r>
            <w:proofErr w:type="spellEnd"/>
            <w:r w:rsidRPr="00E23046">
              <w:rPr>
                <w:rFonts w:asciiTheme="majorBidi" w:eastAsiaTheme="minorHAnsi" w:hAnsiTheme="majorBidi" w:cstheme="majorBidi"/>
                <w:lang w:bidi="ar-SA"/>
              </w:rPr>
              <w:t xml:space="preserve"> hand, pull the skin at the site until it is taut. </w:t>
            </w:r>
          </w:p>
        </w:tc>
        <w:tc>
          <w:tcPr>
            <w:tcW w:w="3787" w:type="dxa"/>
          </w:tcPr>
          <w:p w:rsidR="00230086" w:rsidRPr="00F46844" w:rsidRDefault="00230086" w:rsidP="00230086">
            <w:pPr>
              <w:pStyle w:val="TableParagraph"/>
              <w:ind w:left="360" w:hanging="270"/>
              <w:rPr>
                <w:rFonts w:asciiTheme="majorBidi" w:hAnsiTheme="majorBidi" w:cstheme="majorBidi"/>
              </w:rPr>
            </w:pPr>
            <w:r w:rsidRPr="00F46844">
              <w:rPr>
                <w:rFonts w:asciiTheme="majorBidi" w:eastAsiaTheme="minorHAnsi" w:hAnsiTheme="majorBidi" w:cstheme="majorBidi"/>
                <w:lang w:bidi="ar-SA"/>
              </w:rPr>
              <w:lastRenderedPageBreak/>
              <w:t xml:space="preserve">Taut skin allows for easier entry of the </w:t>
            </w:r>
            <w:r w:rsidRPr="00F46844">
              <w:rPr>
                <w:rFonts w:asciiTheme="majorBidi" w:eastAsiaTheme="minorHAnsi" w:hAnsiTheme="majorBidi" w:cstheme="majorBidi"/>
                <w:lang w:bidi="ar-SA"/>
              </w:rPr>
              <w:lastRenderedPageBreak/>
              <w:t>needle and less discomfort for the client.</w:t>
            </w:r>
          </w:p>
        </w:tc>
      </w:tr>
      <w:tr w:rsidR="00230086" w:rsidRPr="00F46844" w:rsidTr="00230086">
        <w:trPr>
          <w:trHeight w:val="351"/>
        </w:trPr>
        <w:tc>
          <w:tcPr>
            <w:tcW w:w="5480" w:type="dxa"/>
          </w:tcPr>
          <w:p w:rsidR="00230086" w:rsidRPr="00E23046" w:rsidRDefault="00230086" w:rsidP="00230086">
            <w:pPr>
              <w:pStyle w:val="ListParagraph"/>
              <w:widowControl/>
              <w:numPr>
                <w:ilvl w:val="0"/>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lastRenderedPageBreak/>
              <w:t>Insert the tip of the needle far enough to place the bevel through the epidermis into the dermis. The outline of the bevel should be visible under the skin surface.</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197"/>
        </w:trPr>
        <w:tc>
          <w:tcPr>
            <w:tcW w:w="5480" w:type="dxa"/>
          </w:tcPr>
          <w:p w:rsidR="00230086" w:rsidRPr="00E23046" w:rsidRDefault="00230086" w:rsidP="00230086">
            <w:pPr>
              <w:pStyle w:val="ListParagraph"/>
              <w:widowControl/>
              <w:numPr>
                <w:ilvl w:val="0"/>
                <w:numId w:val="4"/>
              </w:numPr>
              <w:adjustRightInd w:val="0"/>
              <w:rPr>
                <w:rFonts w:asciiTheme="majorBidi" w:eastAsiaTheme="minorHAnsi" w:hAnsiTheme="majorBidi" w:cstheme="majorBidi"/>
                <w:lang w:bidi="ar-SA"/>
              </w:rPr>
            </w:pPr>
            <w:r>
              <w:rPr>
                <w:rFonts w:asciiTheme="majorBidi" w:eastAsiaTheme="minorHAnsi" w:hAnsiTheme="majorBidi" w:cstheme="majorBidi"/>
                <w:lang w:bidi="ar-SA"/>
              </w:rPr>
              <w:t>S</w:t>
            </w:r>
            <w:r w:rsidRPr="00E23046">
              <w:rPr>
                <w:rFonts w:asciiTheme="majorBidi" w:eastAsiaTheme="minorHAnsi" w:hAnsiTheme="majorBidi" w:cstheme="majorBidi"/>
                <w:lang w:bidi="ar-SA"/>
              </w:rPr>
              <w:t xml:space="preserve">tabilize the syringe and needle. Inject the medication carefully and slowly so that it produces a small wheal on the skin. </w:t>
            </w:r>
          </w:p>
        </w:tc>
        <w:tc>
          <w:tcPr>
            <w:tcW w:w="3787" w:type="dxa"/>
          </w:tcPr>
          <w:p w:rsidR="00230086" w:rsidRPr="00F46844" w:rsidRDefault="00230086" w:rsidP="00230086">
            <w:pPr>
              <w:pStyle w:val="TableParagraph"/>
              <w:ind w:left="360" w:hanging="270"/>
              <w:rPr>
                <w:rFonts w:asciiTheme="majorBidi" w:hAnsiTheme="majorBidi" w:cstheme="majorBidi"/>
              </w:rPr>
            </w:pPr>
            <w:r w:rsidRPr="00F46844">
              <w:rPr>
                <w:rFonts w:asciiTheme="majorBidi" w:eastAsiaTheme="minorHAnsi" w:hAnsiTheme="majorBidi" w:cstheme="majorBidi"/>
                <w:lang w:bidi="ar-SA"/>
              </w:rPr>
              <w:t>This verifies that the medication entered</w:t>
            </w:r>
            <w:r>
              <w:rPr>
                <w:rFonts w:asciiTheme="majorBidi" w:eastAsiaTheme="minorHAnsi" w:hAnsiTheme="majorBidi" w:cstheme="majorBidi"/>
                <w:lang w:bidi="ar-SA"/>
              </w:rPr>
              <w:t xml:space="preserve"> </w:t>
            </w:r>
            <w:r w:rsidRPr="00F46844">
              <w:rPr>
                <w:rFonts w:asciiTheme="majorBidi" w:eastAsiaTheme="minorHAnsi" w:hAnsiTheme="majorBidi" w:cstheme="majorBidi"/>
                <w:lang w:bidi="ar-SA"/>
              </w:rPr>
              <w:t>the dermis</w:t>
            </w:r>
            <w:r>
              <w:rPr>
                <w:rFonts w:asciiTheme="majorBidi" w:eastAsiaTheme="minorHAnsi" w:hAnsiTheme="majorBidi" w:cstheme="majorBidi"/>
                <w:lang w:bidi="ar-SA"/>
              </w:rPr>
              <w:t>.</w:t>
            </w:r>
          </w:p>
        </w:tc>
      </w:tr>
      <w:tr w:rsidR="00230086" w:rsidRPr="00F46844" w:rsidTr="00230086">
        <w:trPr>
          <w:trHeight w:val="254"/>
        </w:trPr>
        <w:tc>
          <w:tcPr>
            <w:tcW w:w="5480" w:type="dxa"/>
          </w:tcPr>
          <w:p w:rsidR="00230086" w:rsidRPr="00E23046" w:rsidRDefault="00230086" w:rsidP="00230086">
            <w:pPr>
              <w:pStyle w:val="ListParagraph"/>
              <w:widowControl/>
              <w:numPr>
                <w:ilvl w:val="0"/>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Withdraw the needle quickly at the same angle at which it was inserted.</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261"/>
        </w:trPr>
        <w:tc>
          <w:tcPr>
            <w:tcW w:w="5480" w:type="dxa"/>
          </w:tcPr>
          <w:p w:rsidR="00230086" w:rsidRPr="00E23046" w:rsidRDefault="00230086" w:rsidP="00230086">
            <w:pPr>
              <w:widowControl/>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 xml:space="preserve">10- Do not massage the area. </w:t>
            </w:r>
          </w:p>
          <w:p w:rsidR="00230086" w:rsidRPr="00E95945" w:rsidRDefault="00230086" w:rsidP="00230086">
            <w:pPr>
              <w:widowControl/>
              <w:adjustRightInd w:val="0"/>
              <w:ind w:left="530" w:hanging="450"/>
              <w:rPr>
                <w:rFonts w:asciiTheme="majorBidi" w:eastAsiaTheme="minorHAnsi" w:hAnsiTheme="majorBidi" w:cstheme="majorBidi"/>
                <w:lang w:bidi="ar-SA"/>
              </w:rPr>
            </w:pPr>
          </w:p>
        </w:tc>
        <w:tc>
          <w:tcPr>
            <w:tcW w:w="3787" w:type="dxa"/>
          </w:tcPr>
          <w:p w:rsidR="00230086" w:rsidRPr="00F46844" w:rsidRDefault="00230086" w:rsidP="00230086">
            <w:pPr>
              <w:pStyle w:val="TableParagraph"/>
              <w:ind w:left="360" w:hanging="270"/>
              <w:rPr>
                <w:rFonts w:asciiTheme="majorBidi" w:hAnsiTheme="majorBidi" w:cstheme="majorBidi"/>
              </w:rPr>
            </w:pPr>
            <w:r w:rsidRPr="00F46844">
              <w:rPr>
                <w:rFonts w:asciiTheme="majorBidi" w:eastAsiaTheme="minorHAnsi" w:hAnsiTheme="majorBidi" w:cstheme="majorBidi"/>
                <w:lang w:bidi="ar-SA"/>
              </w:rPr>
              <w:t>Massage can disperse</w:t>
            </w:r>
            <w:r>
              <w:rPr>
                <w:rFonts w:asciiTheme="majorBidi" w:eastAsiaTheme="minorHAnsi" w:hAnsiTheme="majorBidi" w:cstheme="majorBidi"/>
                <w:lang w:bidi="ar-SA"/>
              </w:rPr>
              <w:t xml:space="preserve"> </w:t>
            </w:r>
            <w:r w:rsidRPr="00F46844">
              <w:rPr>
                <w:rFonts w:asciiTheme="majorBidi" w:eastAsiaTheme="minorHAnsi" w:hAnsiTheme="majorBidi" w:cstheme="majorBidi"/>
                <w:lang w:bidi="ar-SA"/>
              </w:rPr>
              <w:t>the medication into the tissue or out through the needle</w:t>
            </w:r>
            <w:r>
              <w:rPr>
                <w:rFonts w:asciiTheme="majorBidi" w:eastAsiaTheme="minorHAnsi" w:hAnsiTheme="majorBidi" w:cstheme="majorBidi"/>
                <w:lang w:bidi="ar-SA"/>
              </w:rPr>
              <w:t xml:space="preserve"> </w:t>
            </w:r>
            <w:r w:rsidRPr="00F46844">
              <w:rPr>
                <w:rFonts w:asciiTheme="majorBidi" w:eastAsiaTheme="minorHAnsi" w:hAnsiTheme="majorBidi" w:cstheme="majorBidi"/>
                <w:lang w:bidi="ar-SA"/>
              </w:rPr>
              <w:t>insertion site.</w:t>
            </w:r>
          </w:p>
        </w:tc>
      </w:tr>
      <w:tr w:rsidR="00230086" w:rsidRPr="00F46844" w:rsidTr="00230086">
        <w:trPr>
          <w:trHeight w:val="287"/>
        </w:trPr>
        <w:tc>
          <w:tcPr>
            <w:tcW w:w="5480" w:type="dxa"/>
          </w:tcPr>
          <w:p w:rsidR="00230086" w:rsidRPr="00E23046" w:rsidRDefault="00230086" w:rsidP="00230086">
            <w:pPr>
              <w:pStyle w:val="ListParagraph"/>
              <w:widowControl/>
              <w:numPr>
                <w:ilvl w:val="0"/>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Dispose of the syringe and needle into the sharps container.</w:t>
            </w:r>
          </w:p>
          <w:p w:rsidR="00230086" w:rsidRPr="00E95945" w:rsidRDefault="00230086" w:rsidP="00230086">
            <w:pPr>
              <w:widowControl/>
              <w:adjustRightInd w:val="0"/>
              <w:ind w:left="530" w:hanging="450"/>
              <w:rPr>
                <w:rFonts w:asciiTheme="majorBidi" w:eastAsiaTheme="minorHAnsi" w:hAnsiTheme="majorBidi" w:cstheme="majorBidi"/>
                <w:lang w:bidi="ar-SA"/>
              </w:rPr>
            </w:pPr>
          </w:p>
        </w:tc>
        <w:tc>
          <w:tcPr>
            <w:tcW w:w="3787" w:type="dxa"/>
          </w:tcPr>
          <w:p w:rsidR="00230086" w:rsidRPr="00F46844" w:rsidRDefault="00230086" w:rsidP="00230086">
            <w:pPr>
              <w:pStyle w:val="TableParagraph"/>
              <w:ind w:left="360" w:hanging="270"/>
              <w:rPr>
                <w:rFonts w:asciiTheme="majorBidi" w:hAnsiTheme="majorBidi" w:cstheme="majorBidi"/>
              </w:rPr>
            </w:pPr>
            <w:r w:rsidRPr="00F46844">
              <w:rPr>
                <w:rFonts w:asciiTheme="majorBidi" w:eastAsiaTheme="minorHAnsi" w:hAnsiTheme="majorBidi" w:cstheme="majorBidi"/>
                <w:lang w:bidi="ar-SA"/>
              </w:rPr>
              <w:t>Do not recap the needle in order to prevent</w:t>
            </w:r>
            <w:r>
              <w:rPr>
                <w:rFonts w:asciiTheme="majorBidi" w:eastAsiaTheme="minorHAnsi" w:hAnsiTheme="majorBidi" w:cstheme="majorBidi"/>
                <w:lang w:bidi="ar-SA"/>
              </w:rPr>
              <w:t xml:space="preserve"> </w:t>
            </w:r>
            <w:proofErr w:type="spellStart"/>
            <w:r w:rsidRPr="00F46844">
              <w:rPr>
                <w:rFonts w:asciiTheme="majorBidi" w:eastAsiaTheme="minorHAnsi" w:hAnsiTheme="majorBidi" w:cstheme="majorBidi"/>
                <w:lang w:bidi="ar-SA"/>
              </w:rPr>
              <w:t>needlestick</w:t>
            </w:r>
            <w:proofErr w:type="spellEnd"/>
            <w:r w:rsidRPr="00F46844">
              <w:rPr>
                <w:rFonts w:asciiTheme="majorBidi" w:eastAsiaTheme="minorHAnsi" w:hAnsiTheme="majorBidi" w:cstheme="majorBidi"/>
                <w:lang w:bidi="ar-SA"/>
              </w:rPr>
              <w:t xml:space="preserve"> injuries.</w:t>
            </w:r>
          </w:p>
        </w:tc>
      </w:tr>
      <w:tr w:rsidR="00230086" w:rsidRPr="00F46844" w:rsidTr="00230086">
        <w:trPr>
          <w:trHeight w:val="287"/>
        </w:trPr>
        <w:tc>
          <w:tcPr>
            <w:tcW w:w="5480" w:type="dxa"/>
          </w:tcPr>
          <w:p w:rsidR="00230086" w:rsidRPr="00F46844" w:rsidRDefault="00230086" w:rsidP="00230086">
            <w:pPr>
              <w:pStyle w:val="TableParagraph"/>
              <w:numPr>
                <w:ilvl w:val="0"/>
                <w:numId w:val="4"/>
              </w:numPr>
              <w:spacing w:before="1" w:line="252" w:lineRule="exact"/>
              <w:ind w:right="108"/>
              <w:rPr>
                <w:rFonts w:asciiTheme="majorBidi" w:hAnsiTheme="majorBidi" w:cstheme="majorBidi"/>
              </w:rPr>
            </w:pPr>
            <w:r w:rsidRPr="00F46844">
              <w:rPr>
                <w:rFonts w:asciiTheme="majorBidi" w:eastAsiaTheme="minorHAnsi" w:hAnsiTheme="majorBidi" w:cstheme="majorBidi"/>
                <w:lang w:bidi="ar-SA"/>
              </w:rPr>
              <w:t>Remove and discard gloves</w:t>
            </w:r>
            <w:r>
              <w:rPr>
                <w:rFonts w:asciiTheme="majorBidi" w:hAnsiTheme="majorBidi" w:cstheme="majorBidi"/>
              </w:rPr>
              <w:t>.</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287"/>
        </w:trPr>
        <w:tc>
          <w:tcPr>
            <w:tcW w:w="5480" w:type="dxa"/>
          </w:tcPr>
          <w:p w:rsidR="00230086" w:rsidRPr="00F46844" w:rsidRDefault="00230086" w:rsidP="00230086">
            <w:pPr>
              <w:pStyle w:val="TableParagraph"/>
              <w:numPr>
                <w:ilvl w:val="0"/>
                <w:numId w:val="4"/>
              </w:numPr>
              <w:spacing w:before="1" w:line="252" w:lineRule="exact"/>
              <w:ind w:right="108"/>
              <w:rPr>
                <w:rFonts w:asciiTheme="majorBidi" w:hAnsiTheme="majorBidi" w:cstheme="majorBidi"/>
              </w:rPr>
            </w:pPr>
            <w:r w:rsidRPr="00F46844">
              <w:rPr>
                <w:rFonts w:asciiTheme="majorBidi" w:eastAsiaTheme="minorHAnsi" w:hAnsiTheme="majorBidi" w:cstheme="majorBidi"/>
                <w:lang w:bidi="ar-SA"/>
              </w:rPr>
              <w:t>Perform hand hygiene.</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287"/>
        </w:trPr>
        <w:tc>
          <w:tcPr>
            <w:tcW w:w="5480" w:type="dxa"/>
          </w:tcPr>
          <w:p w:rsidR="00230086" w:rsidRPr="00E23046" w:rsidRDefault="00230086" w:rsidP="00230086">
            <w:pPr>
              <w:pStyle w:val="ListParagraph"/>
              <w:widowControl/>
              <w:numPr>
                <w:ilvl w:val="0"/>
                <w:numId w:val="4"/>
              </w:numPr>
              <w:adjustRightInd w:val="0"/>
              <w:rPr>
                <w:rFonts w:asciiTheme="majorBidi" w:hAnsiTheme="majorBidi" w:cstheme="majorBidi"/>
              </w:rPr>
            </w:pPr>
            <w:r w:rsidRPr="00E23046">
              <w:rPr>
                <w:rFonts w:asciiTheme="majorBidi" w:eastAsiaTheme="minorHAnsi" w:hAnsiTheme="majorBidi" w:cstheme="majorBidi"/>
                <w:lang w:bidi="ar-SA"/>
              </w:rPr>
              <w:t>Circle the injection site with ink to observe for redness or indurations (hardening), per agency policy.</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287"/>
        </w:trPr>
        <w:tc>
          <w:tcPr>
            <w:tcW w:w="5480" w:type="dxa"/>
          </w:tcPr>
          <w:p w:rsidR="00230086" w:rsidRPr="00E23046" w:rsidRDefault="00230086" w:rsidP="00230086">
            <w:pPr>
              <w:pStyle w:val="ListParagraph"/>
              <w:widowControl/>
              <w:numPr>
                <w:ilvl w:val="0"/>
                <w:numId w:val="4"/>
              </w:numPr>
              <w:adjustRightInd w:val="0"/>
              <w:rPr>
                <w:rFonts w:asciiTheme="majorBidi" w:hAnsiTheme="majorBidi" w:cstheme="majorBidi"/>
              </w:rPr>
            </w:pPr>
            <w:r w:rsidRPr="00E23046">
              <w:rPr>
                <w:rFonts w:asciiTheme="majorBidi" w:eastAsiaTheme="minorHAnsi" w:hAnsiTheme="majorBidi" w:cstheme="majorBidi"/>
                <w:b/>
                <w:bCs/>
                <w:lang w:bidi="ar-SA"/>
              </w:rPr>
              <w:t>Document all relevant information</w:t>
            </w:r>
            <w:r w:rsidRPr="00E23046">
              <w:rPr>
                <w:rFonts w:asciiTheme="majorBidi" w:hAnsiTheme="majorBidi" w:cstheme="majorBidi"/>
                <w:b/>
                <w:bCs/>
              </w:rPr>
              <w:t xml:space="preserve"> :</w:t>
            </w:r>
            <w:r w:rsidRPr="00E23046">
              <w:rPr>
                <w:rFonts w:asciiTheme="majorBidi" w:hAnsiTheme="majorBidi" w:cstheme="majorBidi"/>
              </w:rPr>
              <w:t xml:space="preserve"> </w:t>
            </w:r>
          </w:p>
          <w:p w:rsidR="00230086" w:rsidRPr="00E23046" w:rsidRDefault="00230086" w:rsidP="00230086">
            <w:pPr>
              <w:pStyle w:val="ListParagraph"/>
              <w:widowControl/>
              <w:adjustRightInd w:val="0"/>
              <w:ind w:left="450"/>
              <w:rPr>
                <w:rFonts w:asciiTheme="majorBidi" w:eastAsiaTheme="minorHAnsi" w:hAnsiTheme="majorBidi" w:cstheme="majorBidi"/>
                <w:lang w:bidi="ar-SA"/>
              </w:rPr>
            </w:pPr>
            <w:r w:rsidRPr="00E23046">
              <w:rPr>
                <w:rFonts w:asciiTheme="majorBidi" w:eastAsiaTheme="minorHAnsi" w:hAnsiTheme="majorBidi" w:cstheme="majorBidi"/>
                <w:lang w:bidi="ar-SA"/>
              </w:rPr>
              <w:t>Record the testing material given, the time, dosage, route, site, and nursing assessments.</w:t>
            </w:r>
          </w:p>
        </w:tc>
        <w:tc>
          <w:tcPr>
            <w:tcW w:w="3787" w:type="dxa"/>
          </w:tcPr>
          <w:p w:rsidR="00230086" w:rsidRPr="00F46844" w:rsidRDefault="00230086" w:rsidP="00230086">
            <w:pPr>
              <w:pStyle w:val="TableParagraph"/>
              <w:ind w:left="360" w:hanging="270"/>
              <w:rPr>
                <w:rFonts w:asciiTheme="majorBidi" w:hAnsiTheme="majorBidi" w:cstheme="majorBidi"/>
              </w:rPr>
            </w:pPr>
          </w:p>
        </w:tc>
      </w:tr>
      <w:tr w:rsidR="00230086" w:rsidRPr="00F46844" w:rsidTr="00230086">
        <w:trPr>
          <w:trHeight w:val="287"/>
        </w:trPr>
        <w:tc>
          <w:tcPr>
            <w:tcW w:w="5480" w:type="dxa"/>
          </w:tcPr>
          <w:p w:rsidR="00230086" w:rsidRPr="00E23046" w:rsidRDefault="00230086" w:rsidP="00230086">
            <w:pPr>
              <w:pStyle w:val="ListParagraph"/>
              <w:widowControl/>
              <w:numPr>
                <w:ilvl w:val="0"/>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b/>
                <w:bCs/>
                <w:lang w:bidi="ar-SA"/>
              </w:rPr>
              <w:t>EVALUATION</w:t>
            </w:r>
            <w:r w:rsidRPr="00E23046">
              <w:rPr>
                <w:rFonts w:asciiTheme="majorBidi" w:hAnsiTheme="majorBidi" w:cstheme="majorBidi"/>
                <w:b/>
                <w:bCs/>
              </w:rPr>
              <w:t xml:space="preserve"> :</w:t>
            </w:r>
            <w:r w:rsidRPr="00E23046">
              <w:rPr>
                <w:rFonts w:asciiTheme="majorBidi" w:hAnsiTheme="majorBidi" w:cstheme="majorBidi"/>
              </w:rPr>
              <w:t xml:space="preserve"> </w:t>
            </w:r>
          </w:p>
          <w:p w:rsidR="00230086" w:rsidRPr="00E23046" w:rsidRDefault="00230086" w:rsidP="00230086">
            <w:pPr>
              <w:pStyle w:val="ListParagraph"/>
              <w:widowControl/>
              <w:numPr>
                <w:ilvl w:val="1"/>
                <w:numId w:val="4"/>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Evaluate the client’s response to the testing substance.</w:t>
            </w:r>
          </w:p>
          <w:p w:rsidR="00230086" w:rsidRPr="00E23046" w:rsidRDefault="00230086" w:rsidP="00230086">
            <w:pPr>
              <w:pStyle w:val="ListParagraph"/>
              <w:widowControl/>
              <w:numPr>
                <w:ilvl w:val="1"/>
                <w:numId w:val="4"/>
              </w:numPr>
              <w:adjustRightInd w:val="0"/>
              <w:rPr>
                <w:rFonts w:asciiTheme="majorBidi" w:hAnsiTheme="majorBidi" w:cstheme="majorBidi"/>
              </w:rPr>
            </w:pPr>
            <w:r w:rsidRPr="00E23046">
              <w:rPr>
                <w:rFonts w:asciiTheme="majorBidi" w:eastAsiaTheme="minorHAnsi" w:hAnsiTheme="majorBidi" w:cstheme="majorBidi"/>
                <w:lang w:bidi="ar-SA"/>
              </w:rPr>
              <w:t>Evaluate the condition of the site in 24 or 48 hours, depending on the test. Measure the area of redness and induration in millimeters at the largest diameter and document findings</w:t>
            </w:r>
            <w:r w:rsidRPr="00E23046">
              <w:rPr>
                <w:rFonts w:asciiTheme="majorBidi" w:hAnsiTheme="majorBidi" w:cstheme="majorBidi"/>
              </w:rPr>
              <w:t>.</w:t>
            </w:r>
          </w:p>
          <w:p w:rsidR="00230086" w:rsidRPr="00F46844" w:rsidRDefault="00230086" w:rsidP="00230086">
            <w:pPr>
              <w:widowControl/>
              <w:adjustRightInd w:val="0"/>
              <w:ind w:left="530" w:hanging="450"/>
              <w:rPr>
                <w:rFonts w:asciiTheme="majorBidi" w:hAnsiTheme="majorBidi" w:cstheme="majorBidi"/>
              </w:rPr>
            </w:pPr>
          </w:p>
        </w:tc>
        <w:tc>
          <w:tcPr>
            <w:tcW w:w="3787" w:type="dxa"/>
          </w:tcPr>
          <w:p w:rsidR="00230086" w:rsidRPr="00E95945" w:rsidRDefault="00230086" w:rsidP="00230086">
            <w:pPr>
              <w:widowControl/>
              <w:adjustRightInd w:val="0"/>
              <w:ind w:left="360" w:hanging="270"/>
              <w:rPr>
                <w:rFonts w:asciiTheme="majorBidi" w:eastAsiaTheme="minorHAnsi" w:hAnsiTheme="majorBidi" w:cstheme="majorBidi"/>
                <w:lang w:bidi="ar-SA"/>
              </w:rPr>
            </w:pPr>
            <w:r w:rsidRPr="00F46844">
              <w:rPr>
                <w:rFonts w:asciiTheme="majorBidi" w:eastAsiaTheme="minorHAnsi" w:hAnsiTheme="majorBidi" w:cstheme="majorBidi"/>
                <w:lang w:bidi="ar-SA"/>
              </w:rPr>
              <w:t>Some medications used in testing may cause allergic</w:t>
            </w:r>
            <w:r>
              <w:rPr>
                <w:rFonts w:asciiTheme="majorBidi" w:eastAsiaTheme="minorHAnsi" w:hAnsiTheme="majorBidi" w:cstheme="majorBidi"/>
                <w:lang w:bidi="ar-SA"/>
              </w:rPr>
              <w:t xml:space="preserve"> </w:t>
            </w:r>
            <w:r w:rsidRPr="00F46844">
              <w:rPr>
                <w:rFonts w:asciiTheme="majorBidi" w:eastAsiaTheme="minorHAnsi" w:hAnsiTheme="majorBidi" w:cstheme="majorBidi"/>
                <w:lang w:bidi="ar-SA"/>
              </w:rPr>
              <w:t>reactions. Epinephrine may need to be used</w:t>
            </w:r>
            <w:r>
              <w:rPr>
                <w:rFonts w:asciiTheme="majorBidi" w:eastAsiaTheme="minorHAnsi" w:hAnsiTheme="majorBidi" w:cstheme="majorBidi"/>
                <w:lang w:bidi="ar-SA"/>
              </w:rPr>
              <w:t>.</w:t>
            </w:r>
          </w:p>
          <w:p w:rsidR="00230086" w:rsidRPr="00F46844" w:rsidRDefault="00230086" w:rsidP="00230086">
            <w:pPr>
              <w:pStyle w:val="TableParagraph"/>
              <w:ind w:left="360" w:hanging="270"/>
              <w:rPr>
                <w:rFonts w:asciiTheme="majorBidi" w:hAnsiTheme="majorBidi" w:cstheme="majorBidi"/>
              </w:rPr>
            </w:pPr>
          </w:p>
        </w:tc>
      </w:tr>
    </w:tbl>
    <w:p w:rsidR="00230086" w:rsidRDefault="00230086" w:rsidP="00230086">
      <w:pPr>
        <w:pStyle w:val="BodyText"/>
        <w:rPr>
          <w:sz w:val="24"/>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Pr="00CE554E" w:rsidRDefault="00230086" w:rsidP="00230086">
      <w:pPr>
        <w:pStyle w:val="Heading11"/>
        <w:spacing w:before="208"/>
        <w:ind w:left="0"/>
        <w:jc w:val="center"/>
        <w:rPr>
          <w:sz w:val="30"/>
          <w:szCs w:val="30"/>
        </w:rPr>
      </w:pPr>
      <w:r w:rsidRPr="00CE554E">
        <w:rPr>
          <w:sz w:val="30"/>
          <w:szCs w:val="30"/>
        </w:rPr>
        <w:t>ADMINISTERING AN INTRADERMAL INJECTION</w:t>
      </w:r>
    </w:p>
    <w:p w:rsidR="00230086" w:rsidRPr="00C15DBC" w:rsidRDefault="00230086" w:rsidP="00230086">
      <w:pPr>
        <w:rPr>
          <w:rtl/>
          <w:lang w:bidi="ar-SA"/>
        </w:rPr>
      </w:pPr>
    </w:p>
    <w:p w:rsidR="00230086" w:rsidRPr="004F611D" w:rsidRDefault="00230086" w:rsidP="00230086">
      <w:pPr>
        <w:jc w:val="center"/>
        <w:rPr>
          <w:b/>
          <w:bCs/>
          <w:sz w:val="28"/>
          <w:szCs w:val="28"/>
          <w:lang w:bidi="ar-SA"/>
        </w:rPr>
      </w:pPr>
      <w:r>
        <w:rPr>
          <w:b/>
          <w:bCs/>
          <w:sz w:val="28"/>
          <w:szCs w:val="28"/>
          <w:lang w:bidi="ar-SA"/>
        </w:rPr>
        <w:t xml:space="preserve">Procedural Checklist </w:t>
      </w:r>
      <w:r w:rsidRPr="004F611D">
        <w:rPr>
          <w:b/>
          <w:bCs/>
          <w:sz w:val="28"/>
          <w:szCs w:val="28"/>
          <w:lang w:bidi="ar-SA"/>
        </w:rPr>
        <w:t xml:space="preserve"> </w:t>
      </w:r>
    </w:p>
    <w:p w:rsidR="00230086" w:rsidRDefault="00230086" w:rsidP="00230086">
      <w:pPr>
        <w:rPr>
          <w:b/>
          <w:bCs/>
          <w:lang w:bidi="ar-SA"/>
        </w:rPr>
      </w:pPr>
    </w:p>
    <w:p w:rsidR="00230086" w:rsidRDefault="00230086" w:rsidP="00230086">
      <w:pPr>
        <w:rPr>
          <w:b/>
          <w:bCs/>
          <w:lang w:bidi="ar-SA"/>
        </w:rPr>
      </w:pPr>
      <w:r>
        <w:rPr>
          <w:b/>
          <w:bCs/>
          <w:lang w:bidi="ar-SA"/>
        </w:rPr>
        <w:t>Student Name _________________________________</w:t>
      </w:r>
      <w:r>
        <w:rPr>
          <w:b/>
          <w:bCs/>
          <w:lang w:bidi="ar-SA"/>
        </w:rPr>
        <w:tab/>
      </w:r>
      <w:r>
        <w:rPr>
          <w:b/>
          <w:bCs/>
          <w:lang w:bidi="ar-SA"/>
        </w:rPr>
        <w:tab/>
        <w:t xml:space="preserve"> Score _________________</w:t>
      </w:r>
    </w:p>
    <w:p w:rsidR="00230086" w:rsidRPr="00ED2D65" w:rsidRDefault="00230086" w:rsidP="00230086">
      <w:pPr>
        <w:rPr>
          <w:b/>
          <w:bCs/>
          <w:lang w:bidi="ar-SA"/>
        </w:rPr>
      </w:pPr>
      <w:proofErr w:type="spellStart"/>
      <w:r>
        <w:rPr>
          <w:b/>
          <w:bCs/>
          <w:lang w:bidi="ar-SA"/>
        </w:rPr>
        <w:t>Studen</w:t>
      </w:r>
      <w:proofErr w:type="spellEnd"/>
      <w:r w:rsidRPr="00ED2D65">
        <w:rPr>
          <w:b/>
          <w:bCs/>
          <w:lang w:bidi="ar-SA"/>
        </w:rPr>
        <w:t xml:space="preserve"> No. </w:t>
      </w:r>
      <w:r w:rsidRPr="00ED2D65">
        <w:rPr>
          <w:b/>
          <w:bCs/>
          <w:u w:val="single"/>
          <w:lang w:bidi="ar-SA"/>
        </w:rPr>
        <w:t xml:space="preserve"> </w:t>
      </w:r>
      <w:r w:rsidRPr="007A160C">
        <w:rPr>
          <w:b/>
          <w:bCs/>
          <w:lang w:bidi="ar-SA"/>
        </w:rPr>
        <w:t>______</w:t>
      </w:r>
      <w:r>
        <w:rPr>
          <w:b/>
          <w:bCs/>
          <w:lang w:bidi="ar-SA"/>
        </w:rPr>
        <w:t>______</w:t>
      </w:r>
      <w:r w:rsidRPr="007A160C">
        <w:rPr>
          <w:b/>
          <w:bCs/>
          <w:lang w:bidi="ar-SA"/>
        </w:rPr>
        <w:tab/>
      </w:r>
      <w:r w:rsidRPr="00ED2D65">
        <w:rPr>
          <w:b/>
          <w:bCs/>
          <w:lang w:bidi="ar-SA"/>
        </w:rPr>
        <w:tab/>
      </w:r>
      <w:r w:rsidRPr="00ED2D65">
        <w:rPr>
          <w:b/>
          <w:bCs/>
          <w:lang w:bidi="ar-SA"/>
        </w:rPr>
        <w:tab/>
      </w:r>
      <w:r w:rsidRPr="00ED2D65">
        <w:rPr>
          <w:b/>
          <w:bCs/>
          <w:lang w:bidi="ar-SA"/>
        </w:rPr>
        <w:tab/>
      </w:r>
      <w:r>
        <w:rPr>
          <w:b/>
          <w:bCs/>
          <w:lang w:bidi="ar-SA"/>
        </w:rPr>
        <w:tab/>
      </w:r>
      <w:r>
        <w:rPr>
          <w:b/>
          <w:bCs/>
          <w:lang w:bidi="ar-SA"/>
        </w:rPr>
        <w:tab/>
      </w:r>
      <w:r>
        <w:rPr>
          <w:b/>
          <w:bCs/>
          <w:lang w:bidi="ar-SA"/>
        </w:rPr>
        <w:tab/>
      </w:r>
    </w:p>
    <w:p w:rsidR="00230086" w:rsidRDefault="00230086" w:rsidP="00230086">
      <w:pPr>
        <w:pStyle w:val="Heading21"/>
        <w:spacing w:before="0"/>
        <w:ind w:left="274"/>
      </w:pPr>
    </w:p>
    <w:p w:rsidR="00230086" w:rsidRDefault="00230086" w:rsidP="00230086">
      <w:pPr>
        <w:pStyle w:val="Heading21"/>
        <w:spacing w:before="0"/>
        <w:ind w:left="274"/>
      </w:pPr>
      <w:r>
        <w:t>Legend:</w:t>
      </w:r>
    </w:p>
    <w:p w:rsidR="00230086" w:rsidRDefault="00230086" w:rsidP="00230086">
      <w:pPr>
        <w:pStyle w:val="Heading21"/>
        <w:spacing w:before="0"/>
        <w:ind w:left="274" w:firstLine="536"/>
      </w:pPr>
      <w:r>
        <w:t xml:space="preserve">2- Performed correctly </w:t>
      </w:r>
    </w:p>
    <w:p w:rsidR="00230086" w:rsidRDefault="00230086" w:rsidP="00230086">
      <w:pPr>
        <w:pStyle w:val="Heading21"/>
        <w:numPr>
          <w:ilvl w:val="0"/>
          <w:numId w:val="1"/>
        </w:numPr>
        <w:spacing w:before="0"/>
      </w:pPr>
      <w:r>
        <w:t>Performed incorrectly</w:t>
      </w:r>
    </w:p>
    <w:p w:rsidR="00230086" w:rsidRDefault="00230086" w:rsidP="00230086">
      <w:pPr>
        <w:pStyle w:val="Heading21"/>
        <w:numPr>
          <w:ilvl w:val="0"/>
          <w:numId w:val="2"/>
        </w:numPr>
        <w:spacing w:before="0"/>
        <w:ind w:left="1080" w:hanging="270"/>
      </w:pPr>
      <w:r>
        <w:t xml:space="preserve"> Not performed </w:t>
      </w:r>
    </w:p>
    <w:p w:rsidR="00230086" w:rsidRPr="00CE554E" w:rsidRDefault="00230086" w:rsidP="00230086">
      <w:pPr>
        <w:pStyle w:val="Heading21"/>
        <w:spacing w:before="0"/>
        <w:ind w:left="634"/>
      </w:pPr>
    </w:p>
    <w:tbl>
      <w:tblPr>
        <w:tblStyle w:val="TableGrid"/>
        <w:tblW w:w="0" w:type="auto"/>
        <w:tblLook w:val="04A0" w:firstRow="1" w:lastRow="0" w:firstColumn="1" w:lastColumn="0" w:noHBand="0" w:noVBand="1"/>
      </w:tblPr>
      <w:tblGrid>
        <w:gridCol w:w="4315"/>
        <w:gridCol w:w="1216"/>
        <w:gridCol w:w="1754"/>
      </w:tblGrid>
      <w:tr w:rsidR="00230086" w:rsidRPr="00CE554E" w:rsidTr="00230086">
        <w:tc>
          <w:tcPr>
            <w:tcW w:w="4315" w:type="dxa"/>
          </w:tcPr>
          <w:p w:rsidR="00230086" w:rsidRPr="00C15DBC" w:rsidRDefault="00230086" w:rsidP="00230086">
            <w:pPr>
              <w:pStyle w:val="Heading22"/>
              <w:spacing w:before="0" w:line="253" w:lineRule="exact"/>
              <w:rPr>
                <w:u w:val="single"/>
              </w:rPr>
            </w:pPr>
            <w:r w:rsidRPr="00C15DBC">
              <w:rPr>
                <w:u w:val="single"/>
              </w:rPr>
              <w:t>Equipment:</w:t>
            </w:r>
          </w:p>
          <w:p w:rsidR="00230086" w:rsidRPr="00CE554E" w:rsidRDefault="00230086" w:rsidP="00230086">
            <w:pPr>
              <w:widowControl/>
              <w:adjustRightInd w:val="0"/>
              <w:rPr>
                <w:rFonts w:asciiTheme="majorBidi" w:eastAsiaTheme="minorHAnsi" w:hAnsiTheme="majorBidi" w:cstheme="majorBidi"/>
                <w:lang w:bidi="ar-SA"/>
              </w:rPr>
            </w:pP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r>
              <w:rPr>
                <w:rFonts w:asciiTheme="majorBidi" w:eastAsiaTheme="minorHAnsi" w:hAnsiTheme="majorBidi" w:cstheme="majorBidi"/>
                <w:lang w:bidi="ar-SA"/>
              </w:rPr>
              <w:t xml:space="preserve">Prepared </w:t>
            </w: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r>
              <w:rPr>
                <w:rFonts w:asciiTheme="majorBidi" w:eastAsiaTheme="minorHAnsi" w:hAnsiTheme="majorBidi" w:cstheme="majorBidi"/>
                <w:lang w:bidi="ar-SA"/>
              </w:rPr>
              <w:t xml:space="preserve">Not Prepared </w:t>
            </w: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Client’s MAR or computer printout.</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Vial or ampule of the correct medication.</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Sterile 1</w:t>
            </w:r>
            <w:r>
              <w:rPr>
                <w:rFonts w:asciiTheme="majorBidi" w:eastAsiaTheme="minorHAnsi" w:hAnsiTheme="majorBidi" w:cstheme="majorBidi"/>
                <w:lang w:bidi="ar-SA"/>
              </w:rPr>
              <w:t xml:space="preserve"> ml </w:t>
            </w:r>
            <w:r w:rsidRPr="00CE554E">
              <w:rPr>
                <w:rFonts w:asciiTheme="majorBidi" w:eastAsiaTheme="minorHAnsi" w:hAnsiTheme="majorBidi" w:cstheme="majorBidi"/>
                <w:lang w:bidi="ar-SA"/>
              </w:rPr>
              <w:t>syringe.</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Alcohol swabs.</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2</w:t>
            </w:r>
            <w:r w:rsidRPr="00CE554E">
              <w:rPr>
                <w:rFonts w:asciiTheme="majorBidi" w:eastAsia="MathematicalPiLTStd" w:hAnsiTheme="majorBidi" w:cstheme="majorBidi"/>
                <w:lang w:bidi="ar-SA"/>
              </w:rPr>
              <w:t>×</w:t>
            </w:r>
            <w:r w:rsidRPr="00CE554E">
              <w:rPr>
                <w:rFonts w:asciiTheme="majorBidi" w:eastAsiaTheme="minorHAnsi" w:hAnsiTheme="majorBidi" w:cstheme="majorBidi"/>
                <w:lang w:bidi="ar-SA"/>
              </w:rPr>
              <w:t>2 sterile gauze square (optional).</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Clean gloves (according to agency protocol).</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rPr>
                <w:rFonts w:asciiTheme="majorBidi" w:hAnsiTheme="majorBidi" w:cstheme="majorBidi"/>
              </w:rPr>
            </w:pPr>
            <w:r w:rsidRPr="00CE554E">
              <w:rPr>
                <w:rFonts w:asciiTheme="majorBidi" w:eastAsiaTheme="minorHAnsi" w:hAnsiTheme="majorBidi" w:cstheme="majorBidi"/>
                <w:lang w:bidi="ar-SA"/>
              </w:rPr>
              <w:t xml:space="preserve"> Bandage (optional)</w:t>
            </w:r>
            <w:r w:rsidRPr="00CE554E">
              <w:rPr>
                <w:rFonts w:asciiTheme="majorBidi" w:hAnsiTheme="majorBidi" w:cstheme="majorBidi"/>
              </w:rPr>
              <w:t>.</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r w:rsidR="00230086" w:rsidRPr="00CE554E" w:rsidTr="00230086">
        <w:tc>
          <w:tcPr>
            <w:tcW w:w="4315" w:type="dxa"/>
          </w:tcPr>
          <w:p w:rsidR="00230086" w:rsidRPr="00CE554E" w:rsidRDefault="00230086" w:rsidP="00230086">
            <w:pPr>
              <w:rPr>
                <w:rFonts w:asciiTheme="majorBidi" w:hAnsiTheme="majorBidi" w:cstheme="majorBidi"/>
              </w:rPr>
            </w:pPr>
            <w:r w:rsidRPr="00CE554E">
              <w:rPr>
                <w:rFonts w:asciiTheme="majorBidi" w:hAnsiTheme="majorBidi" w:cstheme="majorBidi"/>
              </w:rPr>
              <w:t xml:space="preserve"> Sharp </w:t>
            </w:r>
            <w:proofErr w:type="gramStart"/>
            <w:r w:rsidRPr="00CE554E">
              <w:rPr>
                <w:rFonts w:asciiTheme="majorBidi" w:hAnsiTheme="majorBidi" w:cstheme="majorBidi"/>
              </w:rPr>
              <w:t>container .</w:t>
            </w:r>
            <w:proofErr w:type="gramEnd"/>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bl>
    <w:p w:rsidR="00230086" w:rsidRDefault="00230086" w:rsidP="00230086">
      <w:pPr>
        <w:pStyle w:val="Heading21"/>
        <w:ind w:left="0"/>
      </w:pPr>
    </w:p>
    <w:p w:rsidR="00230086" w:rsidRDefault="00230086" w:rsidP="00230086">
      <w:pPr>
        <w:pStyle w:val="Heading21"/>
      </w:pPr>
    </w:p>
    <w:tbl>
      <w:tblPr>
        <w:tblStyle w:val="TableNormal1"/>
        <w:tblW w:w="998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40"/>
        <w:gridCol w:w="428"/>
        <w:gridCol w:w="6422"/>
        <w:gridCol w:w="2057"/>
      </w:tblGrid>
      <w:tr w:rsidR="00230086" w:rsidTr="00230086">
        <w:trPr>
          <w:trHeight w:val="764"/>
        </w:trPr>
        <w:tc>
          <w:tcPr>
            <w:tcW w:w="540" w:type="dxa"/>
          </w:tcPr>
          <w:p w:rsidR="00230086" w:rsidRPr="00CE554E" w:rsidRDefault="00230086" w:rsidP="00230086">
            <w:pPr>
              <w:pStyle w:val="TableParagraph"/>
              <w:spacing w:before="104" w:line="210" w:lineRule="atLeast"/>
              <w:ind w:left="111" w:right="513"/>
              <w:rPr>
                <w:b/>
                <w:sz w:val="24"/>
                <w:szCs w:val="28"/>
              </w:rPr>
            </w:pPr>
            <w:r w:rsidRPr="00CE554E">
              <w:rPr>
                <w:b/>
                <w:sz w:val="24"/>
                <w:szCs w:val="28"/>
              </w:rPr>
              <w:t>2</w:t>
            </w:r>
          </w:p>
        </w:tc>
        <w:tc>
          <w:tcPr>
            <w:tcW w:w="540" w:type="dxa"/>
          </w:tcPr>
          <w:p w:rsidR="00230086" w:rsidRPr="00CE554E" w:rsidRDefault="00230086" w:rsidP="00230086">
            <w:pPr>
              <w:pStyle w:val="TableParagraph"/>
              <w:spacing w:before="107" w:line="247" w:lineRule="auto"/>
              <w:ind w:left="111" w:right="128"/>
              <w:rPr>
                <w:b/>
                <w:sz w:val="24"/>
                <w:szCs w:val="28"/>
              </w:rPr>
            </w:pPr>
            <w:r w:rsidRPr="00CE554E">
              <w:rPr>
                <w:b/>
                <w:sz w:val="24"/>
                <w:szCs w:val="28"/>
              </w:rPr>
              <w:t>1</w:t>
            </w:r>
          </w:p>
        </w:tc>
        <w:tc>
          <w:tcPr>
            <w:tcW w:w="428" w:type="dxa"/>
          </w:tcPr>
          <w:p w:rsidR="00230086" w:rsidRPr="00CE554E" w:rsidRDefault="00230086" w:rsidP="00230086">
            <w:pPr>
              <w:pStyle w:val="TableParagraph"/>
              <w:spacing w:before="102"/>
              <w:ind w:left="111"/>
              <w:rPr>
                <w:b/>
                <w:sz w:val="24"/>
                <w:szCs w:val="28"/>
              </w:rPr>
            </w:pPr>
            <w:r w:rsidRPr="00CE554E">
              <w:rPr>
                <w:b/>
                <w:sz w:val="24"/>
                <w:szCs w:val="28"/>
              </w:rPr>
              <w:t>0</w:t>
            </w:r>
          </w:p>
        </w:tc>
        <w:tc>
          <w:tcPr>
            <w:tcW w:w="6422" w:type="dxa"/>
          </w:tcPr>
          <w:p w:rsidR="00230086" w:rsidRDefault="00230086" w:rsidP="00230086">
            <w:pPr>
              <w:pStyle w:val="TableParagraph"/>
              <w:rPr>
                <w:sz w:val="24"/>
              </w:rPr>
            </w:pPr>
          </w:p>
          <w:p w:rsidR="00230086" w:rsidRDefault="00230086" w:rsidP="00230086">
            <w:pPr>
              <w:pStyle w:val="TableParagraph"/>
              <w:spacing w:before="11"/>
              <w:rPr>
                <w:sz w:val="19"/>
              </w:rPr>
            </w:pPr>
          </w:p>
          <w:p w:rsidR="00230086" w:rsidRDefault="00230086" w:rsidP="00230086">
            <w:pPr>
              <w:pStyle w:val="TableParagraph"/>
              <w:ind w:left="2490" w:right="2487"/>
              <w:jc w:val="center"/>
              <w:rPr>
                <w:b/>
              </w:rPr>
            </w:pPr>
            <w:r>
              <w:rPr>
                <w:b/>
              </w:rPr>
              <w:t>PROCEDURE</w:t>
            </w:r>
          </w:p>
        </w:tc>
        <w:tc>
          <w:tcPr>
            <w:tcW w:w="2057" w:type="dxa"/>
          </w:tcPr>
          <w:p w:rsidR="00230086" w:rsidRDefault="00230086" w:rsidP="00230086">
            <w:pPr>
              <w:pStyle w:val="TableParagraph"/>
            </w:pPr>
          </w:p>
          <w:p w:rsidR="00230086" w:rsidRDefault="00230086" w:rsidP="00230086">
            <w:pPr>
              <w:pStyle w:val="TableParagraph"/>
              <w:ind w:left="102"/>
              <w:rPr>
                <w:b/>
              </w:rPr>
            </w:pPr>
            <w:r>
              <w:rPr>
                <w:b/>
              </w:rPr>
              <w:t>Comments</w:t>
            </w:r>
          </w:p>
        </w:tc>
      </w:tr>
      <w:tr w:rsidR="00230086" w:rsidRPr="00F46844" w:rsidTr="00230086">
        <w:trPr>
          <w:trHeight w:val="522"/>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0"/>
                <w:numId w:val="6"/>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Explain to the client that the medication will produce a small wheal, sometimes called a bleb.</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69"/>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1"/>
                <w:numId w:val="6"/>
              </w:numPr>
              <w:adjustRightInd w:val="0"/>
              <w:ind w:left="1070" w:hanging="270"/>
              <w:rPr>
                <w:rFonts w:asciiTheme="majorBidi" w:eastAsiaTheme="minorHAnsi" w:hAnsiTheme="majorBidi" w:cstheme="majorBidi"/>
                <w:lang w:bidi="ar-SA"/>
              </w:rPr>
            </w:pPr>
            <w:r w:rsidRPr="004A02E8">
              <w:rPr>
                <w:rFonts w:asciiTheme="majorBidi" w:eastAsiaTheme="minorHAnsi" w:hAnsiTheme="majorBidi" w:cstheme="majorBidi"/>
                <w:b/>
                <w:bCs/>
                <w:lang w:bidi="ar-SA"/>
              </w:rPr>
              <w:t>Select and clean the site</w:t>
            </w:r>
            <w:r>
              <w:rPr>
                <w:rFonts w:asciiTheme="majorBidi" w:eastAsiaTheme="minorHAnsi" w:hAnsiTheme="majorBidi" w:cstheme="majorBidi"/>
                <w:b/>
                <w:bCs/>
                <w:lang w:bidi="ar-SA"/>
              </w:rPr>
              <w:t xml:space="preserve">. </w:t>
            </w:r>
            <w:r w:rsidRPr="004A02E8">
              <w:rPr>
                <w:rFonts w:asciiTheme="majorBidi" w:eastAsiaTheme="minorHAnsi" w:hAnsiTheme="majorBidi" w:cstheme="majorBidi"/>
                <w:lang w:bidi="ar-SA"/>
              </w:rPr>
              <w:t>Select a site (e.g., the forearm about a hand’s width above the wrist and three</w:t>
            </w:r>
            <w:r w:rsidRPr="004A02E8">
              <w:rPr>
                <w:rFonts w:asciiTheme="majorBidi" w:hAnsiTheme="majorBidi" w:cstheme="majorBidi"/>
              </w:rPr>
              <w:t>)</w:t>
            </w:r>
            <w:r w:rsidRPr="004A02E8">
              <w:rPr>
                <w:rFonts w:asciiTheme="majorBidi" w:eastAsiaTheme="minorHAnsi" w:hAnsiTheme="majorBidi" w:cstheme="majorBidi"/>
                <w:lang w:bidi="ar-SA"/>
              </w:rPr>
              <w:t>.</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69"/>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F46844" w:rsidRDefault="00230086" w:rsidP="00230086">
            <w:pPr>
              <w:pStyle w:val="TableParagraph"/>
              <w:spacing w:before="1" w:line="252" w:lineRule="exact"/>
              <w:ind w:right="108"/>
              <w:rPr>
                <w:rFonts w:asciiTheme="majorBidi" w:hAnsiTheme="majorBidi" w:cstheme="majorBidi"/>
              </w:rPr>
            </w:pPr>
            <w:r>
              <w:rPr>
                <w:rFonts w:asciiTheme="majorBidi" w:eastAsiaTheme="minorHAnsi" w:hAnsiTheme="majorBidi" w:cstheme="majorBidi"/>
                <w:lang w:bidi="ar-SA"/>
              </w:rPr>
              <w:t xml:space="preserve">  </w:t>
            </w:r>
            <w:r w:rsidRPr="00F46844">
              <w:rPr>
                <w:rFonts w:asciiTheme="majorBidi" w:eastAsiaTheme="minorHAnsi" w:hAnsiTheme="majorBidi" w:cstheme="majorBidi"/>
                <w:lang w:bidi="ar-SA"/>
              </w:rPr>
              <w:t>3- Apply gloves as indicated by agency policy</w:t>
            </w:r>
            <w:r w:rsidRPr="00F46844">
              <w:rPr>
                <w:rFonts w:asciiTheme="majorBidi" w:hAnsiTheme="majorBidi" w:cstheme="majorBidi"/>
              </w:rPr>
              <w:t>.</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15"/>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E23046" w:rsidRDefault="00230086" w:rsidP="00230086">
            <w:pPr>
              <w:pStyle w:val="ListParagraph"/>
              <w:widowControl/>
              <w:numPr>
                <w:ilvl w:val="0"/>
                <w:numId w:val="7"/>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Cleanse the skin at the site using a firm circular motion starting at the center and widening the circle outward. Allow the area to dry thoroughly.</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TableParagraph"/>
              <w:numPr>
                <w:ilvl w:val="0"/>
                <w:numId w:val="7"/>
              </w:numPr>
              <w:spacing w:before="1" w:line="252" w:lineRule="exact"/>
              <w:ind w:right="108"/>
              <w:rPr>
                <w:rFonts w:asciiTheme="majorBidi" w:hAnsiTheme="majorBidi" w:cstheme="majorBidi"/>
              </w:rPr>
            </w:pPr>
            <w:r w:rsidRPr="00F46844">
              <w:rPr>
                <w:rFonts w:asciiTheme="majorBidi" w:eastAsiaTheme="minorHAnsi" w:hAnsiTheme="majorBidi" w:cstheme="majorBidi"/>
                <w:lang w:bidi="ar-SA"/>
              </w:rPr>
              <w:t>Prepare the syringe for t</w:t>
            </w:r>
            <w:r>
              <w:rPr>
                <w:rFonts w:asciiTheme="majorBidi" w:eastAsiaTheme="minorHAnsi" w:hAnsiTheme="majorBidi" w:cstheme="majorBidi"/>
                <w:lang w:bidi="ar-SA"/>
              </w:rPr>
              <w:t>he injection:</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1"/>
                <w:numId w:val="7"/>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Remove the needle cap while waiting for the antiseptic to dry.</w:t>
            </w:r>
            <w:r w:rsidRPr="00DD698C">
              <w:rPr>
                <w:rFonts w:asciiTheme="majorBidi" w:eastAsiaTheme="minorHAnsi" w:hAnsiTheme="majorBidi" w:cstheme="majorBidi"/>
                <w:lang w:bidi="ar-SA"/>
              </w:rPr>
              <w:t xml:space="preserve">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1"/>
                <w:numId w:val="7"/>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 xml:space="preserve">Expel any air bubbles from the syringe.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1"/>
                <w:numId w:val="7"/>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Grasp the syringe in your dominant hand, close to the hub, holding it between thumb and forefinger.</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E23046" w:rsidRDefault="00230086" w:rsidP="00230086">
            <w:pPr>
              <w:pStyle w:val="ListParagraph"/>
              <w:widowControl/>
              <w:numPr>
                <w:ilvl w:val="1"/>
                <w:numId w:val="7"/>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Hold the needle almost parallel to the skin surface, with the bevel of the needle up</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06"/>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0"/>
                <w:numId w:val="7"/>
              </w:numPr>
              <w:adjustRightInd w:val="0"/>
              <w:rPr>
                <w:rFonts w:asciiTheme="majorBidi" w:eastAsiaTheme="minorHAnsi" w:hAnsiTheme="majorBidi" w:cstheme="majorBidi"/>
                <w:lang w:bidi="ar-SA"/>
              </w:rPr>
            </w:pPr>
            <w:r w:rsidRPr="00DD698C">
              <w:rPr>
                <w:rFonts w:asciiTheme="majorBidi" w:eastAsiaTheme="minorHAnsi" w:hAnsiTheme="majorBidi" w:cstheme="majorBidi"/>
                <w:b/>
                <w:bCs/>
                <w:lang w:bidi="ar-SA"/>
              </w:rPr>
              <w:t xml:space="preserve"> Inject the fluid:</w:t>
            </w:r>
            <w:r>
              <w:rPr>
                <w:rFonts w:asciiTheme="majorBidi" w:eastAsiaTheme="minorHAnsi" w:hAnsiTheme="majorBidi" w:cstheme="majorBidi"/>
                <w:b/>
                <w:bCs/>
                <w:lang w:bidi="ar-SA"/>
              </w:rPr>
              <w:t xml:space="preserve">  </w:t>
            </w:r>
            <w:r w:rsidRPr="00DD698C">
              <w:rPr>
                <w:rFonts w:asciiTheme="majorBidi" w:eastAsiaTheme="minorHAnsi" w:hAnsiTheme="majorBidi" w:cstheme="majorBidi"/>
                <w:lang w:bidi="ar-SA"/>
              </w:rPr>
              <w:t xml:space="preserve">With the </w:t>
            </w:r>
            <w:proofErr w:type="spellStart"/>
            <w:r w:rsidRPr="00DD698C">
              <w:rPr>
                <w:rFonts w:asciiTheme="majorBidi" w:eastAsiaTheme="minorHAnsi" w:hAnsiTheme="majorBidi" w:cstheme="majorBidi"/>
                <w:lang w:bidi="ar-SA"/>
              </w:rPr>
              <w:t>nondominant</w:t>
            </w:r>
            <w:proofErr w:type="spellEnd"/>
            <w:r w:rsidRPr="00DD698C">
              <w:rPr>
                <w:rFonts w:asciiTheme="majorBidi" w:eastAsiaTheme="minorHAnsi" w:hAnsiTheme="majorBidi" w:cstheme="majorBidi"/>
                <w:lang w:bidi="ar-SA"/>
              </w:rPr>
              <w:t xml:space="preserve"> hand, pull the skin at the site until it is taut.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51"/>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E23046" w:rsidRDefault="00230086" w:rsidP="00230086">
            <w:pPr>
              <w:pStyle w:val="ListParagraph"/>
              <w:widowControl/>
              <w:numPr>
                <w:ilvl w:val="0"/>
                <w:numId w:val="7"/>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Insert the tip of the needle far enough to place the bevel through the epidermis into the dermis. The outline of the bevel should be visible under the skin surface.</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9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E23046" w:rsidRDefault="00230086" w:rsidP="00230086">
            <w:pPr>
              <w:pStyle w:val="ListParagraph"/>
              <w:widowControl/>
              <w:numPr>
                <w:ilvl w:val="0"/>
                <w:numId w:val="7"/>
              </w:numPr>
              <w:adjustRightInd w:val="0"/>
              <w:rPr>
                <w:rFonts w:asciiTheme="majorBidi" w:eastAsiaTheme="minorHAnsi" w:hAnsiTheme="majorBidi" w:cstheme="majorBidi"/>
                <w:lang w:bidi="ar-SA"/>
              </w:rPr>
            </w:pPr>
            <w:r>
              <w:rPr>
                <w:rFonts w:asciiTheme="majorBidi" w:eastAsiaTheme="minorHAnsi" w:hAnsiTheme="majorBidi" w:cstheme="majorBidi"/>
                <w:lang w:bidi="ar-SA"/>
              </w:rPr>
              <w:t>S</w:t>
            </w:r>
            <w:r w:rsidRPr="00E23046">
              <w:rPr>
                <w:rFonts w:asciiTheme="majorBidi" w:eastAsiaTheme="minorHAnsi" w:hAnsiTheme="majorBidi" w:cstheme="majorBidi"/>
                <w:lang w:bidi="ar-SA"/>
              </w:rPr>
              <w:t xml:space="preserve">tabilize the syringe and needle. Inject the medication carefully and slowly so that it produces a small wheal on the skin.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54"/>
        </w:trPr>
        <w:tc>
          <w:tcPr>
            <w:tcW w:w="540" w:type="dxa"/>
          </w:tcPr>
          <w:p w:rsidR="00230086" w:rsidRDefault="00230086" w:rsidP="00230086">
            <w:pPr>
              <w:pStyle w:val="TableParagraph"/>
              <w:rPr>
                <w:sz w:val="18"/>
              </w:rPr>
            </w:pPr>
          </w:p>
        </w:tc>
        <w:tc>
          <w:tcPr>
            <w:tcW w:w="540" w:type="dxa"/>
          </w:tcPr>
          <w:p w:rsidR="00230086" w:rsidRDefault="00230086" w:rsidP="00230086">
            <w:pPr>
              <w:pStyle w:val="TableParagraph"/>
              <w:rPr>
                <w:sz w:val="18"/>
              </w:rPr>
            </w:pPr>
          </w:p>
        </w:tc>
        <w:tc>
          <w:tcPr>
            <w:tcW w:w="428" w:type="dxa"/>
          </w:tcPr>
          <w:p w:rsidR="00230086" w:rsidRDefault="00230086" w:rsidP="00230086">
            <w:pPr>
              <w:pStyle w:val="TableParagraph"/>
              <w:rPr>
                <w:sz w:val="18"/>
              </w:rPr>
            </w:pPr>
          </w:p>
        </w:tc>
        <w:tc>
          <w:tcPr>
            <w:tcW w:w="6422" w:type="dxa"/>
          </w:tcPr>
          <w:p w:rsidR="00230086" w:rsidRPr="00E23046" w:rsidRDefault="00230086" w:rsidP="00230086">
            <w:pPr>
              <w:pStyle w:val="ListParagraph"/>
              <w:widowControl/>
              <w:numPr>
                <w:ilvl w:val="0"/>
                <w:numId w:val="7"/>
              </w:numPr>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Withdraw the needle quickly at the same angle at which it was inserted.</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61"/>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E95945" w:rsidRDefault="00230086" w:rsidP="00230086">
            <w:pPr>
              <w:widowControl/>
              <w:adjustRightInd w:val="0"/>
              <w:rPr>
                <w:rFonts w:asciiTheme="majorBidi" w:eastAsiaTheme="minorHAnsi" w:hAnsiTheme="majorBidi" w:cstheme="majorBidi"/>
                <w:lang w:bidi="ar-SA"/>
              </w:rPr>
            </w:pPr>
            <w:r w:rsidRPr="00E23046">
              <w:rPr>
                <w:rFonts w:asciiTheme="majorBidi" w:eastAsiaTheme="minorHAnsi" w:hAnsiTheme="majorBidi" w:cstheme="majorBidi"/>
                <w:lang w:bidi="ar-SA"/>
              </w:rPr>
              <w:t xml:space="preserve">10- Do not massage the area.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2"/>
                <w:numId w:val="6"/>
              </w:numPr>
              <w:adjustRightInd w:val="0"/>
              <w:ind w:left="462" w:hanging="450"/>
              <w:rPr>
                <w:rFonts w:asciiTheme="majorBidi" w:eastAsiaTheme="minorHAnsi" w:hAnsiTheme="majorBidi" w:cstheme="majorBidi"/>
                <w:lang w:bidi="ar-SA"/>
              </w:rPr>
            </w:pPr>
            <w:r w:rsidRPr="00DD698C">
              <w:rPr>
                <w:rFonts w:asciiTheme="majorBidi" w:eastAsiaTheme="minorHAnsi" w:hAnsiTheme="majorBidi" w:cstheme="majorBidi"/>
                <w:lang w:bidi="ar-SA"/>
              </w:rPr>
              <w:t>Dispose of the syringe and needle into the sharps container.</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F46844" w:rsidRDefault="00230086" w:rsidP="00230086">
            <w:pPr>
              <w:pStyle w:val="TableParagraph"/>
              <w:numPr>
                <w:ilvl w:val="2"/>
                <w:numId w:val="6"/>
              </w:numPr>
              <w:spacing w:before="1" w:line="252" w:lineRule="exact"/>
              <w:ind w:right="108"/>
              <w:rPr>
                <w:rFonts w:asciiTheme="majorBidi" w:hAnsiTheme="majorBidi" w:cstheme="majorBidi"/>
              </w:rPr>
            </w:pPr>
            <w:r w:rsidRPr="00F46844">
              <w:rPr>
                <w:rFonts w:asciiTheme="majorBidi" w:eastAsiaTheme="minorHAnsi" w:hAnsiTheme="majorBidi" w:cstheme="majorBidi"/>
                <w:lang w:bidi="ar-SA"/>
              </w:rPr>
              <w:t>Remove and discard gloves</w:t>
            </w:r>
            <w:r>
              <w:rPr>
                <w:rFonts w:asciiTheme="majorBidi" w:hAnsiTheme="majorBidi" w:cstheme="majorBidi"/>
              </w:rPr>
              <w:t>.</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F46844" w:rsidRDefault="00230086" w:rsidP="00230086">
            <w:pPr>
              <w:pStyle w:val="TableParagraph"/>
              <w:numPr>
                <w:ilvl w:val="2"/>
                <w:numId w:val="6"/>
              </w:numPr>
              <w:spacing w:before="1" w:line="252" w:lineRule="exact"/>
              <w:ind w:right="108"/>
              <w:rPr>
                <w:rFonts w:asciiTheme="majorBidi" w:hAnsiTheme="majorBidi" w:cstheme="majorBidi"/>
              </w:rPr>
            </w:pPr>
            <w:r w:rsidRPr="00F46844">
              <w:rPr>
                <w:rFonts w:asciiTheme="majorBidi" w:eastAsiaTheme="minorHAnsi" w:hAnsiTheme="majorBidi" w:cstheme="majorBidi"/>
                <w:lang w:bidi="ar-SA"/>
              </w:rPr>
              <w:t>Perform hand hygiene.</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2"/>
                <w:numId w:val="6"/>
              </w:numPr>
              <w:adjustRightInd w:val="0"/>
              <w:rPr>
                <w:rFonts w:asciiTheme="majorBidi" w:hAnsiTheme="majorBidi" w:cstheme="majorBidi"/>
              </w:rPr>
            </w:pPr>
            <w:r w:rsidRPr="00DD698C">
              <w:rPr>
                <w:rFonts w:asciiTheme="majorBidi" w:eastAsiaTheme="minorHAnsi" w:hAnsiTheme="majorBidi" w:cstheme="majorBidi"/>
                <w:lang w:bidi="ar-SA"/>
              </w:rPr>
              <w:t>Circle the injection site with ink to observe for redness or indurations (hardening), per agency policy.</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DD698C" w:rsidRDefault="00230086" w:rsidP="00230086">
            <w:pPr>
              <w:pStyle w:val="ListParagraph"/>
              <w:widowControl/>
              <w:numPr>
                <w:ilvl w:val="2"/>
                <w:numId w:val="6"/>
              </w:numPr>
              <w:adjustRightInd w:val="0"/>
              <w:rPr>
                <w:rFonts w:asciiTheme="majorBidi" w:hAnsiTheme="majorBidi" w:cstheme="majorBidi"/>
              </w:rPr>
            </w:pPr>
            <w:r w:rsidRPr="00DD698C">
              <w:rPr>
                <w:rFonts w:asciiTheme="majorBidi" w:eastAsiaTheme="minorHAnsi" w:hAnsiTheme="majorBidi" w:cstheme="majorBidi"/>
                <w:b/>
                <w:bCs/>
                <w:lang w:bidi="ar-SA"/>
              </w:rPr>
              <w:t>Document all relevant information</w:t>
            </w:r>
            <w:r w:rsidRPr="00DD698C">
              <w:rPr>
                <w:rFonts w:asciiTheme="majorBidi" w:hAnsiTheme="majorBidi" w:cstheme="majorBidi"/>
                <w:b/>
                <w:bCs/>
              </w:rPr>
              <w:t xml:space="preserve"> :</w:t>
            </w:r>
            <w:r w:rsidRPr="00DD698C">
              <w:rPr>
                <w:rFonts w:asciiTheme="majorBidi" w:hAnsiTheme="majorBidi" w:cstheme="majorBidi"/>
              </w:rPr>
              <w:t xml:space="preserve"> </w:t>
            </w:r>
          </w:p>
          <w:p w:rsidR="00230086" w:rsidRPr="00E23046" w:rsidRDefault="00230086" w:rsidP="00230086">
            <w:pPr>
              <w:pStyle w:val="ListParagraph"/>
              <w:widowControl/>
              <w:adjustRightInd w:val="0"/>
              <w:ind w:left="450"/>
              <w:rPr>
                <w:rFonts w:asciiTheme="majorBidi" w:eastAsiaTheme="minorHAnsi" w:hAnsiTheme="majorBidi" w:cstheme="majorBidi"/>
                <w:lang w:bidi="ar-SA"/>
              </w:rPr>
            </w:pPr>
            <w:r w:rsidRPr="00E23046">
              <w:rPr>
                <w:rFonts w:asciiTheme="majorBidi" w:eastAsiaTheme="minorHAnsi" w:hAnsiTheme="majorBidi" w:cstheme="majorBidi"/>
                <w:lang w:bidi="ar-SA"/>
              </w:rPr>
              <w:t>Record the testing material given, the time, dosage, route, site, and nursing assessments.</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Default="00230086" w:rsidP="00230086">
            <w:pPr>
              <w:widowControl/>
              <w:adjustRightInd w:val="0"/>
              <w:rPr>
                <w:rFonts w:asciiTheme="majorBidi" w:hAnsiTheme="majorBidi" w:cstheme="majorBidi"/>
              </w:rPr>
            </w:pPr>
            <w:r w:rsidRPr="00A355D4">
              <w:rPr>
                <w:rFonts w:asciiTheme="majorBidi" w:hAnsiTheme="majorBidi" w:cstheme="majorBidi"/>
              </w:rPr>
              <w:t>Total score</w:t>
            </w:r>
            <w:r>
              <w:rPr>
                <w:rFonts w:asciiTheme="majorBidi" w:hAnsiTheme="majorBidi" w:cstheme="majorBidi"/>
              </w:rPr>
              <w:t xml:space="preserve"> : 19 X 2 = 38 </w:t>
            </w:r>
          </w:p>
          <w:p w:rsidR="00230086" w:rsidRDefault="00230086" w:rsidP="00230086">
            <w:pPr>
              <w:widowControl/>
              <w:adjustRightInd w:val="0"/>
              <w:rPr>
                <w:rFonts w:asciiTheme="majorBidi" w:hAnsiTheme="majorBidi" w:cstheme="majorBidi"/>
              </w:rPr>
            </w:pPr>
          </w:p>
          <w:p w:rsidR="00230086" w:rsidRPr="00A355D4" w:rsidRDefault="00230086" w:rsidP="00230086">
            <w:pPr>
              <w:widowControl/>
              <w:adjustRightInd w:val="0"/>
              <w:rPr>
                <w:rFonts w:asciiTheme="majorBidi" w:hAnsiTheme="majorBidi" w:cstheme="majorBidi"/>
              </w:rPr>
            </w:pPr>
            <w:r>
              <w:rPr>
                <w:rFonts w:asciiTheme="majorBidi" w:hAnsiTheme="majorBidi" w:cstheme="majorBidi"/>
              </w:rPr>
              <w:t xml:space="preserve">Score </w:t>
            </w:r>
            <w:r w:rsidRPr="00A355D4">
              <w:rPr>
                <w:rFonts w:asciiTheme="majorBidi" w:hAnsiTheme="majorBidi" w:cstheme="majorBidi"/>
              </w:rPr>
              <w:t>______ x 10 marks =  ______ marks</w:t>
            </w:r>
          </w:p>
          <w:p w:rsidR="00230086" w:rsidRDefault="00230086" w:rsidP="00230086">
            <w:pPr>
              <w:pStyle w:val="TableParagraph"/>
              <w:spacing w:before="1" w:line="252" w:lineRule="exact"/>
              <w:ind w:right="108"/>
            </w:pPr>
            <w:r w:rsidRPr="00A355D4">
              <w:rPr>
                <w:rFonts w:asciiTheme="majorBidi" w:hAnsiTheme="majorBidi" w:cstheme="majorBidi"/>
              </w:rPr>
              <w:t xml:space="preserve">          </w:t>
            </w:r>
            <w:r>
              <w:rPr>
                <w:rFonts w:asciiTheme="majorBidi" w:hAnsiTheme="majorBidi" w:cstheme="majorBidi"/>
              </w:rPr>
              <w:t xml:space="preserve"> 38</w:t>
            </w:r>
          </w:p>
          <w:p w:rsidR="00230086" w:rsidRPr="004A02E8" w:rsidRDefault="00230086" w:rsidP="00230086">
            <w:pPr>
              <w:widowControl/>
              <w:adjustRightInd w:val="0"/>
              <w:rPr>
                <w:rFonts w:asciiTheme="majorBidi" w:eastAsiaTheme="minorHAnsi" w:hAnsiTheme="majorBidi" w:cstheme="majorBidi"/>
                <w:b/>
                <w:bCs/>
                <w:lang w:bidi="ar-SA"/>
              </w:rPr>
            </w:pPr>
          </w:p>
        </w:tc>
        <w:tc>
          <w:tcPr>
            <w:tcW w:w="2057" w:type="dxa"/>
          </w:tcPr>
          <w:p w:rsidR="00230086" w:rsidRPr="00F46844" w:rsidRDefault="00230086" w:rsidP="00230086">
            <w:pPr>
              <w:pStyle w:val="TableParagraph"/>
              <w:rPr>
                <w:rFonts w:asciiTheme="majorBidi" w:hAnsiTheme="majorBidi" w:cstheme="majorBidi"/>
              </w:rPr>
            </w:pPr>
          </w:p>
        </w:tc>
      </w:tr>
    </w:tbl>
    <w:p w:rsidR="00230086" w:rsidRDefault="00230086" w:rsidP="00230086">
      <w:pPr>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OVER ALL REMARKS</w:t>
      </w:r>
    </w:p>
    <w:p w:rsidR="00230086" w:rsidRPr="00A355D4" w:rsidRDefault="00230086" w:rsidP="00230086">
      <w:pPr>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r w:rsidRPr="00A355D4">
        <w:rPr>
          <w:rFonts w:asciiTheme="majorBidi" w:hAnsiTheme="majorBidi" w:cstheme="majorBid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 xml:space="preserve">Name and Signature </w:t>
      </w:r>
      <w:proofErr w:type="gramStart"/>
      <w:r w:rsidRPr="00A355D4">
        <w:rPr>
          <w:rFonts w:asciiTheme="majorBidi" w:hAnsiTheme="majorBidi" w:cstheme="majorBidi"/>
          <w:b/>
          <w:bCs/>
        </w:rPr>
        <w:t xml:space="preserve">of  </w:t>
      </w:r>
      <w:r w:rsidRPr="00A355D4">
        <w:rPr>
          <w:rFonts w:asciiTheme="majorBidi" w:hAnsiTheme="majorBidi" w:cstheme="majorBidi"/>
          <w:b/>
          <w:bCs/>
          <w:lang w:bidi="ar-SA"/>
        </w:rPr>
        <w:t>Evaluator</w:t>
      </w:r>
      <w:proofErr w:type="gramEnd"/>
      <w:r w:rsidRPr="00A355D4">
        <w:rPr>
          <w:rFonts w:asciiTheme="majorBidi" w:hAnsiTheme="majorBidi" w:cstheme="majorBidi"/>
          <w:b/>
          <w:bCs/>
          <w:lang w:bidi="ar-SA"/>
        </w:rPr>
        <w:t xml:space="preserve"> ______________</w:t>
      </w:r>
      <w:r w:rsidRPr="00A355D4">
        <w:rPr>
          <w:rFonts w:asciiTheme="majorBidi" w:hAnsiTheme="majorBidi" w:cstheme="majorBidi"/>
          <w:b/>
          <w:bCs/>
        </w:rPr>
        <w:t>_______</w:t>
      </w:r>
    </w:p>
    <w:p w:rsidR="00230086" w:rsidRPr="00A355D4" w:rsidRDefault="00230086" w:rsidP="00230086">
      <w:pPr>
        <w:rPr>
          <w:rFonts w:asciiTheme="majorBidi" w:hAnsiTheme="majorBidi" w:cstheme="majorBidi"/>
          <w:b/>
          <w:bCs/>
        </w:rPr>
      </w:pPr>
    </w:p>
    <w:p w:rsidR="00230086" w:rsidRPr="004A02E8" w:rsidRDefault="00230086" w:rsidP="00230086">
      <w:pPr>
        <w:rPr>
          <w:rFonts w:asciiTheme="majorBidi" w:hAnsiTheme="majorBidi" w:cstheme="majorBidi"/>
          <w:b/>
          <w:bCs/>
          <w:lang w:bidi="ar-SA"/>
        </w:rPr>
      </w:pPr>
      <w:r w:rsidRPr="00A355D4">
        <w:rPr>
          <w:rFonts w:asciiTheme="majorBidi" w:hAnsiTheme="majorBidi" w:cstheme="majorBidi"/>
          <w:b/>
          <w:bCs/>
        </w:rPr>
        <w:t>Dat</w:t>
      </w:r>
      <w:r>
        <w:rPr>
          <w:rFonts w:asciiTheme="majorBidi" w:hAnsiTheme="majorBidi" w:cstheme="majorBidi"/>
          <w:b/>
          <w:bCs/>
        </w:rPr>
        <w:t>e _____________________________</w:t>
      </w:r>
    </w:p>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Pr="00CE554E" w:rsidRDefault="00230086" w:rsidP="00230086">
      <w:pPr>
        <w:pStyle w:val="Heading11"/>
        <w:spacing w:before="208"/>
        <w:ind w:left="0"/>
        <w:jc w:val="center"/>
        <w:rPr>
          <w:sz w:val="30"/>
          <w:szCs w:val="30"/>
        </w:rPr>
      </w:pPr>
      <w:proofErr w:type="gramStart"/>
      <w:r w:rsidRPr="00CE554E">
        <w:rPr>
          <w:sz w:val="30"/>
          <w:szCs w:val="30"/>
        </w:rPr>
        <w:t xml:space="preserve">ADMINISTERING </w:t>
      </w:r>
      <w:r>
        <w:rPr>
          <w:sz w:val="30"/>
          <w:szCs w:val="30"/>
        </w:rPr>
        <w:t xml:space="preserve"> A</w:t>
      </w:r>
      <w:proofErr w:type="gramEnd"/>
      <w:r>
        <w:rPr>
          <w:sz w:val="30"/>
          <w:szCs w:val="30"/>
        </w:rPr>
        <w:t xml:space="preserve"> SUBCUTANEOUS </w:t>
      </w:r>
      <w:r w:rsidRPr="00CE554E">
        <w:rPr>
          <w:sz w:val="30"/>
          <w:szCs w:val="30"/>
        </w:rPr>
        <w:t xml:space="preserve"> INJECTION</w:t>
      </w:r>
    </w:p>
    <w:p w:rsidR="00230086" w:rsidRDefault="00230086" w:rsidP="00230086">
      <w:pPr>
        <w:rPr>
          <w:lang w:bidi="ar-SA"/>
        </w:rPr>
      </w:pPr>
    </w:p>
    <w:p w:rsidR="00230086" w:rsidRPr="00DD698C" w:rsidRDefault="00230086" w:rsidP="00230086">
      <w:pPr>
        <w:rPr>
          <w:b/>
          <w:lang w:bidi="ar-SA"/>
        </w:rPr>
      </w:pPr>
      <w:r w:rsidRPr="00DD698C">
        <w:rPr>
          <w:b/>
          <w:lang w:bidi="ar-SA"/>
        </w:rPr>
        <w:t xml:space="preserve">PURPOSE </w:t>
      </w:r>
    </w:p>
    <w:p w:rsidR="00230086" w:rsidRPr="00C15DBC" w:rsidRDefault="00230086" w:rsidP="00230086">
      <w:pPr>
        <w:rPr>
          <w:rtl/>
          <w:lang w:bidi="ar-SA"/>
        </w:rPr>
      </w:pPr>
      <w:r w:rsidRPr="00DD698C">
        <w:rPr>
          <w:lang w:bidi="ar-SA"/>
        </w:rPr>
        <w:t xml:space="preserve">• </w:t>
      </w:r>
      <w:r w:rsidRPr="007A66C3">
        <w:rPr>
          <w:lang w:bidi="ar-SA"/>
        </w:rPr>
        <w:t>To provide a medication the client requires</w:t>
      </w:r>
    </w:p>
    <w:p w:rsidR="00230086" w:rsidRDefault="00230086" w:rsidP="00230086">
      <w:pPr>
        <w:pStyle w:val="Heading21"/>
        <w:spacing w:before="0"/>
        <w:ind w:left="0"/>
      </w:pPr>
    </w:p>
    <w:p w:rsidR="00230086" w:rsidRPr="00CE554E" w:rsidRDefault="00230086" w:rsidP="00230086">
      <w:pPr>
        <w:pStyle w:val="Heading21"/>
        <w:spacing w:before="0"/>
        <w:ind w:left="0"/>
      </w:pPr>
      <w:r>
        <w:t xml:space="preserve">Equipment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Client’s MAR or computer printout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Vial or ampule of the correct sterile medication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Syringe and needle (e.g., 3-mL syringe, #25-gauge needle or smaller, 3/8 or 5/8 in. long)</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Antiseptic swabs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Dry sterile gauze for opening an ampule (optional)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Clean gloves</w:t>
            </w:r>
          </w:p>
        </w:tc>
      </w:tr>
    </w:tbl>
    <w:p w:rsidR="00230086" w:rsidRDefault="00230086" w:rsidP="00230086">
      <w:pPr>
        <w:pStyle w:val="Heading21"/>
      </w:pPr>
    </w:p>
    <w:tbl>
      <w:tblPr>
        <w:tblStyle w:val="TableNormal1"/>
        <w:tblW w:w="926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0"/>
        <w:gridCol w:w="3787"/>
      </w:tblGrid>
      <w:tr w:rsidR="00230086" w:rsidTr="00230086">
        <w:trPr>
          <w:trHeight w:val="764"/>
        </w:trPr>
        <w:tc>
          <w:tcPr>
            <w:tcW w:w="5480" w:type="dxa"/>
          </w:tcPr>
          <w:p w:rsidR="00230086" w:rsidRDefault="00230086" w:rsidP="00230086">
            <w:pPr>
              <w:pStyle w:val="TableParagraph"/>
              <w:ind w:left="360"/>
              <w:rPr>
                <w:sz w:val="24"/>
              </w:rPr>
            </w:pPr>
          </w:p>
          <w:p w:rsidR="00230086" w:rsidRDefault="00230086" w:rsidP="00230086">
            <w:pPr>
              <w:pStyle w:val="TableParagraph"/>
              <w:ind w:left="1980" w:right="2487" w:hanging="640"/>
              <w:rPr>
                <w:b/>
              </w:rPr>
            </w:pPr>
            <w:r>
              <w:rPr>
                <w:b/>
              </w:rPr>
              <w:t>PROCEDURE</w:t>
            </w:r>
          </w:p>
        </w:tc>
        <w:tc>
          <w:tcPr>
            <w:tcW w:w="3787" w:type="dxa"/>
          </w:tcPr>
          <w:p w:rsidR="00230086" w:rsidRDefault="00230086" w:rsidP="00230086">
            <w:pPr>
              <w:pStyle w:val="TableParagraph"/>
              <w:ind w:left="360"/>
            </w:pPr>
          </w:p>
          <w:p w:rsidR="00230086" w:rsidRDefault="00230086" w:rsidP="00230086">
            <w:pPr>
              <w:pStyle w:val="TableParagraph"/>
              <w:ind w:left="360"/>
              <w:rPr>
                <w:b/>
              </w:rPr>
            </w:pPr>
            <w:r w:rsidRPr="00E95945">
              <w:rPr>
                <w:rFonts w:asciiTheme="majorBidi" w:eastAsiaTheme="minorHAnsi" w:hAnsiTheme="majorBidi" w:cstheme="majorBidi"/>
                <w:b/>
                <w:bCs/>
                <w:lang w:bidi="ar-SA"/>
              </w:rPr>
              <w:t>Rationale</w:t>
            </w:r>
          </w:p>
        </w:tc>
      </w:tr>
      <w:tr w:rsidR="00230086" w:rsidTr="00230086">
        <w:trPr>
          <w:trHeight w:val="764"/>
        </w:trPr>
        <w:tc>
          <w:tcPr>
            <w:tcW w:w="5480" w:type="dxa"/>
          </w:tcPr>
          <w:p w:rsidR="00230086" w:rsidRDefault="00230086" w:rsidP="00230086">
            <w:pPr>
              <w:pStyle w:val="TableParagraph"/>
              <w:numPr>
                <w:ilvl w:val="0"/>
                <w:numId w:val="9"/>
              </w:numPr>
              <w:rPr>
                <w:sz w:val="24"/>
              </w:rPr>
            </w:pPr>
            <w:r>
              <w:rPr>
                <w:sz w:val="24"/>
              </w:rPr>
              <w:t xml:space="preserve">Prepare the equipment </w:t>
            </w:r>
          </w:p>
        </w:tc>
        <w:tc>
          <w:tcPr>
            <w:tcW w:w="3787" w:type="dxa"/>
          </w:tcPr>
          <w:p w:rsidR="00230086" w:rsidRDefault="00230086" w:rsidP="00230086">
            <w:pPr>
              <w:pStyle w:val="TableParagraph"/>
              <w:ind w:left="360"/>
            </w:pP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Assist the client to a position in which the arm, leg, or </w:t>
            </w:r>
            <w:r>
              <w:rPr>
                <w:rFonts w:asciiTheme="majorBidi" w:eastAsiaTheme="minorHAnsi" w:hAnsiTheme="majorBidi" w:cstheme="majorBidi"/>
                <w:lang w:bidi="ar-SA"/>
              </w:rPr>
              <w:t xml:space="preserve"> </w:t>
            </w:r>
            <w:r w:rsidRPr="007A66C3">
              <w:rPr>
                <w:rFonts w:asciiTheme="majorBidi" w:eastAsiaTheme="minorHAnsi" w:hAnsiTheme="majorBidi" w:cstheme="majorBidi"/>
                <w:lang w:bidi="ar-SA"/>
              </w:rPr>
              <w:t xml:space="preserve"> abdomen can be relaxed, depending on the site to </w:t>
            </w:r>
            <w:proofErr w:type="gramStart"/>
            <w:r w:rsidRPr="007A66C3">
              <w:rPr>
                <w:rFonts w:asciiTheme="majorBidi" w:eastAsiaTheme="minorHAnsi" w:hAnsiTheme="majorBidi" w:cstheme="majorBidi"/>
                <w:lang w:bidi="ar-SA"/>
              </w:rPr>
              <w:t>be  used</w:t>
            </w:r>
            <w:proofErr w:type="gramEnd"/>
            <w:r w:rsidRPr="007A66C3">
              <w:rPr>
                <w:rFonts w:asciiTheme="majorBidi" w:eastAsiaTheme="minorHAnsi" w:hAnsiTheme="majorBidi" w:cstheme="majorBidi"/>
                <w:lang w:bidi="ar-SA"/>
              </w:rPr>
              <w:t>.</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7A66C3">
              <w:rPr>
                <w:rFonts w:asciiTheme="majorBidi" w:eastAsiaTheme="minorHAnsi" w:hAnsiTheme="majorBidi" w:cstheme="majorBidi"/>
                <w:lang w:bidi="ar-SA"/>
              </w:rPr>
              <w:t>A relaxed position of the site minimizes discomfort</w:t>
            </w: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Obtain assistance in holding an uncooperative client.</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7A66C3">
              <w:rPr>
                <w:rFonts w:asciiTheme="majorBidi" w:eastAsiaTheme="minorHAnsi" w:hAnsiTheme="majorBidi" w:cstheme="majorBidi"/>
                <w:lang w:bidi="ar-SA"/>
              </w:rPr>
              <w:t>This prevents injury due to sudden movement after needle insertion</w:t>
            </w: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Select and clean the site. • Select a site free of tenderness, hardness, swelling, scarring, </w:t>
            </w:r>
            <w:proofErr w:type="gramStart"/>
            <w:r w:rsidRPr="007A66C3">
              <w:rPr>
                <w:rFonts w:asciiTheme="majorBidi" w:eastAsiaTheme="minorHAnsi" w:hAnsiTheme="majorBidi" w:cstheme="majorBidi"/>
                <w:lang w:bidi="ar-SA"/>
              </w:rPr>
              <w:t>itching</w:t>
            </w:r>
            <w:proofErr w:type="gramEnd"/>
            <w:r w:rsidRPr="007A66C3">
              <w:rPr>
                <w:rFonts w:asciiTheme="majorBidi" w:eastAsiaTheme="minorHAnsi" w:hAnsiTheme="majorBidi" w:cstheme="majorBidi"/>
                <w:lang w:bidi="ar-SA"/>
              </w:rPr>
              <w:t>, burning, or localized inflammation. Select a site that has not been used frequently</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These conditions could hinder the absorption of the medication and may also increase the likelihood of injury and discomfort at </w:t>
            </w:r>
            <w:proofErr w:type="gramStart"/>
            <w:r w:rsidRPr="007A66C3">
              <w:rPr>
                <w:rFonts w:asciiTheme="majorBidi" w:eastAsiaTheme="minorHAnsi" w:hAnsiTheme="majorBidi" w:cstheme="majorBidi"/>
                <w:lang w:bidi="ar-SA"/>
              </w:rPr>
              <w:t>the  injection</w:t>
            </w:r>
            <w:proofErr w:type="gramEnd"/>
            <w:r w:rsidRPr="007A66C3">
              <w:rPr>
                <w:rFonts w:asciiTheme="majorBidi" w:eastAsiaTheme="minorHAnsi" w:hAnsiTheme="majorBidi" w:cstheme="majorBidi"/>
                <w:lang w:bidi="ar-SA"/>
              </w:rPr>
              <w:t xml:space="preserve"> site.</w:t>
            </w: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Apply clean gloves</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As agency protocol indicates, clean the site with </w:t>
            </w:r>
            <w:proofErr w:type="gramStart"/>
            <w:r w:rsidRPr="007A66C3">
              <w:rPr>
                <w:rFonts w:asciiTheme="majorBidi" w:eastAsiaTheme="minorHAnsi" w:hAnsiTheme="majorBidi" w:cstheme="majorBidi"/>
                <w:lang w:bidi="ar-SA"/>
              </w:rPr>
              <w:t>an  antiseptic</w:t>
            </w:r>
            <w:proofErr w:type="gramEnd"/>
            <w:r w:rsidRPr="007A66C3">
              <w:rPr>
                <w:rFonts w:asciiTheme="majorBidi" w:eastAsiaTheme="minorHAnsi" w:hAnsiTheme="majorBidi" w:cstheme="majorBidi"/>
                <w:lang w:bidi="ar-SA"/>
              </w:rPr>
              <w:t xml:space="preserve"> swab. Start at the center of the site and clean in a widening circle to about 5 cm (2 in.). Allow the area to dry thoroughly</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7A66C3">
              <w:rPr>
                <w:rFonts w:asciiTheme="majorBidi" w:eastAsiaTheme="minorHAnsi" w:hAnsiTheme="majorBidi" w:cstheme="majorBidi"/>
                <w:lang w:bidi="ar-SA"/>
              </w:rPr>
              <w:t>The mechanical action of swabbing removes skin secretions, which contain microorganisms</w:t>
            </w: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Place and hold the swab between the third and fourth fingers of the </w:t>
            </w:r>
            <w:proofErr w:type="spellStart"/>
            <w:r w:rsidRPr="007A66C3">
              <w:rPr>
                <w:rFonts w:asciiTheme="majorBidi" w:eastAsiaTheme="minorHAnsi" w:hAnsiTheme="majorBidi" w:cstheme="majorBidi"/>
                <w:lang w:bidi="ar-SA"/>
              </w:rPr>
              <w:t>nondominant</w:t>
            </w:r>
            <w:proofErr w:type="spellEnd"/>
            <w:r w:rsidRPr="007A66C3">
              <w:rPr>
                <w:rFonts w:asciiTheme="majorBidi" w:eastAsiaTheme="minorHAnsi" w:hAnsiTheme="majorBidi" w:cstheme="majorBidi"/>
                <w:lang w:bidi="ar-SA"/>
              </w:rPr>
              <w:t xml:space="preserve"> hand, or position the swab on the client’s skin above the intended site</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Pr>
                <w:rFonts w:asciiTheme="majorBidi" w:eastAsiaTheme="minorHAnsi" w:hAnsiTheme="majorBidi" w:cstheme="majorBidi"/>
                <w:lang w:bidi="ar-SA"/>
              </w:rPr>
              <w:t>U</w:t>
            </w:r>
            <w:r w:rsidRPr="007A66C3">
              <w:rPr>
                <w:rFonts w:asciiTheme="majorBidi" w:eastAsiaTheme="minorHAnsi" w:hAnsiTheme="majorBidi" w:cstheme="majorBidi"/>
                <w:lang w:bidi="ar-SA"/>
              </w:rPr>
              <w:t>sing</w:t>
            </w:r>
            <w:r>
              <w:t xml:space="preserve"> </w:t>
            </w:r>
            <w:r w:rsidRPr="007A66C3">
              <w:rPr>
                <w:rFonts w:asciiTheme="majorBidi" w:eastAsiaTheme="minorHAnsi" w:hAnsiTheme="majorBidi" w:cstheme="majorBidi"/>
                <w:lang w:bidi="ar-SA"/>
              </w:rPr>
              <w:t>this technique keeps the swab readily accessible when the needle is withdrawn. 7. Prepare the syringe for injection</w:t>
            </w: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Remove the needle cap while waiting for the antiseptic to dry. Pull the cap straight off to avoid contaminating the needle by the outside edge of the cap</w:t>
            </w:r>
          </w:p>
          <w:p w:rsidR="00230086" w:rsidRPr="007A66C3" w:rsidRDefault="00230086" w:rsidP="00230086">
            <w:pPr>
              <w:pStyle w:val="ListParagraph"/>
              <w:widowControl/>
              <w:adjustRightInd w:val="0"/>
              <w:ind w:left="350" w:hanging="180"/>
              <w:rPr>
                <w:rFonts w:asciiTheme="majorBidi" w:eastAsiaTheme="minorHAnsi" w:hAnsiTheme="majorBidi" w:cstheme="majorBidi"/>
                <w:lang w:bidi="ar-SA"/>
              </w:rPr>
            </w:pP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7A66C3">
              <w:rPr>
                <w:rFonts w:asciiTheme="majorBidi" w:eastAsiaTheme="minorHAnsi" w:hAnsiTheme="majorBidi" w:cstheme="majorBidi"/>
                <w:lang w:bidi="ar-SA"/>
              </w:rPr>
              <w:t>The needle will become contaminated if it touches anything but the inside of the cap, which is sterile.</w:t>
            </w:r>
          </w:p>
        </w:tc>
      </w:tr>
      <w:tr w:rsidR="00230086" w:rsidRPr="00F46844" w:rsidTr="00230086">
        <w:trPr>
          <w:trHeight w:val="522"/>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lastRenderedPageBreak/>
              <w:t>Dispose of the needle cap.</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Inject the medication.</w:t>
            </w:r>
          </w:p>
          <w:p w:rsidR="00230086" w:rsidRDefault="00230086" w:rsidP="00230086">
            <w:pPr>
              <w:pStyle w:val="ListParagraph"/>
              <w:widowControl/>
              <w:numPr>
                <w:ilvl w:val="1"/>
                <w:numId w:val="10"/>
              </w:numPr>
              <w:adjustRightInd w:val="0"/>
              <w:ind w:left="1070" w:hanging="27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Grasp the syringe in your dominant hand by holding it between your thumb and fingers. </w:t>
            </w:r>
          </w:p>
          <w:p w:rsidR="00230086" w:rsidRPr="007A66C3" w:rsidRDefault="00230086" w:rsidP="00230086">
            <w:pPr>
              <w:pStyle w:val="ListParagraph"/>
              <w:widowControl/>
              <w:numPr>
                <w:ilvl w:val="1"/>
                <w:numId w:val="10"/>
              </w:numPr>
              <w:adjustRightInd w:val="0"/>
              <w:ind w:left="1070" w:hanging="270"/>
              <w:rPr>
                <w:rFonts w:asciiTheme="majorBidi" w:eastAsiaTheme="minorHAnsi" w:hAnsiTheme="majorBidi" w:cstheme="majorBidi"/>
                <w:lang w:bidi="ar-SA"/>
              </w:rPr>
            </w:pPr>
            <w:r w:rsidRPr="007A66C3">
              <w:rPr>
                <w:rFonts w:asciiTheme="majorBidi" w:eastAsiaTheme="minorHAnsi" w:hAnsiTheme="majorBidi" w:cstheme="majorBidi"/>
                <w:lang w:bidi="ar-SA"/>
              </w:rPr>
              <w:t>With palm facing to the side or upward for a 45° angle insertion, or with the palm downward for a 90° angle insertion, prepare to inject.</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Using the </w:t>
            </w:r>
            <w:proofErr w:type="spellStart"/>
            <w:r w:rsidRPr="007A66C3">
              <w:rPr>
                <w:rFonts w:asciiTheme="majorBidi" w:eastAsiaTheme="minorHAnsi" w:hAnsiTheme="majorBidi" w:cstheme="majorBidi"/>
                <w:lang w:bidi="ar-SA"/>
              </w:rPr>
              <w:t>nondominant</w:t>
            </w:r>
            <w:proofErr w:type="spellEnd"/>
            <w:r w:rsidRPr="007A66C3">
              <w:rPr>
                <w:rFonts w:asciiTheme="majorBidi" w:eastAsiaTheme="minorHAnsi" w:hAnsiTheme="majorBidi" w:cstheme="majorBidi"/>
                <w:lang w:bidi="ar-SA"/>
              </w:rPr>
              <w:t xml:space="preserve"> hand, pinch or spread the skin at the site, and insert the needle using the dominant hand and a firm steady push. Recommendations vary about whether to pinch or spread the skin and at what angle to administer subcutaneous injections. </w:t>
            </w:r>
          </w:p>
          <w:p w:rsidR="00230086" w:rsidRPr="007A66C3" w:rsidRDefault="00230086" w:rsidP="00230086">
            <w:pPr>
              <w:pStyle w:val="ListParagraph"/>
              <w:widowControl/>
              <w:numPr>
                <w:ilvl w:val="0"/>
                <w:numId w:val="11"/>
              </w:numPr>
              <w:adjustRightInd w:val="0"/>
              <w:ind w:left="890" w:hanging="180"/>
              <w:rPr>
                <w:rFonts w:asciiTheme="majorBidi" w:eastAsiaTheme="minorHAnsi" w:hAnsiTheme="majorBidi" w:cstheme="majorBidi"/>
                <w:lang w:bidi="ar-SA"/>
              </w:rPr>
            </w:pPr>
            <w:r w:rsidRPr="007A66C3">
              <w:rPr>
                <w:rFonts w:asciiTheme="majorBidi" w:eastAsiaTheme="minorHAnsi" w:hAnsiTheme="majorBidi" w:cstheme="majorBidi"/>
                <w:lang w:bidi="ar-SA"/>
              </w:rPr>
              <w:t>The most important consideration is the depth of the subcutaneous tissue in the area to be injected. If the client has more than 1/2 inch of adipose tissue in the injection site, it would be safe to administer the injection at a 90° angle with the skin spread.</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If the client is thin or lean and lacks adipose tissue, the subcutaneous injection should be given with the skin pinched and at a 45° to 60° angle. </w:t>
            </w:r>
          </w:p>
          <w:p w:rsidR="00230086" w:rsidRDefault="00230086" w:rsidP="00230086">
            <w:pPr>
              <w:pStyle w:val="ListParagraph"/>
              <w:widowControl/>
              <w:numPr>
                <w:ilvl w:val="0"/>
                <w:numId w:val="12"/>
              </w:numPr>
              <w:adjustRightInd w:val="0"/>
              <w:ind w:left="980" w:hanging="27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One way to check that the pinch of skin is subcutaneous tissue is to ask the client to flex and extend the elbow. </w:t>
            </w:r>
          </w:p>
          <w:p w:rsidR="00230086" w:rsidRPr="00E23046" w:rsidRDefault="00230086" w:rsidP="00230086">
            <w:pPr>
              <w:pStyle w:val="ListParagraph"/>
              <w:widowControl/>
              <w:numPr>
                <w:ilvl w:val="0"/>
                <w:numId w:val="12"/>
              </w:numPr>
              <w:adjustRightInd w:val="0"/>
              <w:ind w:left="980" w:hanging="270"/>
              <w:rPr>
                <w:rFonts w:asciiTheme="majorBidi" w:eastAsiaTheme="minorHAnsi" w:hAnsiTheme="majorBidi" w:cstheme="majorBidi"/>
                <w:lang w:bidi="ar-SA"/>
              </w:rPr>
            </w:pPr>
            <w:r w:rsidRPr="007A66C3">
              <w:rPr>
                <w:rFonts w:asciiTheme="majorBidi" w:eastAsiaTheme="minorHAnsi" w:hAnsiTheme="majorBidi" w:cstheme="majorBidi"/>
                <w:lang w:bidi="ar-SA"/>
              </w:rPr>
              <w:t>If any muscle is being held in the pinch, you will feel it contract and relax. If so, release the pinch and</w:t>
            </w:r>
            <w:r>
              <w:rPr>
                <w:rFonts w:asciiTheme="majorBidi" w:eastAsiaTheme="minorHAnsi" w:hAnsiTheme="majorBidi" w:cstheme="majorBidi"/>
                <w:lang w:bidi="ar-SA"/>
              </w:rPr>
              <w:t xml:space="preserve"> try again </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hAnsiTheme="majorBidi" w:cstheme="majorBidi"/>
              </w:rPr>
              <w:t xml:space="preserve">When the needle is inserted, move your </w:t>
            </w:r>
            <w:proofErr w:type="spellStart"/>
            <w:r w:rsidRPr="007A66C3">
              <w:rPr>
                <w:rFonts w:asciiTheme="majorBidi" w:hAnsiTheme="majorBidi" w:cstheme="majorBidi"/>
              </w:rPr>
              <w:t>nondominant</w:t>
            </w:r>
            <w:proofErr w:type="spellEnd"/>
            <w:r w:rsidRPr="007A66C3">
              <w:rPr>
                <w:rFonts w:asciiTheme="majorBidi" w:hAnsiTheme="majorBidi" w:cstheme="majorBidi"/>
              </w:rPr>
              <w:t xml:space="preserve"> hand to the end of the plunger. Some nurses find it easier to move the </w:t>
            </w:r>
            <w:proofErr w:type="spellStart"/>
            <w:r w:rsidRPr="007A66C3">
              <w:rPr>
                <w:rFonts w:asciiTheme="majorBidi" w:hAnsiTheme="majorBidi" w:cstheme="majorBidi"/>
              </w:rPr>
              <w:t>nondominant</w:t>
            </w:r>
            <w:proofErr w:type="spellEnd"/>
            <w:r w:rsidRPr="007A66C3">
              <w:rPr>
                <w:rFonts w:asciiTheme="majorBidi" w:hAnsiTheme="majorBidi" w:cstheme="majorBidi"/>
              </w:rPr>
              <w:t xml:space="preserve"> hand to the barrel of the syringe and the dominant hand to the end of the plunger</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7A66C3" w:rsidRDefault="00230086" w:rsidP="00230086">
            <w:pPr>
              <w:pStyle w:val="ListParagraph"/>
              <w:widowControl/>
              <w:numPr>
                <w:ilvl w:val="0"/>
                <w:numId w:val="9"/>
              </w:numPr>
              <w:adjustRightInd w:val="0"/>
              <w:rPr>
                <w:rFonts w:asciiTheme="majorBidi" w:hAnsiTheme="majorBidi" w:cstheme="majorBidi"/>
              </w:rPr>
            </w:pPr>
            <w:r w:rsidRPr="007A66C3">
              <w:rPr>
                <w:rFonts w:asciiTheme="majorBidi" w:hAnsiTheme="majorBidi" w:cstheme="majorBidi"/>
              </w:rPr>
              <w:t>Inject the medication by holding the syringe steady and depressing the plunger with a slow, even pressure</w:t>
            </w:r>
          </w:p>
        </w:tc>
        <w:tc>
          <w:tcPr>
            <w:tcW w:w="3787" w:type="dxa"/>
          </w:tcPr>
          <w:p w:rsidR="00230086" w:rsidRPr="00F46844" w:rsidRDefault="00230086" w:rsidP="00230086">
            <w:pPr>
              <w:pStyle w:val="TableParagraph"/>
              <w:ind w:left="360"/>
              <w:rPr>
                <w:rFonts w:asciiTheme="majorBidi" w:hAnsiTheme="majorBidi" w:cstheme="majorBidi"/>
              </w:rPr>
            </w:pPr>
            <w:r w:rsidRPr="007A66C3">
              <w:rPr>
                <w:rFonts w:asciiTheme="majorBidi" w:hAnsiTheme="majorBidi" w:cstheme="majorBidi"/>
              </w:rPr>
              <w:t>Holding the syringe steady and injecting the medication at an even pressure minimizes discomfort for the client.</w:t>
            </w:r>
          </w:p>
        </w:tc>
      </w:tr>
      <w:tr w:rsidR="00230086" w:rsidRPr="00F46844" w:rsidTr="00230086">
        <w:trPr>
          <w:trHeight w:val="369"/>
        </w:trPr>
        <w:tc>
          <w:tcPr>
            <w:tcW w:w="5480" w:type="dxa"/>
          </w:tcPr>
          <w:p w:rsidR="00230086" w:rsidRPr="007A66C3" w:rsidRDefault="00230086" w:rsidP="00230086">
            <w:pPr>
              <w:pStyle w:val="ListParagraph"/>
              <w:widowControl/>
              <w:numPr>
                <w:ilvl w:val="0"/>
                <w:numId w:val="9"/>
              </w:numPr>
              <w:adjustRightInd w:val="0"/>
              <w:rPr>
                <w:rFonts w:asciiTheme="majorBidi" w:hAnsiTheme="majorBidi" w:cstheme="majorBidi"/>
              </w:rPr>
            </w:pPr>
            <w:r w:rsidRPr="007A66C3">
              <w:rPr>
                <w:rFonts w:asciiTheme="majorBidi" w:hAnsiTheme="majorBidi" w:cstheme="majorBidi"/>
              </w:rPr>
              <w:t>It is recommended that with many subcutaneous injections, especially insulin, the needle should be embedded within the skin for 5 seconds after complete depression of the plunger to ensure complete delivery of the dose.</w:t>
            </w:r>
          </w:p>
        </w:tc>
        <w:tc>
          <w:tcPr>
            <w:tcW w:w="3787" w:type="dxa"/>
          </w:tcPr>
          <w:p w:rsidR="00230086" w:rsidRPr="007A66C3"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7A66C3" w:rsidRDefault="00230086" w:rsidP="00230086">
            <w:pPr>
              <w:pStyle w:val="ListParagraph"/>
              <w:widowControl/>
              <w:numPr>
                <w:ilvl w:val="0"/>
                <w:numId w:val="9"/>
              </w:numPr>
              <w:adjustRightInd w:val="0"/>
              <w:rPr>
                <w:rFonts w:asciiTheme="majorBidi" w:hAnsiTheme="majorBidi" w:cstheme="majorBidi"/>
              </w:rPr>
            </w:pPr>
            <w:r w:rsidRPr="007A66C3">
              <w:rPr>
                <w:rFonts w:asciiTheme="majorBidi" w:hAnsiTheme="majorBidi" w:cstheme="majorBidi"/>
              </w:rPr>
              <w:t xml:space="preserve">Remove the needle. • Remove the needle smoothly, pulling along the line of insertion while depressing the skin with your </w:t>
            </w:r>
            <w:proofErr w:type="spellStart"/>
            <w:r w:rsidRPr="007A66C3">
              <w:rPr>
                <w:rFonts w:asciiTheme="majorBidi" w:hAnsiTheme="majorBidi" w:cstheme="majorBidi"/>
              </w:rPr>
              <w:t>nondominant</w:t>
            </w:r>
            <w:proofErr w:type="spellEnd"/>
            <w:r w:rsidRPr="007A66C3">
              <w:rPr>
                <w:rFonts w:asciiTheme="majorBidi" w:hAnsiTheme="majorBidi" w:cstheme="majorBidi"/>
              </w:rPr>
              <w:t xml:space="preserve"> hand</w:t>
            </w:r>
          </w:p>
        </w:tc>
        <w:tc>
          <w:tcPr>
            <w:tcW w:w="3787" w:type="dxa"/>
          </w:tcPr>
          <w:p w:rsidR="00230086" w:rsidRPr="007A66C3" w:rsidRDefault="00230086" w:rsidP="00230086">
            <w:pPr>
              <w:pStyle w:val="TableParagraph"/>
              <w:ind w:left="360"/>
              <w:rPr>
                <w:rFonts w:asciiTheme="majorBidi" w:hAnsiTheme="majorBidi" w:cstheme="majorBidi"/>
              </w:rPr>
            </w:pPr>
            <w:r w:rsidRPr="007A66C3">
              <w:rPr>
                <w:rFonts w:asciiTheme="majorBidi" w:hAnsiTheme="majorBidi" w:cstheme="majorBidi"/>
              </w:rPr>
              <w:t xml:space="preserve">Depressing the skin places </w:t>
            </w:r>
            <w:proofErr w:type="spellStart"/>
            <w:r w:rsidRPr="007A66C3">
              <w:rPr>
                <w:rFonts w:asciiTheme="majorBidi" w:hAnsiTheme="majorBidi" w:cstheme="majorBidi"/>
              </w:rPr>
              <w:t>countertraction</w:t>
            </w:r>
            <w:proofErr w:type="spellEnd"/>
            <w:r w:rsidRPr="007A66C3">
              <w:rPr>
                <w:rFonts w:asciiTheme="majorBidi" w:hAnsiTheme="majorBidi" w:cstheme="majorBidi"/>
              </w:rPr>
              <w:t xml:space="preserve"> on it and minimizes the client’s discomfort when the needle is withdrawn</w:t>
            </w:r>
          </w:p>
        </w:tc>
      </w:tr>
      <w:tr w:rsidR="00230086" w:rsidRPr="00F46844" w:rsidTr="00230086">
        <w:trPr>
          <w:trHeight w:val="369"/>
        </w:trPr>
        <w:tc>
          <w:tcPr>
            <w:tcW w:w="5480" w:type="dxa"/>
          </w:tcPr>
          <w:p w:rsidR="00230086" w:rsidRPr="007A66C3" w:rsidRDefault="00230086" w:rsidP="00230086">
            <w:pPr>
              <w:pStyle w:val="ListParagraph"/>
              <w:widowControl/>
              <w:numPr>
                <w:ilvl w:val="0"/>
                <w:numId w:val="9"/>
              </w:numPr>
              <w:adjustRightInd w:val="0"/>
              <w:rPr>
                <w:rFonts w:asciiTheme="majorBidi" w:hAnsiTheme="majorBidi" w:cstheme="majorBidi"/>
              </w:rPr>
            </w:pPr>
            <w:r w:rsidRPr="007A66C3">
              <w:rPr>
                <w:rFonts w:asciiTheme="majorBidi" w:hAnsiTheme="majorBidi" w:cstheme="majorBidi"/>
              </w:rPr>
              <w:lastRenderedPageBreak/>
              <w:t>If bleeding occurs, apply pressure to the site with dry sterile gauze until it stops. Bleeding rarely occurs after subcutaneous injection.</w:t>
            </w:r>
          </w:p>
        </w:tc>
        <w:tc>
          <w:tcPr>
            <w:tcW w:w="3787" w:type="dxa"/>
          </w:tcPr>
          <w:p w:rsidR="00230086" w:rsidRPr="007A66C3"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7A66C3" w:rsidRDefault="00230086" w:rsidP="00230086">
            <w:pPr>
              <w:pStyle w:val="TableParagraph"/>
              <w:numPr>
                <w:ilvl w:val="0"/>
                <w:numId w:val="9"/>
              </w:numPr>
              <w:spacing w:before="1" w:line="252" w:lineRule="exact"/>
              <w:ind w:right="108"/>
              <w:rPr>
                <w:rFonts w:asciiTheme="majorBidi" w:hAnsiTheme="majorBidi" w:cstheme="majorBidi"/>
              </w:rPr>
            </w:pPr>
            <w:r w:rsidRPr="007A66C3">
              <w:rPr>
                <w:rFonts w:asciiTheme="majorBidi" w:hAnsiTheme="majorBidi" w:cstheme="majorBidi"/>
              </w:rPr>
              <w:t>Dispose of supplies appropriately.</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Default="00230086" w:rsidP="00230086">
            <w:pPr>
              <w:pStyle w:val="TableParagraph"/>
              <w:numPr>
                <w:ilvl w:val="0"/>
                <w:numId w:val="9"/>
              </w:numPr>
              <w:spacing w:before="1" w:line="252" w:lineRule="exact"/>
              <w:ind w:right="108"/>
              <w:rPr>
                <w:rFonts w:asciiTheme="majorBidi" w:hAnsiTheme="majorBidi" w:cstheme="majorBidi"/>
              </w:rPr>
            </w:pPr>
            <w:r w:rsidRPr="007A66C3">
              <w:rPr>
                <w:rFonts w:asciiTheme="majorBidi" w:hAnsiTheme="majorBidi" w:cstheme="majorBidi"/>
              </w:rPr>
              <w:t>Activate the needle safety device or discard the uncapped needle and attached syringe into designated receptacles.</w:t>
            </w:r>
          </w:p>
          <w:p w:rsidR="00230086" w:rsidRPr="007A66C3" w:rsidRDefault="00230086" w:rsidP="00230086">
            <w:pPr>
              <w:pStyle w:val="TableParagraph"/>
              <w:numPr>
                <w:ilvl w:val="0"/>
                <w:numId w:val="13"/>
              </w:numPr>
              <w:spacing w:before="1" w:line="252" w:lineRule="exact"/>
              <w:ind w:left="1070" w:right="108" w:hanging="270"/>
              <w:rPr>
                <w:rFonts w:asciiTheme="majorBidi" w:hAnsiTheme="majorBidi" w:cstheme="majorBidi"/>
              </w:rPr>
            </w:pPr>
            <w:r w:rsidRPr="007A66C3">
              <w:rPr>
                <w:rFonts w:asciiTheme="majorBidi" w:hAnsiTheme="majorBidi" w:cstheme="majorBidi"/>
              </w:rPr>
              <w:t xml:space="preserve">The CDC recommends not capping the needle before disposal to reduce the risk of </w:t>
            </w:r>
            <w:proofErr w:type="spellStart"/>
            <w:r w:rsidRPr="007A66C3">
              <w:rPr>
                <w:rFonts w:asciiTheme="majorBidi" w:hAnsiTheme="majorBidi" w:cstheme="majorBidi"/>
              </w:rPr>
              <w:t>needlestick</w:t>
            </w:r>
            <w:proofErr w:type="spellEnd"/>
            <w:r w:rsidRPr="007A66C3">
              <w:rPr>
                <w:rFonts w:asciiTheme="majorBidi" w:hAnsiTheme="majorBidi" w:cstheme="majorBidi"/>
              </w:rPr>
              <w:t xml:space="preserve"> injuries.</w:t>
            </w:r>
          </w:p>
        </w:tc>
        <w:tc>
          <w:tcPr>
            <w:tcW w:w="3787" w:type="dxa"/>
          </w:tcPr>
          <w:p w:rsidR="00230086" w:rsidRPr="00F46844" w:rsidRDefault="00230086" w:rsidP="00230086">
            <w:pPr>
              <w:pStyle w:val="TableParagraph"/>
              <w:ind w:left="360"/>
              <w:rPr>
                <w:rFonts w:asciiTheme="majorBidi" w:hAnsiTheme="majorBidi" w:cstheme="majorBidi"/>
              </w:rPr>
            </w:pPr>
            <w:r w:rsidRPr="007A66C3">
              <w:rPr>
                <w:rFonts w:asciiTheme="majorBidi" w:hAnsiTheme="majorBidi" w:cstheme="majorBidi"/>
              </w:rPr>
              <w:t>Proper disposal protects the nurse and others from injury and contamination.</w:t>
            </w:r>
          </w:p>
        </w:tc>
      </w:tr>
      <w:tr w:rsidR="00230086" w:rsidRPr="00F46844" w:rsidTr="00230086">
        <w:trPr>
          <w:trHeight w:val="369"/>
        </w:trPr>
        <w:tc>
          <w:tcPr>
            <w:tcW w:w="5480" w:type="dxa"/>
          </w:tcPr>
          <w:p w:rsidR="00230086" w:rsidRPr="007A66C3" w:rsidRDefault="00230086" w:rsidP="00230086">
            <w:pPr>
              <w:pStyle w:val="TableParagraph"/>
              <w:numPr>
                <w:ilvl w:val="0"/>
                <w:numId w:val="9"/>
              </w:numPr>
              <w:spacing w:before="1" w:line="252" w:lineRule="exact"/>
              <w:ind w:right="108"/>
              <w:rPr>
                <w:rFonts w:asciiTheme="majorBidi" w:hAnsiTheme="majorBidi" w:cstheme="majorBidi"/>
              </w:rPr>
            </w:pPr>
            <w:r w:rsidRPr="007A66C3">
              <w:rPr>
                <w:rFonts w:asciiTheme="majorBidi" w:hAnsiTheme="majorBidi" w:cstheme="majorBidi"/>
              </w:rPr>
              <w:t>Remove and discard gloves</w:t>
            </w:r>
          </w:p>
        </w:tc>
        <w:tc>
          <w:tcPr>
            <w:tcW w:w="3787" w:type="dxa"/>
          </w:tcPr>
          <w:p w:rsidR="00230086" w:rsidRPr="007A66C3"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7A66C3" w:rsidRDefault="00230086" w:rsidP="00230086">
            <w:pPr>
              <w:pStyle w:val="TableParagraph"/>
              <w:numPr>
                <w:ilvl w:val="0"/>
                <w:numId w:val="9"/>
              </w:numPr>
              <w:spacing w:before="1" w:line="252" w:lineRule="exact"/>
              <w:ind w:right="108"/>
              <w:rPr>
                <w:rFonts w:asciiTheme="majorBidi" w:hAnsiTheme="majorBidi" w:cstheme="majorBidi"/>
              </w:rPr>
            </w:pPr>
            <w:r>
              <w:rPr>
                <w:rFonts w:asciiTheme="majorBidi" w:hAnsiTheme="majorBidi" w:cstheme="majorBidi"/>
              </w:rPr>
              <w:t>P</w:t>
            </w:r>
            <w:r w:rsidRPr="007A66C3">
              <w:rPr>
                <w:rFonts w:asciiTheme="majorBidi" w:hAnsiTheme="majorBidi" w:cstheme="majorBidi"/>
              </w:rPr>
              <w:t>erform hand hygiene</w:t>
            </w:r>
          </w:p>
        </w:tc>
        <w:tc>
          <w:tcPr>
            <w:tcW w:w="3787" w:type="dxa"/>
          </w:tcPr>
          <w:p w:rsidR="00230086" w:rsidRPr="007A66C3"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7A66C3" w:rsidRDefault="00230086" w:rsidP="00230086">
            <w:pPr>
              <w:pStyle w:val="TableParagraph"/>
              <w:numPr>
                <w:ilvl w:val="0"/>
                <w:numId w:val="9"/>
              </w:numPr>
              <w:spacing w:before="1" w:line="252" w:lineRule="exact"/>
              <w:ind w:right="108"/>
              <w:rPr>
                <w:rFonts w:asciiTheme="majorBidi" w:hAnsiTheme="majorBidi" w:cstheme="majorBidi"/>
              </w:rPr>
            </w:pPr>
            <w:r w:rsidRPr="007A66C3">
              <w:rPr>
                <w:rFonts w:asciiTheme="majorBidi" w:hAnsiTheme="majorBidi" w:cstheme="majorBidi"/>
              </w:rPr>
              <w:t>Document all relevant information. • Document the medication given, dosage, time, route, and any assessments</w:t>
            </w:r>
            <w:r>
              <w:rPr>
                <w:rFonts w:asciiTheme="majorBidi" w:hAnsiTheme="majorBidi" w:cstheme="majorBidi"/>
              </w:rPr>
              <w:t xml:space="preserve"> </w:t>
            </w:r>
            <w:r w:rsidRPr="007A66C3">
              <w:rPr>
                <w:rFonts w:asciiTheme="majorBidi" w:hAnsiTheme="majorBidi" w:cstheme="majorBidi"/>
              </w:rPr>
              <w:t>... • Many agencies prefer that medication administration be recorded on the medication record. The nurse’s notes are used when prn medications are given or when there is a special problem.</w:t>
            </w:r>
          </w:p>
        </w:tc>
        <w:tc>
          <w:tcPr>
            <w:tcW w:w="3787" w:type="dxa"/>
          </w:tcPr>
          <w:p w:rsidR="00230086" w:rsidRPr="007A66C3"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F46844" w:rsidRDefault="00230086" w:rsidP="00230086">
            <w:pPr>
              <w:pStyle w:val="TableParagraph"/>
              <w:numPr>
                <w:ilvl w:val="0"/>
                <w:numId w:val="9"/>
              </w:numPr>
              <w:spacing w:before="1" w:line="252" w:lineRule="exact"/>
              <w:ind w:right="108"/>
              <w:rPr>
                <w:rFonts w:asciiTheme="majorBidi" w:hAnsiTheme="majorBidi" w:cstheme="majorBidi"/>
              </w:rPr>
            </w:pPr>
            <w:r w:rsidRPr="007A66C3">
              <w:rPr>
                <w:rFonts w:asciiTheme="majorBidi" w:hAnsiTheme="majorBidi" w:cstheme="majorBidi"/>
              </w:rPr>
              <w:t xml:space="preserve">Assess the effectiveness of the medication at the time it </w:t>
            </w:r>
            <w:proofErr w:type="gramStart"/>
            <w:r w:rsidRPr="007A66C3">
              <w:rPr>
                <w:rFonts w:asciiTheme="majorBidi" w:hAnsiTheme="majorBidi" w:cstheme="majorBidi"/>
              </w:rPr>
              <w:t>is  expected</w:t>
            </w:r>
            <w:proofErr w:type="gramEnd"/>
            <w:r w:rsidRPr="007A66C3">
              <w:rPr>
                <w:rFonts w:asciiTheme="majorBidi" w:hAnsiTheme="majorBidi" w:cstheme="majorBidi"/>
              </w:rPr>
              <w:t xml:space="preserve"> to act and document it.</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7A66C3" w:rsidRDefault="00230086" w:rsidP="00230086">
            <w:pPr>
              <w:pStyle w:val="TableParagraph"/>
              <w:spacing w:before="1" w:line="252" w:lineRule="exact"/>
              <w:ind w:left="720" w:right="108"/>
              <w:rPr>
                <w:rFonts w:asciiTheme="majorBidi" w:hAnsiTheme="majorBidi" w:cstheme="majorBidi"/>
              </w:rPr>
            </w:pPr>
            <w:r w:rsidRPr="007A66C3">
              <w:rPr>
                <w:rFonts w:asciiTheme="majorBidi" w:eastAsiaTheme="minorHAnsi" w:hAnsiTheme="majorBidi" w:cstheme="majorBidi"/>
                <w:lang w:bidi="ar-SA"/>
              </w:rPr>
              <w:t xml:space="preserve">EVALUATION </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215"/>
        </w:trPr>
        <w:tc>
          <w:tcPr>
            <w:tcW w:w="5480" w:type="dxa"/>
          </w:tcPr>
          <w:p w:rsidR="00230086" w:rsidRPr="00BD306F"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Conduct appropriate follow-up such as desired effect (e.g., relief of pain, sedation, lowered blood sugar, a prothrombin time within </w:t>
            </w:r>
            <w:proofErr w:type="spellStart"/>
            <w:r w:rsidRPr="007A66C3">
              <w:rPr>
                <w:rFonts w:asciiTheme="majorBidi" w:eastAsiaTheme="minorHAnsi" w:hAnsiTheme="majorBidi" w:cstheme="majorBidi"/>
                <w:lang w:bidi="ar-SA"/>
              </w:rPr>
              <w:t>preestablished</w:t>
            </w:r>
            <w:proofErr w:type="spellEnd"/>
            <w:r w:rsidRPr="007A66C3">
              <w:rPr>
                <w:rFonts w:asciiTheme="majorBidi" w:eastAsiaTheme="minorHAnsi" w:hAnsiTheme="majorBidi" w:cstheme="majorBidi"/>
                <w:lang w:bidi="ar-SA"/>
              </w:rPr>
              <w:t xml:space="preserve"> limits), any adverse effects (e.g., nausea, vomiting, skin rash), and clinical signs of side effects.</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215"/>
        </w:trPr>
        <w:tc>
          <w:tcPr>
            <w:tcW w:w="5480" w:type="dxa"/>
          </w:tcPr>
          <w:p w:rsidR="00230086" w:rsidRPr="007A66C3" w:rsidRDefault="00230086" w:rsidP="00230086">
            <w:pPr>
              <w:pStyle w:val="ListParagraph"/>
              <w:widowControl/>
              <w:numPr>
                <w:ilvl w:val="0"/>
                <w:numId w:val="9"/>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Relate to previous findings if available. • Report deviations from normal to the primary care provider</w:t>
            </w:r>
          </w:p>
        </w:tc>
        <w:tc>
          <w:tcPr>
            <w:tcW w:w="3787" w:type="dxa"/>
          </w:tcPr>
          <w:p w:rsidR="00230086" w:rsidRPr="00F46844" w:rsidRDefault="00230086" w:rsidP="00230086">
            <w:pPr>
              <w:pStyle w:val="TableParagraph"/>
              <w:rPr>
                <w:rFonts w:asciiTheme="majorBidi" w:hAnsiTheme="majorBidi" w:cstheme="majorBidi"/>
              </w:rPr>
            </w:pPr>
          </w:p>
        </w:tc>
      </w:tr>
    </w:tbl>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Default="00230086" w:rsidP="00230086">
      <w:pPr>
        <w:pStyle w:val="Heading11"/>
        <w:spacing w:before="208"/>
        <w:ind w:left="0"/>
        <w:jc w:val="center"/>
        <w:rPr>
          <w:sz w:val="30"/>
          <w:szCs w:val="30"/>
        </w:rPr>
      </w:pPr>
    </w:p>
    <w:p w:rsidR="00230086" w:rsidRPr="00CE554E" w:rsidRDefault="00230086" w:rsidP="00230086">
      <w:pPr>
        <w:pStyle w:val="Heading11"/>
        <w:spacing w:before="208"/>
        <w:ind w:left="0"/>
        <w:jc w:val="center"/>
        <w:rPr>
          <w:sz w:val="30"/>
          <w:szCs w:val="30"/>
        </w:rPr>
      </w:pPr>
      <w:proofErr w:type="gramStart"/>
      <w:r w:rsidRPr="00CE554E">
        <w:rPr>
          <w:sz w:val="30"/>
          <w:szCs w:val="30"/>
        </w:rPr>
        <w:t xml:space="preserve">ADMINISTERING </w:t>
      </w:r>
      <w:r>
        <w:rPr>
          <w:sz w:val="30"/>
          <w:szCs w:val="30"/>
        </w:rPr>
        <w:t xml:space="preserve"> A</w:t>
      </w:r>
      <w:proofErr w:type="gramEnd"/>
      <w:r>
        <w:rPr>
          <w:sz w:val="30"/>
          <w:szCs w:val="30"/>
        </w:rPr>
        <w:t xml:space="preserve"> SUBCUTANEOUS </w:t>
      </w:r>
      <w:r w:rsidRPr="00CE554E">
        <w:rPr>
          <w:sz w:val="30"/>
          <w:szCs w:val="30"/>
        </w:rPr>
        <w:t xml:space="preserve"> INJECTION</w:t>
      </w:r>
    </w:p>
    <w:p w:rsidR="00230086" w:rsidRPr="00C15DBC" w:rsidRDefault="00230086" w:rsidP="00230086">
      <w:pPr>
        <w:rPr>
          <w:rtl/>
          <w:lang w:bidi="ar-SA"/>
        </w:rPr>
      </w:pPr>
    </w:p>
    <w:p w:rsidR="00230086" w:rsidRPr="004F611D" w:rsidRDefault="00230086" w:rsidP="00230086">
      <w:pPr>
        <w:jc w:val="center"/>
        <w:rPr>
          <w:b/>
          <w:bCs/>
          <w:sz w:val="28"/>
          <w:szCs w:val="28"/>
          <w:lang w:bidi="ar-SA"/>
        </w:rPr>
      </w:pPr>
      <w:r>
        <w:rPr>
          <w:b/>
          <w:bCs/>
          <w:sz w:val="28"/>
          <w:szCs w:val="28"/>
          <w:lang w:bidi="ar-SA"/>
        </w:rPr>
        <w:t xml:space="preserve">Procedural Checklist </w:t>
      </w:r>
      <w:r w:rsidRPr="004F611D">
        <w:rPr>
          <w:b/>
          <w:bCs/>
          <w:sz w:val="28"/>
          <w:szCs w:val="28"/>
          <w:lang w:bidi="ar-SA"/>
        </w:rPr>
        <w:t xml:space="preserve"> </w:t>
      </w:r>
    </w:p>
    <w:p w:rsidR="00230086" w:rsidRDefault="00230086" w:rsidP="00230086">
      <w:pPr>
        <w:rPr>
          <w:b/>
          <w:bCs/>
          <w:lang w:bidi="ar-SA"/>
        </w:rPr>
      </w:pPr>
    </w:p>
    <w:p w:rsidR="00230086" w:rsidRDefault="00230086" w:rsidP="00230086">
      <w:pPr>
        <w:rPr>
          <w:b/>
          <w:bCs/>
          <w:lang w:bidi="ar-SA"/>
        </w:rPr>
      </w:pPr>
      <w:r>
        <w:rPr>
          <w:b/>
          <w:bCs/>
          <w:lang w:bidi="ar-SA"/>
        </w:rPr>
        <w:t>Student Name _________________________________</w:t>
      </w:r>
      <w:r>
        <w:rPr>
          <w:b/>
          <w:bCs/>
          <w:lang w:bidi="ar-SA"/>
        </w:rPr>
        <w:tab/>
      </w:r>
      <w:r>
        <w:rPr>
          <w:b/>
          <w:bCs/>
          <w:lang w:bidi="ar-SA"/>
        </w:rPr>
        <w:tab/>
        <w:t xml:space="preserve"> Score _________________</w:t>
      </w:r>
    </w:p>
    <w:p w:rsidR="00230086" w:rsidRPr="00ED2D65" w:rsidRDefault="00230086" w:rsidP="00230086">
      <w:pPr>
        <w:rPr>
          <w:b/>
          <w:bCs/>
          <w:lang w:bidi="ar-SA"/>
        </w:rPr>
      </w:pPr>
      <w:proofErr w:type="spellStart"/>
      <w:r>
        <w:rPr>
          <w:b/>
          <w:bCs/>
          <w:lang w:bidi="ar-SA"/>
        </w:rPr>
        <w:t>Studen</w:t>
      </w:r>
      <w:proofErr w:type="spellEnd"/>
      <w:r w:rsidRPr="00ED2D65">
        <w:rPr>
          <w:b/>
          <w:bCs/>
          <w:lang w:bidi="ar-SA"/>
        </w:rPr>
        <w:t xml:space="preserve"> No. </w:t>
      </w:r>
      <w:r w:rsidRPr="00ED2D65">
        <w:rPr>
          <w:b/>
          <w:bCs/>
          <w:u w:val="single"/>
          <w:lang w:bidi="ar-SA"/>
        </w:rPr>
        <w:t xml:space="preserve"> </w:t>
      </w:r>
      <w:r w:rsidRPr="007A160C">
        <w:rPr>
          <w:b/>
          <w:bCs/>
          <w:lang w:bidi="ar-SA"/>
        </w:rPr>
        <w:t>______</w:t>
      </w:r>
      <w:r>
        <w:rPr>
          <w:b/>
          <w:bCs/>
          <w:lang w:bidi="ar-SA"/>
        </w:rPr>
        <w:t>______</w:t>
      </w:r>
      <w:r w:rsidRPr="007A160C">
        <w:rPr>
          <w:b/>
          <w:bCs/>
          <w:lang w:bidi="ar-SA"/>
        </w:rPr>
        <w:tab/>
      </w:r>
      <w:r w:rsidRPr="00ED2D65">
        <w:rPr>
          <w:b/>
          <w:bCs/>
          <w:lang w:bidi="ar-SA"/>
        </w:rPr>
        <w:tab/>
      </w:r>
      <w:r w:rsidRPr="00ED2D65">
        <w:rPr>
          <w:b/>
          <w:bCs/>
          <w:lang w:bidi="ar-SA"/>
        </w:rPr>
        <w:tab/>
      </w:r>
      <w:r w:rsidRPr="00ED2D65">
        <w:rPr>
          <w:b/>
          <w:bCs/>
          <w:lang w:bidi="ar-SA"/>
        </w:rPr>
        <w:tab/>
      </w:r>
      <w:r>
        <w:rPr>
          <w:b/>
          <w:bCs/>
          <w:lang w:bidi="ar-SA"/>
        </w:rPr>
        <w:tab/>
      </w:r>
      <w:r>
        <w:rPr>
          <w:b/>
          <w:bCs/>
          <w:lang w:bidi="ar-SA"/>
        </w:rPr>
        <w:tab/>
      </w:r>
      <w:r>
        <w:rPr>
          <w:b/>
          <w:bCs/>
          <w:lang w:bidi="ar-SA"/>
        </w:rPr>
        <w:tab/>
      </w:r>
    </w:p>
    <w:p w:rsidR="00230086" w:rsidRDefault="00230086" w:rsidP="00230086">
      <w:pPr>
        <w:pStyle w:val="Heading21"/>
        <w:spacing w:before="0"/>
        <w:ind w:left="274"/>
      </w:pPr>
    </w:p>
    <w:p w:rsidR="00230086" w:rsidRDefault="00230086" w:rsidP="00230086">
      <w:pPr>
        <w:pStyle w:val="Heading21"/>
        <w:spacing w:before="0"/>
        <w:ind w:left="274"/>
      </w:pPr>
      <w:r>
        <w:t>Legend:</w:t>
      </w:r>
    </w:p>
    <w:p w:rsidR="00230086" w:rsidRDefault="00230086" w:rsidP="00230086">
      <w:pPr>
        <w:pStyle w:val="Heading21"/>
        <w:spacing w:before="0"/>
        <w:ind w:left="274" w:firstLine="536"/>
      </w:pPr>
      <w:r>
        <w:t xml:space="preserve">2- Performed correctly </w:t>
      </w:r>
    </w:p>
    <w:p w:rsidR="00230086" w:rsidRDefault="00230086" w:rsidP="00230086">
      <w:pPr>
        <w:pStyle w:val="Heading21"/>
        <w:numPr>
          <w:ilvl w:val="0"/>
          <w:numId w:val="1"/>
        </w:numPr>
        <w:spacing w:before="0"/>
      </w:pPr>
      <w:r>
        <w:t>Performed incorrectly</w:t>
      </w:r>
    </w:p>
    <w:p w:rsidR="00230086" w:rsidRDefault="00230086" w:rsidP="00230086">
      <w:pPr>
        <w:pStyle w:val="Heading21"/>
        <w:numPr>
          <w:ilvl w:val="0"/>
          <w:numId w:val="2"/>
        </w:numPr>
        <w:spacing w:before="0"/>
        <w:ind w:left="1080" w:hanging="270"/>
      </w:pPr>
      <w:r>
        <w:t xml:space="preserve"> Not performed </w:t>
      </w:r>
    </w:p>
    <w:p w:rsidR="00230086" w:rsidRPr="00CE554E" w:rsidRDefault="00230086" w:rsidP="00230086">
      <w:pPr>
        <w:pStyle w:val="Heading21"/>
        <w:spacing w:before="0"/>
        <w:ind w:left="634"/>
      </w:pPr>
    </w:p>
    <w:tbl>
      <w:tblPr>
        <w:tblStyle w:val="TableGrid"/>
        <w:tblW w:w="0" w:type="auto"/>
        <w:tblLook w:val="04A0" w:firstRow="1" w:lastRow="0" w:firstColumn="1" w:lastColumn="0" w:noHBand="0" w:noVBand="1"/>
      </w:tblPr>
      <w:tblGrid>
        <w:gridCol w:w="4315"/>
        <w:gridCol w:w="1216"/>
        <w:gridCol w:w="1754"/>
      </w:tblGrid>
      <w:tr w:rsidR="00230086" w:rsidRPr="00CE554E" w:rsidTr="00230086">
        <w:tc>
          <w:tcPr>
            <w:tcW w:w="4315" w:type="dxa"/>
          </w:tcPr>
          <w:p w:rsidR="00230086" w:rsidRPr="00C15DBC" w:rsidRDefault="00230086" w:rsidP="00230086">
            <w:pPr>
              <w:pStyle w:val="Heading22"/>
              <w:spacing w:before="0" w:line="253" w:lineRule="exact"/>
              <w:rPr>
                <w:u w:val="single"/>
              </w:rPr>
            </w:pPr>
            <w:r w:rsidRPr="00C15DBC">
              <w:rPr>
                <w:u w:val="single"/>
              </w:rPr>
              <w:t>Equipment:</w:t>
            </w:r>
          </w:p>
          <w:p w:rsidR="00230086" w:rsidRPr="00CE554E" w:rsidRDefault="00230086" w:rsidP="00230086">
            <w:pPr>
              <w:widowControl/>
              <w:adjustRightInd w:val="0"/>
              <w:rPr>
                <w:rFonts w:asciiTheme="majorBidi" w:eastAsiaTheme="minorHAnsi" w:hAnsiTheme="majorBidi" w:cstheme="majorBidi"/>
                <w:lang w:bidi="ar-SA"/>
              </w:rPr>
            </w:pP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r>
              <w:rPr>
                <w:rFonts w:asciiTheme="majorBidi" w:eastAsiaTheme="minorHAnsi" w:hAnsiTheme="majorBidi" w:cstheme="majorBidi"/>
                <w:lang w:bidi="ar-SA"/>
              </w:rPr>
              <w:t xml:space="preserve">Prepared </w:t>
            </w: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r>
              <w:rPr>
                <w:rFonts w:asciiTheme="majorBidi" w:eastAsiaTheme="minorHAnsi" w:hAnsiTheme="majorBidi" w:cstheme="majorBidi"/>
                <w:lang w:bidi="ar-SA"/>
              </w:rPr>
              <w:t xml:space="preserve">Not Prepared </w:t>
            </w: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Client’s MAR or computer printout.</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Vial or ampule of the correct medication.</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Sterile 1</w:t>
            </w:r>
            <w:r>
              <w:rPr>
                <w:rFonts w:asciiTheme="majorBidi" w:eastAsiaTheme="minorHAnsi" w:hAnsiTheme="majorBidi" w:cstheme="majorBidi"/>
                <w:lang w:bidi="ar-SA"/>
              </w:rPr>
              <w:t xml:space="preserve"> ml </w:t>
            </w:r>
            <w:r w:rsidRPr="00CE554E">
              <w:rPr>
                <w:rFonts w:asciiTheme="majorBidi" w:eastAsiaTheme="minorHAnsi" w:hAnsiTheme="majorBidi" w:cstheme="majorBidi"/>
                <w:lang w:bidi="ar-SA"/>
              </w:rPr>
              <w:t>syringe.</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Alcohol swabs.</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2</w:t>
            </w:r>
            <w:r w:rsidRPr="00CE554E">
              <w:rPr>
                <w:rFonts w:asciiTheme="majorBidi" w:eastAsia="MathematicalPiLTStd" w:hAnsiTheme="majorBidi" w:cstheme="majorBidi"/>
                <w:lang w:bidi="ar-SA"/>
              </w:rPr>
              <w:t>×</w:t>
            </w:r>
            <w:r w:rsidRPr="00CE554E">
              <w:rPr>
                <w:rFonts w:asciiTheme="majorBidi" w:eastAsiaTheme="minorHAnsi" w:hAnsiTheme="majorBidi" w:cstheme="majorBidi"/>
                <w:lang w:bidi="ar-SA"/>
              </w:rPr>
              <w:t>2 sterile gauze square (optional).</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widowControl/>
              <w:adjustRightInd w:val="0"/>
              <w:rPr>
                <w:rFonts w:asciiTheme="majorBidi" w:eastAsiaTheme="minorHAnsi" w:hAnsiTheme="majorBidi" w:cstheme="majorBidi"/>
                <w:lang w:bidi="ar-SA"/>
              </w:rPr>
            </w:pPr>
            <w:r w:rsidRPr="00CE554E">
              <w:rPr>
                <w:rFonts w:asciiTheme="majorBidi" w:eastAsiaTheme="minorHAnsi" w:hAnsiTheme="majorBidi" w:cstheme="majorBidi"/>
                <w:lang w:bidi="ar-SA"/>
              </w:rPr>
              <w:t xml:space="preserve">  Clean gloves (according to agency protocol).</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4315" w:type="dxa"/>
          </w:tcPr>
          <w:p w:rsidR="00230086" w:rsidRPr="00CE554E" w:rsidRDefault="00230086" w:rsidP="00230086">
            <w:pPr>
              <w:rPr>
                <w:rFonts w:asciiTheme="majorBidi" w:hAnsiTheme="majorBidi" w:cstheme="majorBidi"/>
              </w:rPr>
            </w:pPr>
            <w:r w:rsidRPr="00CE554E">
              <w:rPr>
                <w:rFonts w:asciiTheme="majorBidi" w:eastAsiaTheme="minorHAnsi" w:hAnsiTheme="majorBidi" w:cstheme="majorBidi"/>
                <w:lang w:bidi="ar-SA"/>
              </w:rPr>
              <w:t xml:space="preserve"> Bandage (optional)</w:t>
            </w:r>
            <w:r w:rsidRPr="00CE554E">
              <w:rPr>
                <w:rFonts w:asciiTheme="majorBidi" w:hAnsiTheme="majorBidi" w:cstheme="majorBidi"/>
              </w:rPr>
              <w:t>.</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r w:rsidR="00230086" w:rsidRPr="00CE554E" w:rsidTr="00230086">
        <w:tc>
          <w:tcPr>
            <w:tcW w:w="4315" w:type="dxa"/>
          </w:tcPr>
          <w:p w:rsidR="00230086" w:rsidRPr="00CE554E" w:rsidRDefault="00230086" w:rsidP="00230086">
            <w:pPr>
              <w:rPr>
                <w:rFonts w:asciiTheme="majorBidi" w:hAnsiTheme="majorBidi" w:cstheme="majorBidi"/>
              </w:rPr>
            </w:pPr>
            <w:r w:rsidRPr="00CE554E">
              <w:rPr>
                <w:rFonts w:asciiTheme="majorBidi" w:hAnsiTheme="majorBidi" w:cstheme="majorBidi"/>
              </w:rPr>
              <w:t xml:space="preserve"> Sharp </w:t>
            </w:r>
            <w:proofErr w:type="gramStart"/>
            <w:r w:rsidRPr="00CE554E">
              <w:rPr>
                <w:rFonts w:asciiTheme="majorBidi" w:hAnsiTheme="majorBidi" w:cstheme="majorBidi"/>
              </w:rPr>
              <w:t>container .</w:t>
            </w:r>
            <w:proofErr w:type="gramEnd"/>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bl>
    <w:p w:rsidR="00230086" w:rsidRDefault="00230086" w:rsidP="00230086">
      <w:pPr>
        <w:pStyle w:val="Heading21"/>
        <w:ind w:left="0"/>
      </w:pPr>
    </w:p>
    <w:p w:rsidR="00230086" w:rsidRDefault="00230086" w:rsidP="00230086">
      <w:pPr>
        <w:pStyle w:val="Heading21"/>
      </w:pPr>
    </w:p>
    <w:tbl>
      <w:tblPr>
        <w:tblStyle w:val="TableNormal1"/>
        <w:tblW w:w="998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40"/>
        <w:gridCol w:w="428"/>
        <w:gridCol w:w="6422"/>
        <w:gridCol w:w="2057"/>
      </w:tblGrid>
      <w:tr w:rsidR="00230086" w:rsidTr="00230086">
        <w:trPr>
          <w:trHeight w:val="764"/>
        </w:trPr>
        <w:tc>
          <w:tcPr>
            <w:tcW w:w="540" w:type="dxa"/>
          </w:tcPr>
          <w:p w:rsidR="00230086" w:rsidRPr="00CE554E" w:rsidRDefault="00230086" w:rsidP="00230086">
            <w:pPr>
              <w:pStyle w:val="TableParagraph"/>
              <w:spacing w:before="104" w:line="210" w:lineRule="atLeast"/>
              <w:ind w:left="111" w:right="513"/>
              <w:rPr>
                <w:b/>
                <w:sz w:val="24"/>
                <w:szCs w:val="28"/>
              </w:rPr>
            </w:pPr>
            <w:r w:rsidRPr="00CE554E">
              <w:rPr>
                <w:b/>
                <w:sz w:val="24"/>
                <w:szCs w:val="28"/>
              </w:rPr>
              <w:t>2</w:t>
            </w:r>
          </w:p>
        </w:tc>
        <w:tc>
          <w:tcPr>
            <w:tcW w:w="540" w:type="dxa"/>
          </w:tcPr>
          <w:p w:rsidR="00230086" w:rsidRPr="00CE554E" w:rsidRDefault="00230086" w:rsidP="00230086">
            <w:pPr>
              <w:pStyle w:val="TableParagraph"/>
              <w:spacing w:before="107" w:line="247" w:lineRule="auto"/>
              <w:ind w:left="111" w:right="128"/>
              <w:rPr>
                <w:b/>
                <w:sz w:val="24"/>
                <w:szCs w:val="28"/>
              </w:rPr>
            </w:pPr>
            <w:r w:rsidRPr="00CE554E">
              <w:rPr>
                <w:b/>
                <w:sz w:val="24"/>
                <w:szCs w:val="28"/>
              </w:rPr>
              <w:t>1</w:t>
            </w:r>
          </w:p>
        </w:tc>
        <w:tc>
          <w:tcPr>
            <w:tcW w:w="428" w:type="dxa"/>
          </w:tcPr>
          <w:p w:rsidR="00230086" w:rsidRPr="00CE554E" w:rsidRDefault="00230086" w:rsidP="00230086">
            <w:pPr>
              <w:pStyle w:val="TableParagraph"/>
              <w:spacing w:before="102"/>
              <w:ind w:left="111"/>
              <w:rPr>
                <w:b/>
                <w:sz w:val="24"/>
                <w:szCs w:val="28"/>
              </w:rPr>
            </w:pPr>
            <w:r w:rsidRPr="00CE554E">
              <w:rPr>
                <w:b/>
                <w:sz w:val="24"/>
                <w:szCs w:val="28"/>
              </w:rPr>
              <w:t>0</w:t>
            </w:r>
          </w:p>
        </w:tc>
        <w:tc>
          <w:tcPr>
            <w:tcW w:w="6422" w:type="dxa"/>
          </w:tcPr>
          <w:p w:rsidR="00230086" w:rsidRDefault="00230086" w:rsidP="00230086">
            <w:pPr>
              <w:pStyle w:val="TableParagraph"/>
              <w:rPr>
                <w:sz w:val="24"/>
              </w:rPr>
            </w:pPr>
          </w:p>
          <w:p w:rsidR="00230086" w:rsidRDefault="00230086" w:rsidP="00230086">
            <w:pPr>
              <w:pStyle w:val="TableParagraph"/>
              <w:spacing w:before="11"/>
              <w:rPr>
                <w:sz w:val="19"/>
              </w:rPr>
            </w:pPr>
          </w:p>
          <w:p w:rsidR="00230086" w:rsidRDefault="00230086" w:rsidP="00230086">
            <w:pPr>
              <w:pStyle w:val="TableParagraph"/>
              <w:ind w:left="2490" w:right="2487"/>
              <w:jc w:val="center"/>
              <w:rPr>
                <w:b/>
              </w:rPr>
            </w:pPr>
            <w:r>
              <w:rPr>
                <w:b/>
              </w:rPr>
              <w:t>PROCEDURE</w:t>
            </w:r>
          </w:p>
        </w:tc>
        <w:tc>
          <w:tcPr>
            <w:tcW w:w="2057" w:type="dxa"/>
          </w:tcPr>
          <w:p w:rsidR="00230086" w:rsidRDefault="00230086" w:rsidP="00230086">
            <w:pPr>
              <w:pStyle w:val="TableParagraph"/>
            </w:pPr>
          </w:p>
          <w:p w:rsidR="00230086" w:rsidRDefault="00230086" w:rsidP="00230086">
            <w:pPr>
              <w:pStyle w:val="TableParagraph"/>
              <w:ind w:left="102"/>
              <w:rPr>
                <w:b/>
              </w:rPr>
            </w:pPr>
            <w:r>
              <w:rPr>
                <w:b/>
              </w:rPr>
              <w:t>Comments</w:t>
            </w:r>
          </w:p>
        </w:tc>
      </w:tr>
      <w:tr w:rsidR="00230086" w:rsidRPr="00F46844" w:rsidTr="00230086">
        <w:trPr>
          <w:trHeight w:val="522"/>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Default="00230086" w:rsidP="00230086">
            <w:pPr>
              <w:pStyle w:val="TableParagraph"/>
              <w:numPr>
                <w:ilvl w:val="0"/>
                <w:numId w:val="14"/>
              </w:numPr>
              <w:rPr>
                <w:sz w:val="24"/>
              </w:rPr>
            </w:pPr>
            <w:r>
              <w:rPr>
                <w:sz w:val="24"/>
              </w:rPr>
              <w:t xml:space="preserve">Prepare the equipment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69"/>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Assist the client to a position in which the arm, leg, or </w:t>
            </w:r>
            <w:r>
              <w:rPr>
                <w:rFonts w:asciiTheme="majorBidi" w:eastAsiaTheme="minorHAnsi" w:hAnsiTheme="majorBidi" w:cstheme="majorBidi"/>
                <w:lang w:bidi="ar-SA"/>
              </w:rPr>
              <w:t xml:space="preserve"> </w:t>
            </w:r>
            <w:r w:rsidRPr="007A66C3">
              <w:rPr>
                <w:rFonts w:asciiTheme="majorBidi" w:eastAsiaTheme="minorHAnsi" w:hAnsiTheme="majorBidi" w:cstheme="majorBidi"/>
                <w:lang w:bidi="ar-SA"/>
              </w:rPr>
              <w:t xml:space="preserve"> abdomen can be relaxed, depending on the site to </w:t>
            </w:r>
            <w:proofErr w:type="gramStart"/>
            <w:r w:rsidRPr="007A66C3">
              <w:rPr>
                <w:rFonts w:asciiTheme="majorBidi" w:eastAsiaTheme="minorHAnsi" w:hAnsiTheme="majorBidi" w:cstheme="majorBidi"/>
                <w:lang w:bidi="ar-SA"/>
              </w:rPr>
              <w:t>be  used</w:t>
            </w:r>
            <w:proofErr w:type="gramEnd"/>
            <w:r w:rsidRPr="007A66C3">
              <w:rPr>
                <w:rFonts w:asciiTheme="majorBidi" w:eastAsiaTheme="minorHAnsi" w:hAnsiTheme="majorBidi" w:cstheme="majorBidi"/>
                <w:lang w:bidi="ar-SA"/>
              </w:rPr>
              <w:t>.</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69"/>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Obtain assistance in holding an uncooperative client.</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15"/>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Select and clean the site.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Apply clean gloves</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Pr>
                <w:rFonts w:asciiTheme="majorBidi" w:eastAsiaTheme="minorHAnsi" w:hAnsiTheme="majorBidi" w:cstheme="majorBidi"/>
                <w:lang w:bidi="ar-SA"/>
              </w:rPr>
              <w:t>C</w:t>
            </w:r>
            <w:r w:rsidRPr="007A66C3">
              <w:rPr>
                <w:rFonts w:asciiTheme="majorBidi" w:eastAsiaTheme="minorHAnsi" w:hAnsiTheme="majorBidi" w:cstheme="majorBidi"/>
                <w:lang w:bidi="ar-SA"/>
              </w:rPr>
              <w:t xml:space="preserve">lean the site with </w:t>
            </w:r>
            <w:proofErr w:type="gramStart"/>
            <w:r w:rsidRPr="007A66C3">
              <w:rPr>
                <w:rFonts w:asciiTheme="majorBidi" w:eastAsiaTheme="minorHAnsi" w:hAnsiTheme="majorBidi" w:cstheme="majorBidi"/>
                <w:lang w:bidi="ar-SA"/>
              </w:rPr>
              <w:t>an  antiseptic</w:t>
            </w:r>
            <w:proofErr w:type="gramEnd"/>
            <w:r w:rsidRPr="007A66C3">
              <w:rPr>
                <w:rFonts w:asciiTheme="majorBidi" w:eastAsiaTheme="minorHAnsi" w:hAnsiTheme="majorBidi" w:cstheme="majorBidi"/>
                <w:lang w:bidi="ar-SA"/>
              </w:rPr>
              <w:t xml:space="preserve"> swab. Start at the center of the site and clean in a widening circle to about 5 cm (2 in.). Allow the area to dry thoroughly</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Place and hold the swab between the third and fourth fingers of the </w:t>
            </w:r>
            <w:proofErr w:type="spellStart"/>
            <w:r w:rsidRPr="007A66C3">
              <w:rPr>
                <w:rFonts w:asciiTheme="majorBidi" w:eastAsiaTheme="minorHAnsi" w:hAnsiTheme="majorBidi" w:cstheme="majorBidi"/>
                <w:lang w:bidi="ar-SA"/>
              </w:rPr>
              <w:t>nondominant</w:t>
            </w:r>
            <w:proofErr w:type="spellEnd"/>
            <w:r w:rsidRPr="007A66C3">
              <w:rPr>
                <w:rFonts w:asciiTheme="majorBidi" w:eastAsiaTheme="minorHAnsi" w:hAnsiTheme="majorBidi" w:cstheme="majorBidi"/>
                <w:lang w:bidi="ar-SA"/>
              </w:rPr>
              <w:t xml:space="preserve"> hand, or position the swab on the client’s skin above the intended site</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FA3A09"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Remove the needle cap while waiting for the antiseptic to dry. Pull the cap straight off to avoid contaminating the needle by the outside edge of the cap</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10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Dispose of the needle cap.</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06"/>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Inject the medication.</w:t>
            </w:r>
          </w:p>
          <w:p w:rsidR="00230086" w:rsidRDefault="00230086" w:rsidP="00230086">
            <w:pPr>
              <w:pStyle w:val="ListParagraph"/>
              <w:widowControl/>
              <w:numPr>
                <w:ilvl w:val="1"/>
                <w:numId w:val="10"/>
              </w:numPr>
              <w:adjustRightInd w:val="0"/>
              <w:ind w:left="1070" w:hanging="27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Grasp the syringe in your dominant hand by holding it between your thumb and fingers. </w:t>
            </w:r>
          </w:p>
          <w:p w:rsidR="00230086" w:rsidRPr="007A66C3" w:rsidRDefault="00230086" w:rsidP="00230086">
            <w:pPr>
              <w:pStyle w:val="ListParagraph"/>
              <w:widowControl/>
              <w:numPr>
                <w:ilvl w:val="1"/>
                <w:numId w:val="10"/>
              </w:numPr>
              <w:adjustRightInd w:val="0"/>
              <w:ind w:left="1070" w:hanging="270"/>
              <w:rPr>
                <w:rFonts w:asciiTheme="majorBidi" w:eastAsiaTheme="minorHAnsi" w:hAnsiTheme="majorBidi" w:cstheme="majorBidi"/>
                <w:lang w:bidi="ar-SA"/>
              </w:rPr>
            </w:pPr>
            <w:r w:rsidRPr="007A66C3">
              <w:rPr>
                <w:rFonts w:asciiTheme="majorBidi" w:eastAsiaTheme="minorHAnsi" w:hAnsiTheme="majorBidi" w:cstheme="majorBidi"/>
                <w:lang w:bidi="ar-SA"/>
              </w:rPr>
              <w:t>With palm facing to the side or upward for a 45° angle insertion, or with the palm downward for a 90° angle insertion, prepare to inject.</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351"/>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Using the </w:t>
            </w:r>
            <w:proofErr w:type="spellStart"/>
            <w:r w:rsidRPr="007A66C3">
              <w:rPr>
                <w:rFonts w:asciiTheme="majorBidi" w:eastAsiaTheme="minorHAnsi" w:hAnsiTheme="majorBidi" w:cstheme="majorBidi"/>
                <w:lang w:bidi="ar-SA"/>
              </w:rPr>
              <w:t>nondominant</w:t>
            </w:r>
            <w:proofErr w:type="spellEnd"/>
            <w:r w:rsidRPr="007A66C3">
              <w:rPr>
                <w:rFonts w:asciiTheme="majorBidi" w:eastAsiaTheme="minorHAnsi" w:hAnsiTheme="majorBidi" w:cstheme="majorBidi"/>
                <w:lang w:bidi="ar-SA"/>
              </w:rPr>
              <w:t xml:space="preserve"> hand, pinch or spread the skin at the site, and insert the needle using the dominant hand and a firm steady push.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54"/>
        </w:trPr>
        <w:tc>
          <w:tcPr>
            <w:tcW w:w="540" w:type="dxa"/>
          </w:tcPr>
          <w:p w:rsidR="00230086" w:rsidRDefault="00230086" w:rsidP="00230086">
            <w:pPr>
              <w:pStyle w:val="TableParagraph"/>
              <w:rPr>
                <w:sz w:val="18"/>
              </w:rPr>
            </w:pPr>
          </w:p>
        </w:tc>
        <w:tc>
          <w:tcPr>
            <w:tcW w:w="540" w:type="dxa"/>
          </w:tcPr>
          <w:p w:rsidR="00230086" w:rsidRDefault="00230086" w:rsidP="00230086">
            <w:pPr>
              <w:pStyle w:val="TableParagraph"/>
              <w:rPr>
                <w:sz w:val="18"/>
              </w:rPr>
            </w:pPr>
          </w:p>
        </w:tc>
        <w:tc>
          <w:tcPr>
            <w:tcW w:w="428" w:type="dxa"/>
          </w:tcPr>
          <w:p w:rsidR="00230086" w:rsidRDefault="00230086" w:rsidP="00230086">
            <w:pPr>
              <w:pStyle w:val="TableParagraph"/>
              <w:rPr>
                <w:sz w:val="18"/>
              </w:rPr>
            </w:pPr>
          </w:p>
        </w:tc>
        <w:tc>
          <w:tcPr>
            <w:tcW w:w="6422" w:type="dxa"/>
          </w:tcPr>
          <w:p w:rsidR="00230086" w:rsidRPr="007A66C3" w:rsidRDefault="00230086" w:rsidP="00230086">
            <w:pPr>
              <w:pStyle w:val="ListParagraph"/>
              <w:widowControl/>
              <w:numPr>
                <w:ilvl w:val="0"/>
                <w:numId w:val="14"/>
              </w:numPr>
              <w:adjustRightInd w:val="0"/>
              <w:rPr>
                <w:rFonts w:asciiTheme="majorBidi" w:eastAsiaTheme="minorHAnsi" w:hAnsiTheme="majorBidi" w:cstheme="majorBidi"/>
                <w:lang w:bidi="ar-SA"/>
              </w:rPr>
            </w:pPr>
            <w:r w:rsidRPr="007A66C3">
              <w:rPr>
                <w:rFonts w:asciiTheme="majorBidi" w:hAnsiTheme="majorBidi" w:cstheme="majorBidi"/>
              </w:rPr>
              <w:t xml:space="preserve">When the needle is inserted, move your </w:t>
            </w:r>
            <w:proofErr w:type="spellStart"/>
            <w:r w:rsidRPr="007A66C3">
              <w:rPr>
                <w:rFonts w:asciiTheme="majorBidi" w:hAnsiTheme="majorBidi" w:cstheme="majorBidi"/>
              </w:rPr>
              <w:t>nondominant</w:t>
            </w:r>
            <w:proofErr w:type="spellEnd"/>
            <w:r w:rsidRPr="007A66C3">
              <w:rPr>
                <w:rFonts w:asciiTheme="majorBidi" w:hAnsiTheme="majorBidi" w:cstheme="majorBidi"/>
              </w:rPr>
              <w:t xml:space="preserve"> hand to the end of the plunger.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61"/>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hAnsiTheme="majorBidi" w:cstheme="majorBidi"/>
              </w:rPr>
            </w:pPr>
            <w:r w:rsidRPr="007A66C3">
              <w:rPr>
                <w:rFonts w:asciiTheme="majorBidi" w:hAnsiTheme="majorBidi" w:cstheme="majorBidi"/>
              </w:rPr>
              <w:t>Inject the medication by holding the syringe steady and depressing the plunger with a slow, even pressure</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hAnsiTheme="majorBidi" w:cstheme="majorBidi"/>
              </w:rPr>
            </w:pPr>
            <w:r w:rsidRPr="007A66C3">
              <w:rPr>
                <w:rFonts w:asciiTheme="majorBidi" w:hAnsiTheme="majorBidi" w:cstheme="majorBidi"/>
              </w:rPr>
              <w:t xml:space="preserve">Remove the needle. • Remove the needle smoothly, pulling along the line of insertion while depressing the skin with your </w:t>
            </w:r>
            <w:proofErr w:type="spellStart"/>
            <w:r w:rsidRPr="007A66C3">
              <w:rPr>
                <w:rFonts w:asciiTheme="majorBidi" w:hAnsiTheme="majorBidi" w:cstheme="majorBidi"/>
              </w:rPr>
              <w:t>nondominant</w:t>
            </w:r>
            <w:proofErr w:type="spellEnd"/>
            <w:r w:rsidRPr="007A66C3">
              <w:rPr>
                <w:rFonts w:asciiTheme="majorBidi" w:hAnsiTheme="majorBidi" w:cstheme="majorBidi"/>
              </w:rPr>
              <w:t xml:space="preserve"> hand</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ListParagraph"/>
              <w:widowControl/>
              <w:numPr>
                <w:ilvl w:val="0"/>
                <w:numId w:val="14"/>
              </w:numPr>
              <w:adjustRightInd w:val="0"/>
              <w:rPr>
                <w:rFonts w:asciiTheme="majorBidi" w:hAnsiTheme="majorBidi" w:cstheme="majorBidi"/>
              </w:rPr>
            </w:pPr>
            <w:r w:rsidRPr="007A66C3">
              <w:rPr>
                <w:rFonts w:asciiTheme="majorBidi" w:hAnsiTheme="majorBidi" w:cstheme="majorBidi"/>
              </w:rPr>
              <w:t xml:space="preserve">If bleeding occurs, apply pressure to the site with dry sterile gauze until it stops. </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TableParagraph"/>
              <w:numPr>
                <w:ilvl w:val="0"/>
                <w:numId w:val="14"/>
              </w:numPr>
              <w:spacing w:before="1" w:line="252" w:lineRule="exact"/>
              <w:ind w:right="108"/>
              <w:rPr>
                <w:rFonts w:asciiTheme="majorBidi" w:hAnsiTheme="majorBidi" w:cstheme="majorBidi"/>
              </w:rPr>
            </w:pPr>
            <w:r w:rsidRPr="007A66C3">
              <w:rPr>
                <w:rFonts w:asciiTheme="majorBidi" w:hAnsiTheme="majorBidi" w:cstheme="majorBidi"/>
              </w:rPr>
              <w:t>Dispose of supplies appropriately.</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FA3A09" w:rsidRDefault="00230086" w:rsidP="00230086">
            <w:pPr>
              <w:pStyle w:val="TableParagraph"/>
              <w:numPr>
                <w:ilvl w:val="0"/>
                <w:numId w:val="14"/>
              </w:numPr>
              <w:spacing w:before="1" w:line="252" w:lineRule="exact"/>
              <w:ind w:right="108"/>
              <w:rPr>
                <w:rFonts w:asciiTheme="majorBidi" w:hAnsiTheme="majorBidi" w:cstheme="majorBidi"/>
              </w:rPr>
            </w:pPr>
            <w:r w:rsidRPr="007A66C3">
              <w:rPr>
                <w:rFonts w:asciiTheme="majorBidi" w:hAnsiTheme="majorBidi" w:cstheme="majorBidi"/>
              </w:rPr>
              <w:t>Activate the needle safety device or discard the uncapped needle and attached syringe into designated receptacles.</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TableParagraph"/>
              <w:numPr>
                <w:ilvl w:val="0"/>
                <w:numId w:val="14"/>
              </w:numPr>
              <w:spacing w:before="1" w:line="252" w:lineRule="exact"/>
              <w:ind w:right="108"/>
              <w:rPr>
                <w:rFonts w:asciiTheme="majorBidi" w:hAnsiTheme="majorBidi" w:cstheme="majorBidi"/>
              </w:rPr>
            </w:pPr>
            <w:r w:rsidRPr="007A66C3">
              <w:rPr>
                <w:rFonts w:asciiTheme="majorBidi" w:hAnsiTheme="majorBidi" w:cstheme="majorBidi"/>
              </w:rPr>
              <w:t>Remove and discard gloves</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TableParagraph"/>
              <w:numPr>
                <w:ilvl w:val="0"/>
                <w:numId w:val="14"/>
              </w:numPr>
              <w:spacing w:before="1" w:line="252" w:lineRule="exact"/>
              <w:ind w:right="108"/>
              <w:rPr>
                <w:rFonts w:asciiTheme="majorBidi" w:hAnsiTheme="majorBidi" w:cstheme="majorBidi"/>
              </w:rPr>
            </w:pPr>
            <w:r>
              <w:rPr>
                <w:rFonts w:asciiTheme="majorBidi" w:hAnsiTheme="majorBidi" w:cstheme="majorBidi"/>
              </w:rPr>
              <w:t>P</w:t>
            </w:r>
            <w:r w:rsidRPr="007A66C3">
              <w:rPr>
                <w:rFonts w:asciiTheme="majorBidi" w:hAnsiTheme="majorBidi" w:cstheme="majorBidi"/>
              </w:rPr>
              <w:t>erform hand hygiene</w:t>
            </w:r>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Pr="007A66C3" w:rsidRDefault="00230086" w:rsidP="00230086">
            <w:pPr>
              <w:pStyle w:val="TableParagraph"/>
              <w:numPr>
                <w:ilvl w:val="0"/>
                <w:numId w:val="14"/>
              </w:numPr>
              <w:spacing w:before="1" w:line="252" w:lineRule="exact"/>
              <w:ind w:right="108"/>
              <w:rPr>
                <w:rFonts w:asciiTheme="majorBidi" w:hAnsiTheme="majorBidi" w:cstheme="majorBidi"/>
              </w:rPr>
            </w:pPr>
            <w:r w:rsidRPr="007A66C3">
              <w:rPr>
                <w:rFonts w:asciiTheme="majorBidi" w:hAnsiTheme="majorBidi" w:cstheme="majorBidi"/>
              </w:rPr>
              <w:t>Document all relevant information</w:t>
            </w:r>
            <w:proofErr w:type="gramStart"/>
            <w:r w:rsidRPr="007A66C3">
              <w:rPr>
                <w:rFonts w:asciiTheme="majorBidi" w:hAnsiTheme="majorBidi" w:cstheme="majorBidi"/>
              </w:rPr>
              <w:t>..</w:t>
            </w:r>
            <w:proofErr w:type="gramEnd"/>
          </w:p>
        </w:tc>
        <w:tc>
          <w:tcPr>
            <w:tcW w:w="2057" w:type="dxa"/>
          </w:tcPr>
          <w:p w:rsidR="00230086" w:rsidRPr="00F46844" w:rsidRDefault="00230086" w:rsidP="00230086">
            <w:pPr>
              <w:pStyle w:val="TableParagraph"/>
              <w:rPr>
                <w:rFonts w:asciiTheme="majorBidi" w:hAnsiTheme="majorBidi" w:cstheme="majorBidi"/>
              </w:rPr>
            </w:pPr>
          </w:p>
        </w:tc>
      </w:tr>
      <w:tr w:rsidR="00230086" w:rsidRPr="00F46844" w:rsidTr="00230086">
        <w:trPr>
          <w:trHeight w:val="287"/>
        </w:trPr>
        <w:tc>
          <w:tcPr>
            <w:tcW w:w="540" w:type="dxa"/>
          </w:tcPr>
          <w:p w:rsidR="00230086" w:rsidRDefault="00230086" w:rsidP="00230086">
            <w:pPr>
              <w:pStyle w:val="TableParagraph"/>
              <w:rPr>
                <w:sz w:val="20"/>
              </w:rPr>
            </w:pPr>
          </w:p>
        </w:tc>
        <w:tc>
          <w:tcPr>
            <w:tcW w:w="540" w:type="dxa"/>
          </w:tcPr>
          <w:p w:rsidR="00230086" w:rsidRDefault="00230086" w:rsidP="00230086">
            <w:pPr>
              <w:pStyle w:val="TableParagraph"/>
              <w:rPr>
                <w:sz w:val="20"/>
              </w:rPr>
            </w:pPr>
          </w:p>
        </w:tc>
        <w:tc>
          <w:tcPr>
            <w:tcW w:w="428" w:type="dxa"/>
          </w:tcPr>
          <w:p w:rsidR="00230086" w:rsidRDefault="00230086" w:rsidP="00230086">
            <w:pPr>
              <w:pStyle w:val="TableParagraph"/>
              <w:rPr>
                <w:sz w:val="20"/>
              </w:rPr>
            </w:pPr>
          </w:p>
        </w:tc>
        <w:tc>
          <w:tcPr>
            <w:tcW w:w="6422" w:type="dxa"/>
          </w:tcPr>
          <w:p w:rsidR="00230086" w:rsidRDefault="00230086" w:rsidP="00230086">
            <w:pPr>
              <w:widowControl/>
              <w:adjustRightInd w:val="0"/>
              <w:rPr>
                <w:rFonts w:asciiTheme="majorBidi" w:hAnsiTheme="majorBidi" w:cstheme="majorBidi"/>
              </w:rPr>
            </w:pPr>
            <w:r w:rsidRPr="00A355D4">
              <w:rPr>
                <w:rFonts w:asciiTheme="majorBidi" w:hAnsiTheme="majorBidi" w:cstheme="majorBidi"/>
              </w:rPr>
              <w:t>Total score</w:t>
            </w:r>
            <w:r>
              <w:rPr>
                <w:rFonts w:asciiTheme="majorBidi" w:hAnsiTheme="majorBidi" w:cstheme="majorBidi"/>
              </w:rPr>
              <w:t xml:space="preserve"> : 20 X 2 = 40 </w:t>
            </w:r>
          </w:p>
          <w:p w:rsidR="00230086" w:rsidRDefault="00230086" w:rsidP="00230086">
            <w:pPr>
              <w:widowControl/>
              <w:adjustRightInd w:val="0"/>
              <w:rPr>
                <w:rFonts w:asciiTheme="majorBidi" w:hAnsiTheme="majorBidi" w:cstheme="majorBidi"/>
              </w:rPr>
            </w:pPr>
          </w:p>
          <w:p w:rsidR="00230086" w:rsidRPr="00A355D4" w:rsidRDefault="00230086" w:rsidP="00230086">
            <w:pPr>
              <w:widowControl/>
              <w:adjustRightInd w:val="0"/>
              <w:rPr>
                <w:rFonts w:asciiTheme="majorBidi" w:hAnsiTheme="majorBidi" w:cstheme="majorBidi"/>
              </w:rPr>
            </w:pPr>
            <w:r>
              <w:rPr>
                <w:rFonts w:asciiTheme="majorBidi" w:hAnsiTheme="majorBidi" w:cstheme="majorBidi"/>
              </w:rPr>
              <w:t xml:space="preserve">Score </w:t>
            </w:r>
            <w:r w:rsidRPr="00A355D4">
              <w:rPr>
                <w:rFonts w:asciiTheme="majorBidi" w:hAnsiTheme="majorBidi" w:cstheme="majorBidi"/>
              </w:rPr>
              <w:t>______ x 10 marks =  ______ marks</w:t>
            </w:r>
          </w:p>
          <w:p w:rsidR="00230086" w:rsidRDefault="00230086" w:rsidP="00230086">
            <w:pPr>
              <w:pStyle w:val="TableParagraph"/>
              <w:spacing w:before="1" w:line="252" w:lineRule="exact"/>
              <w:ind w:right="108"/>
            </w:pPr>
            <w:r w:rsidRPr="00A355D4">
              <w:rPr>
                <w:rFonts w:asciiTheme="majorBidi" w:hAnsiTheme="majorBidi" w:cstheme="majorBidi"/>
              </w:rPr>
              <w:t xml:space="preserve">          </w:t>
            </w:r>
            <w:r>
              <w:rPr>
                <w:rFonts w:asciiTheme="majorBidi" w:hAnsiTheme="majorBidi" w:cstheme="majorBidi"/>
              </w:rPr>
              <w:t xml:space="preserve"> 40</w:t>
            </w:r>
          </w:p>
          <w:p w:rsidR="00230086" w:rsidRPr="004A02E8" w:rsidRDefault="00230086" w:rsidP="00230086">
            <w:pPr>
              <w:widowControl/>
              <w:adjustRightInd w:val="0"/>
              <w:rPr>
                <w:rFonts w:asciiTheme="majorBidi" w:eastAsiaTheme="minorHAnsi" w:hAnsiTheme="majorBidi" w:cstheme="majorBidi"/>
                <w:b/>
                <w:bCs/>
                <w:lang w:bidi="ar-SA"/>
              </w:rPr>
            </w:pPr>
          </w:p>
        </w:tc>
        <w:tc>
          <w:tcPr>
            <w:tcW w:w="2057" w:type="dxa"/>
          </w:tcPr>
          <w:p w:rsidR="00230086" w:rsidRPr="00F46844" w:rsidRDefault="00230086" w:rsidP="00230086">
            <w:pPr>
              <w:pStyle w:val="TableParagraph"/>
              <w:rPr>
                <w:rFonts w:asciiTheme="majorBidi" w:hAnsiTheme="majorBidi" w:cstheme="majorBidi"/>
              </w:rPr>
            </w:pPr>
          </w:p>
        </w:tc>
      </w:tr>
    </w:tbl>
    <w:p w:rsidR="00230086" w:rsidRDefault="00230086" w:rsidP="00230086">
      <w:pPr>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OVER ALL REMARKS</w:t>
      </w:r>
    </w:p>
    <w:p w:rsidR="00230086" w:rsidRPr="00A355D4" w:rsidRDefault="00230086" w:rsidP="00230086">
      <w:pPr>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r w:rsidRPr="00A355D4">
        <w:rPr>
          <w:rFonts w:asciiTheme="majorBidi" w:hAnsiTheme="majorBidi" w:cstheme="majorBid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 xml:space="preserve">Name and Signature </w:t>
      </w:r>
      <w:proofErr w:type="gramStart"/>
      <w:r w:rsidRPr="00A355D4">
        <w:rPr>
          <w:rFonts w:asciiTheme="majorBidi" w:hAnsiTheme="majorBidi" w:cstheme="majorBidi"/>
          <w:b/>
          <w:bCs/>
        </w:rPr>
        <w:t xml:space="preserve">of  </w:t>
      </w:r>
      <w:r w:rsidRPr="00A355D4">
        <w:rPr>
          <w:rFonts w:asciiTheme="majorBidi" w:hAnsiTheme="majorBidi" w:cstheme="majorBidi"/>
          <w:b/>
          <w:bCs/>
          <w:lang w:bidi="ar-SA"/>
        </w:rPr>
        <w:t>Evaluator</w:t>
      </w:r>
      <w:proofErr w:type="gramEnd"/>
      <w:r w:rsidRPr="00A355D4">
        <w:rPr>
          <w:rFonts w:asciiTheme="majorBidi" w:hAnsiTheme="majorBidi" w:cstheme="majorBidi"/>
          <w:b/>
          <w:bCs/>
          <w:lang w:bidi="ar-SA"/>
        </w:rPr>
        <w:t xml:space="preserve"> ______________</w:t>
      </w:r>
      <w:r w:rsidRPr="00A355D4">
        <w:rPr>
          <w:rFonts w:asciiTheme="majorBidi" w:hAnsiTheme="majorBidi" w:cstheme="majorBidi"/>
          <w:b/>
          <w:bCs/>
        </w:rPr>
        <w:t>_______</w:t>
      </w:r>
    </w:p>
    <w:p w:rsidR="00230086" w:rsidRPr="00A355D4" w:rsidRDefault="00230086" w:rsidP="00230086">
      <w:pPr>
        <w:rPr>
          <w:rFonts w:asciiTheme="majorBidi" w:hAnsiTheme="majorBidi" w:cstheme="majorBidi"/>
          <w:b/>
          <w:bCs/>
        </w:rPr>
      </w:pPr>
    </w:p>
    <w:p w:rsidR="00230086" w:rsidRPr="004A02E8" w:rsidRDefault="00230086" w:rsidP="00230086">
      <w:pPr>
        <w:rPr>
          <w:rFonts w:asciiTheme="majorBidi" w:hAnsiTheme="majorBidi" w:cstheme="majorBidi"/>
          <w:b/>
          <w:bCs/>
          <w:lang w:bidi="ar-SA"/>
        </w:rPr>
      </w:pPr>
      <w:r w:rsidRPr="00A355D4">
        <w:rPr>
          <w:rFonts w:asciiTheme="majorBidi" w:hAnsiTheme="majorBidi" w:cstheme="majorBidi"/>
          <w:b/>
          <w:bCs/>
        </w:rPr>
        <w:t>Dat</w:t>
      </w:r>
      <w:r>
        <w:rPr>
          <w:rFonts w:asciiTheme="majorBidi" w:hAnsiTheme="majorBidi" w:cstheme="majorBidi"/>
          <w:b/>
          <w:bCs/>
        </w:rPr>
        <w:t>e _____________________________</w:t>
      </w:r>
    </w:p>
    <w:p w:rsidR="00230086" w:rsidRDefault="00230086" w:rsidP="00230086"/>
    <w:p w:rsidR="00230086" w:rsidRDefault="00230086"/>
    <w:p w:rsidR="00230086" w:rsidRDefault="00230086"/>
    <w:p w:rsidR="00230086" w:rsidRDefault="00230086"/>
    <w:p w:rsidR="00230086" w:rsidRPr="00A355D4" w:rsidRDefault="00230086" w:rsidP="00230086">
      <w:pPr>
        <w:rPr>
          <w:rFonts w:asciiTheme="majorBidi" w:hAnsiTheme="majorBidi" w:cstheme="majorBidi"/>
          <w:b/>
          <w:bCs/>
          <w:lang w:bidi="ar-SA"/>
        </w:rPr>
      </w:pPr>
      <w:r w:rsidRPr="00A355D4">
        <w:rPr>
          <w:rFonts w:asciiTheme="majorBidi" w:hAnsiTheme="majorBidi" w:cstheme="majorBidi"/>
          <w:lang w:bidi="ar-SA"/>
        </w:rPr>
        <w:t xml:space="preserve">                       </w:t>
      </w:r>
      <w:r w:rsidRPr="00A355D4">
        <w:rPr>
          <w:rFonts w:asciiTheme="majorBidi" w:hAnsiTheme="majorBidi" w:cstheme="majorBidi"/>
          <w:b/>
          <w:bCs/>
          <w:sz w:val="26"/>
          <w:szCs w:val="26"/>
          <w:u w:val="thick"/>
        </w:rPr>
        <w:t>ADMINISTERING AN INTRAMUSCULAR INJECTION</w:t>
      </w:r>
    </w:p>
    <w:p w:rsidR="00230086" w:rsidRPr="00A355D4" w:rsidRDefault="00230086" w:rsidP="00230086">
      <w:pPr>
        <w:pStyle w:val="Heading21"/>
        <w:spacing w:before="0"/>
        <w:ind w:left="274"/>
        <w:rPr>
          <w:rFonts w:asciiTheme="majorBidi" w:hAnsiTheme="majorBidi" w:cstheme="majorBidi"/>
        </w:rPr>
      </w:pPr>
    </w:p>
    <w:p w:rsidR="00230086" w:rsidRPr="00A355D4" w:rsidRDefault="00230086" w:rsidP="00230086">
      <w:pPr>
        <w:pStyle w:val="Heading2"/>
        <w:spacing w:line="251" w:lineRule="exact"/>
        <w:ind w:left="116" w:hanging="656"/>
        <w:rPr>
          <w:rFonts w:asciiTheme="majorBidi" w:hAnsiTheme="majorBidi" w:cstheme="majorBidi"/>
        </w:rPr>
      </w:pPr>
      <w:r w:rsidRPr="00A355D4">
        <w:rPr>
          <w:rFonts w:asciiTheme="majorBidi" w:hAnsiTheme="majorBidi" w:cstheme="majorBidi"/>
        </w:rPr>
        <w:t>Equipment:</w:t>
      </w:r>
    </w:p>
    <w:p w:rsidR="00230086" w:rsidRPr="00A355D4" w:rsidRDefault="00230086" w:rsidP="00230086">
      <w:pPr>
        <w:pStyle w:val="BodyText"/>
        <w:spacing w:before="3"/>
        <w:ind w:hanging="270"/>
        <w:rPr>
          <w:rFonts w:asciiTheme="majorBidi" w:hAnsiTheme="majorBidi" w:cstheme="majorBidi"/>
        </w:rPr>
      </w:pPr>
      <w:r w:rsidRPr="00A355D4">
        <w:rPr>
          <w:rFonts w:asciiTheme="majorBidi" w:hAnsiTheme="majorBidi" w:cstheme="majorBidi"/>
        </w:rPr>
        <w:t xml:space="preserve">  -Client’s MAR or computer printout </w:t>
      </w:r>
    </w:p>
    <w:p w:rsidR="00230086" w:rsidRPr="00A355D4" w:rsidRDefault="00230086" w:rsidP="00230086">
      <w:pPr>
        <w:pStyle w:val="BodyText"/>
        <w:spacing w:before="3"/>
        <w:ind w:hanging="270"/>
        <w:rPr>
          <w:rFonts w:asciiTheme="majorBidi" w:hAnsiTheme="majorBidi" w:cstheme="majorBidi"/>
        </w:rPr>
      </w:pPr>
      <w:r w:rsidRPr="00A355D4">
        <w:rPr>
          <w:rFonts w:asciiTheme="majorBidi" w:hAnsiTheme="majorBidi" w:cstheme="majorBidi"/>
        </w:rPr>
        <w:t xml:space="preserve">  - Sterile medication (usually provided in an ampule or vial </w:t>
      </w:r>
      <w:proofErr w:type="gramStart"/>
      <w:r w:rsidRPr="00A355D4">
        <w:rPr>
          <w:rFonts w:asciiTheme="majorBidi" w:hAnsiTheme="majorBidi" w:cstheme="majorBidi"/>
        </w:rPr>
        <w:t>or  prefilled</w:t>
      </w:r>
      <w:proofErr w:type="gramEnd"/>
      <w:r w:rsidRPr="00A355D4">
        <w:rPr>
          <w:rFonts w:asciiTheme="majorBidi" w:hAnsiTheme="majorBidi" w:cstheme="majorBidi"/>
        </w:rPr>
        <w:t xml:space="preserve"> syringe)</w:t>
      </w:r>
    </w:p>
    <w:p w:rsidR="00230086" w:rsidRPr="00A355D4" w:rsidRDefault="00230086" w:rsidP="00230086">
      <w:pPr>
        <w:pStyle w:val="BodyText"/>
        <w:spacing w:before="3"/>
        <w:ind w:hanging="270"/>
        <w:rPr>
          <w:rFonts w:asciiTheme="majorBidi" w:hAnsiTheme="majorBidi" w:cstheme="majorBidi"/>
        </w:rPr>
      </w:pPr>
      <w:r w:rsidRPr="00A355D4">
        <w:rPr>
          <w:rFonts w:asciiTheme="majorBidi" w:hAnsiTheme="majorBidi" w:cstheme="majorBidi"/>
        </w:rPr>
        <w:t xml:space="preserve">  - Syringe and needle of a size appropriate for the amount and type of solution to be administered</w:t>
      </w:r>
    </w:p>
    <w:p w:rsidR="00230086" w:rsidRPr="00A355D4" w:rsidRDefault="00230086" w:rsidP="00230086">
      <w:pPr>
        <w:pStyle w:val="BodyText"/>
        <w:spacing w:before="3"/>
        <w:ind w:hanging="270"/>
        <w:rPr>
          <w:rFonts w:asciiTheme="majorBidi" w:hAnsiTheme="majorBidi" w:cstheme="majorBidi"/>
        </w:rPr>
      </w:pPr>
      <w:r w:rsidRPr="00A355D4">
        <w:rPr>
          <w:rFonts w:asciiTheme="majorBidi" w:hAnsiTheme="majorBidi" w:cstheme="majorBidi"/>
        </w:rPr>
        <w:t xml:space="preserve">  - Antiseptic swabs </w:t>
      </w:r>
    </w:p>
    <w:p w:rsidR="00230086" w:rsidRPr="00A355D4" w:rsidRDefault="00230086" w:rsidP="00230086">
      <w:pPr>
        <w:pStyle w:val="BodyText"/>
        <w:spacing w:before="3"/>
        <w:ind w:hanging="270"/>
        <w:rPr>
          <w:rFonts w:asciiTheme="majorBidi" w:hAnsiTheme="majorBidi" w:cstheme="majorBidi"/>
        </w:rPr>
      </w:pPr>
      <w:r w:rsidRPr="00A355D4">
        <w:rPr>
          <w:rFonts w:asciiTheme="majorBidi" w:hAnsiTheme="majorBidi" w:cstheme="majorBidi"/>
        </w:rPr>
        <w:t xml:space="preserve">  - Clean gloves</w:t>
      </w:r>
    </w:p>
    <w:p w:rsidR="00230086" w:rsidRPr="00A355D4" w:rsidRDefault="00230086" w:rsidP="00230086">
      <w:pPr>
        <w:pStyle w:val="Heading21"/>
        <w:spacing w:before="0"/>
        <w:ind w:left="274" w:hanging="656"/>
        <w:rPr>
          <w:rFonts w:asciiTheme="majorBidi" w:hAnsiTheme="majorBidi" w:cstheme="majorBidi"/>
          <w:u w:val="single"/>
        </w:rPr>
      </w:pPr>
    </w:p>
    <w:p w:rsidR="00230086" w:rsidRPr="00A355D4" w:rsidRDefault="00230086" w:rsidP="00230086">
      <w:pPr>
        <w:pStyle w:val="Heading21"/>
        <w:spacing w:before="0"/>
        <w:ind w:left="274" w:hanging="656"/>
        <w:rPr>
          <w:rFonts w:asciiTheme="majorBidi" w:hAnsiTheme="majorBidi" w:cstheme="majorBidi"/>
          <w:u w:val="single"/>
        </w:rPr>
      </w:pPr>
      <w:r w:rsidRPr="00A355D4">
        <w:rPr>
          <w:rFonts w:asciiTheme="majorBidi" w:hAnsiTheme="majorBidi" w:cstheme="majorBidi"/>
          <w:u w:val="single"/>
        </w:rPr>
        <w:t>PURPOSES</w:t>
      </w:r>
    </w:p>
    <w:p w:rsidR="00230086" w:rsidRPr="00A355D4" w:rsidRDefault="00230086" w:rsidP="00230086">
      <w:pPr>
        <w:pStyle w:val="Heading21"/>
        <w:spacing w:before="0"/>
        <w:ind w:left="274" w:hanging="656"/>
        <w:rPr>
          <w:rFonts w:asciiTheme="majorBidi" w:hAnsiTheme="majorBidi" w:cstheme="majorBidi"/>
        </w:rPr>
      </w:pPr>
      <w:r w:rsidRPr="00A355D4">
        <w:rPr>
          <w:rFonts w:asciiTheme="majorBidi" w:hAnsiTheme="majorBidi" w:cstheme="majorBidi"/>
          <w:b w:val="0"/>
        </w:rPr>
        <w:t xml:space="preserve">• </w:t>
      </w:r>
      <w:r w:rsidRPr="00A355D4">
        <w:rPr>
          <w:rFonts w:asciiTheme="majorBidi" w:hAnsiTheme="majorBidi" w:cstheme="majorBidi"/>
          <w:b w:val="0"/>
          <w:bCs w:val="0"/>
        </w:rPr>
        <w:t>To provide a medication the client requires (see specific drug action)</w:t>
      </w:r>
    </w:p>
    <w:p w:rsidR="00230086" w:rsidRPr="00A355D4" w:rsidRDefault="00230086" w:rsidP="00230086">
      <w:pPr>
        <w:pStyle w:val="Heading21"/>
        <w:spacing w:before="0"/>
        <w:ind w:left="274"/>
        <w:rPr>
          <w:rFonts w:asciiTheme="majorBidi" w:hAnsiTheme="majorBidi" w:cstheme="majorBidi"/>
        </w:rPr>
      </w:pPr>
    </w:p>
    <w:p w:rsidR="00230086" w:rsidRPr="00A355D4" w:rsidRDefault="00230086" w:rsidP="00230086">
      <w:pPr>
        <w:pStyle w:val="Heading21"/>
        <w:tabs>
          <w:tab w:val="left" w:pos="5835"/>
        </w:tabs>
        <w:spacing w:before="0"/>
        <w:ind w:left="274" w:hanging="724"/>
        <w:rPr>
          <w:rFonts w:asciiTheme="majorBidi" w:hAnsiTheme="majorBidi" w:cstheme="majorBidi"/>
        </w:rPr>
      </w:pPr>
      <w:r w:rsidRPr="00A355D4">
        <w:rPr>
          <w:rFonts w:asciiTheme="majorBidi" w:hAnsiTheme="majorBidi" w:cstheme="majorBidi"/>
        </w:rPr>
        <w:t xml:space="preserve">PREPARATION: </w:t>
      </w:r>
    </w:p>
    <w:p w:rsidR="00230086" w:rsidRPr="00A355D4" w:rsidRDefault="00230086" w:rsidP="00230086">
      <w:pPr>
        <w:pStyle w:val="Heading21"/>
        <w:spacing w:before="0"/>
        <w:ind w:left="0"/>
        <w:rPr>
          <w:rFonts w:asciiTheme="majorBidi" w:hAnsiTheme="majorBidi" w:cstheme="majorBidi"/>
        </w:rPr>
      </w:pPr>
    </w:p>
    <w:tbl>
      <w:tblPr>
        <w:tblW w:w="97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4500"/>
      </w:tblGrid>
      <w:tr w:rsidR="00230086" w:rsidRPr="00A355D4" w:rsidTr="0084106A">
        <w:trPr>
          <w:trHeight w:val="285"/>
        </w:trPr>
        <w:tc>
          <w:tcPr>
            <w:tcW w:w="5220" w:type="dxa"/>
          </w:tcPr>
          <w:p w:rsidR="00230086" w:rsidRPr="00A355D4" w:rsidRDefault="00230086" w:rsidP="00230086">
            <w:pPr>
              <w:pStyle w:val="TableParagraph"/>
              <w:spacing w:before="1"/>
              <w:ind w:left="1575" w:right="1570"/>
              <w:jc w:val="center"/>
              <w:rPr>
                <w:rFonts w:asciiTheme="majorBidi" w:hAnsiTheme="majorBidi" w:cstheme="majorBidi"/>
                <w:b/>
              </w:rPr>
            </w:pPr>
            <w:r w:rsidRPr="00A355D4">
              <w:rPr>
                <w:rFonts w:asciiTheme="majorBidi" w:hAnsiTheme="majorBidi" w:cstheme="majorBidi"/>
                <w:b/>
              </w:rPr>
              <w:t>PROCEDURE</w:t>
            </w:r>
          </w:p>
        </w:tc>
        <w:tc>
          <w:tcPr>
            <w:tcW w:w="4500" w:type="dxa"/>
          </w:tcPr>
          <w:p w:rsidR="00230086" w:rsidRPr="00A355D4" w:rsidRDefault="00230086" w:rsidP="00230086">
            <w:pPr>
              <w:pStyle w:val="TableParagraph"/>
              <w:spacing w:before="1"/>
              <w:ind w:left="103"/>
              <w:rPr>
                <w:rFonts w:asciiTheme="majorBidi" w:hAnsiTheme="majorBidi" w:cstheme="majorBidi"/>
                <w:b/>
              </w:rPr>
            </w:pPr>
            <w:r w:rsidRPr="00A355D4">
              <w:rPr>
                <w:rFonts w:asciiTheme="majorBidi" w:hAnsiTheme="majorBidi" w:cstheme="majorBidi"/>
                <w:b/>
              </w:rPr>
              <w:t>Rationale</w:t>
            </w:r>
          </w:p>
        </w:tc>
      </w:tr>
      <w:tr w:rsidR="00230086" w:rsidRPr="00A355D4" w:rsidTr="0084106A">
        <w:trPr>
          <w:trHeight w:val="285"/>
        </w:trPr>
        <w:tc>
          <w:tcPr>
            <w:tcW w:w="5220" w:type="dxa"/>
            <w:shd w:val="clear" w:color="auto" w:fill="D9D9D9" w:themeFill="background1" w:themeFillShade="D9"/>
          </w:tcPr>
          <w:p w:rsidR="00230086" w:rsidRPr="00A355D4" w:rsidRDefault="00230086" w:rsidP="00230086">
            <w:pPr>
              <w:pStyle w:val="TableParagraph"/>
              <w:spacing w:before="1"/>
              <w:ind w:left="1575" w:right="1570" w:hanging="1395"/>
              <w:rPr>
                <w:rFonts w:asciiTheme="majorBidi" w:hAnsiTheme="majorBidi" w:cstheme="majorBidi"/>
                <w:b/>
              </w:rPr>
            </w:pPr>
            <w:r w:rsidRPr="00A355D4">
              <w:rPr>
                <w:rFonts w:asciiTheme="majorBidi" w:hAnsiTheme="majorBidi" w:cstheme="majorBidi"/>
                <w:b/>
                <w:bCs/>
              </w:rPr>
              <w:t>Preparation</w:t>
            </w:r>
          </w:p>
        </w:tc>
        <w:tc>
          <w:tcPr>
            <w:tcW w:w="4500" w:type="dxa"/>
            <w:shd w:val="clear" w:color="auto" w:fill="D9D9D9" w:themeFill="background1" w:themeFillShade="D9"/>
          </w:tcPr>
          <w:p w:rsidR="00230086" w:rsidRPr="00A355D4" w:rsidRDefault="00230086" w:rsidP="00230086">
            <w:pPr>
              <w:pStyle w:val="TableParagraph"/>
              <w:spacing w:before="1"/>
              <w:ind w:left="103"/>
              <w:rPr>
                <w:rFonts w:asciiTheme="majorBidi" w:hAnsiTheme="majorBidi" w:cstheme="majorBidi"/>
                <w:b/>
              </w:rPr>
            </w:pPr>
          </w:p>
        </w:tc>
      </w:tr>
      <w:tr w:rsidR="00230086" w:rsidRPr="00A355D4" w:rsidTr="0084106A">
        <w:trPr>
          <w:trHeight w:val="285"/>
        </w:trPr>
        <w:tc>
          <w:tcPr>
            <w:tcW w:w="5220" w:type="dxa"/>
          </w:tcPr>
          <w:p w:rsidR="00230086" w:rsidRPr="00A355D4" w:rsidRDefault="00230086" w:rsidP="00230086">
            <w:pPr>
              <w:pStyle w:val="TableParagraph"/>
              <w:numPr>
                <w:ilvl w:val="0"/>
                <w:numId w:val="15"/>
              </w:numPr>
              <w:spacing w:line="236" w:lineRule="exact"/>
              <w:ind w:left="450" w:hanging="270"/>
              <w:rPr>
                <w:rFonts w:asciiTheme="majorBidi" w:hAnsiTheme="majorBidi" w:cstheme="majorBidi"/>
              </w:rPr>
            </w:pPr>
            <w:r w:rsidRPr="00A355D4">
              <w:rPr>
                <w:rFonts w:asciiTheme="majorBidi" w:hAnsiTheme="majorBidi" w:cstheme="majorBidi"/>
              </w:rPr>
              <w:t>-Check the MAR.</w:t>
            </w:r>
          </w:p>
        </w:tc>
        <w:tc>
          <w:tcPr>
            <w:tcW w:w="4500" w:type="dxa"/>
          </w:tcPr>
          <w:p w:rsidR="00230086" w:rsidRPr="00A355D4" w:rsidRDefault="00230086" w:rsidP="00230086">
            <w:pPr>
              <w:pStyle w:val="TableParagraph"/>
              <w:spacing w:before="1"/>
              <w:ind w:left="103"/>
              <w:rPr>
                <w:rFonts w:asciiTheme="majorBidi" w:hAnsiTheme="majorBidi" w:cstheme="majorBidi"/>
                <w:b/>
              </w:rPr>
            </w:pPr>
          </w:p>
        </w:tc>
      </w:tr>
      <w:tr w:rsidR="00230086" w:rsidRPr="00A355D4" w:rsidTr="0084106A">
        <w:trPr>
          <w:trHeight w:val="285"/>
        </w:trPr>
        <w:tc>
          <w:tcPr>
            <w:tcW w:w="5220" w:type="dxa"/>
          </w:tcPr>
          <w:p w:rsidR="00230086" w:rsidRPr="00A355D4" w:rsidRDefault="00230086" w:rsidP="00230086">
            <w:pPr>
              <w:pStyle w:val="TableParagraph"/>
              <w:numPr>
                <w:ilvl w:val="0"/>
                <w:numId w:val="15"/>
              </w:numPr>
              <w:spacing w:line="236" w:lineRule="exact"/>
              <w:ind w:left="450" w:hanging="270"/>
              <w:rPr>
                <w:rFonts w:asciiTheme="majorBidi" w:hAnsiTheme="majorBidi" w:cstheme="majorBidi"/>
              </w:rPr>
            </w:pPr>
            <w:r w:rsidRPr="00A355D4">
              <w:rPr>
                <w:rFonts w:asciiTheme="majorBidi" w:hAnsiTheme="majorBidi" w:cstheme="majorBidi"/>
              </w:rPr>
              <w:t xml:space="preserve">Check the label on the medication carefully against the MAR to make sure that the correct medication is being prepared. </w:t>
            </w:r>
          </w:p>
        </w:tc>
        <w:tc>
          <w:tcPr>
            <w:tcW w:w="4500" w:type="dxa"/>
          </w:tcPr>
          <w:p w:rsidR="00230086" w:rsidRPr="00A355D4" w:rsidRDefault="00230086" w:rsidP="00230086">
            <w:pPr>
              <w:pStyle w:val="TableParagraph"/>
              <w:spacing w:before="1"/>
              <w:ind w:left="103"/>
              <w:rPr>
                <w:rFonts w:asciiTheme="majorBidi" w:hAnsiTheme="majorBidi" w:cstheme="majorBidi"/>
                <w:b/>
              </w:rPr>
            </w:pPr>
          </w:p>
        </w:tc>
      </w:tr>
      <w:tr w:rsidR="00230086" w:rsidRPr="00A355D4" w:rsidTr="0084106A">
        <w:trPr>
          <w:trHeight w:val="285"/>
        </w:trPr>
        <w:tc>
          <w:tcPr>
            <w:tcW w:w="5220" w:type="dxa"/>
          </w:tcPr>
          <w:p w:rsidR="00230086" w:rsidRPr="00A355D4" w:rsidRDefault="00230086" w:rsidP="00230086">
            <w:pPr>
              <w:pStyle w:val="TableParagraph"/>
              <w:numPr>
                <w:ilvl w:val="0"/>
                <w:numId w:val="15"/>
              </w:numPr>
              <w:spacing w:line="236" w:lineRule="exact"/>
              <w:ind w:left="450" w:hanging="270"/>
              <w:rPr>
                <w:rFonts w:asciiTheme="majorBidi" w:hAnsiTheme="majorBidi" w:cstheme="majorBidi"/>
              </w:rPr>
            </w:pPr>
            <w:r w:rsidRPr="00A355D4">
              <w:rPr>
                <w:rFonts w:asciiTheme="majorBidi" w:hAnsiTheme="majorBidi" w:cstheme="majorBidi"/>
              </w:rPr>
              <w:t xml:space="preserve">Follow the three checks for administering the medication and dose. </w:t>
            </w:r>
          </w:p>
          <w:p w:rsidR="00230086" w:rsidRPr="00A355D4" w:rsidRDefault="00230086" w:rsidP="00230086">
            <w:pPr>
              <w:pStyle w:val="TableParagraph"/>
              <w:numPr>
                <w:ilvl w:val="1"/>
                <w:numId w:val="16"/>
              </w:numPr>
              <w:spacing w:line="236" w:lineRule="exact"/>
              <w:ind w:left="990"/>
              <w:rPr>
                <w:rFonts w:asciiTheme="majorBidi" w:hAnsiTheme="majorBidi" w:cstheme="majorBidi"/>
              </w:rPr>
            </w:pPr>
            <w:r w:rsidRPr="00A355D4">
              <w:rPr>
                <w:rFonts w:asciiTheme="majorBidi" w:hAnsiTheme="majorBidi" w:cstheme="majorBidi"/>
              </w:rPr>
              <w:t xml:space="preserve">Read the label on the medication </w:t>
            </w:r>
          </w:p>
          <w:p w:rsidR="00230086" w:rsidRPr="00A355D4" w:rsidRDefault="00230086" w:rsidP="00230086">
            <w:pPr>
              <w:pStyle w:val="TableParagraph"/>
              <w:numPr>
                <w:ilvl w:val="1"/>
                <w:numId w:val="16"/>
              </w:numPr>
              <w:spacing w:line="236" w:lineRule="exact"/>
              <w:ind w:left="990"/>
              <w:rPr>
                <w:rFonts w:asciiTheme="majorBidi" w:hAnsiTheme="majorBidi" w:cstheme="majorBidi"/>
              </w:rPr>
            </w:pPr>
            <w:r w:rsidRPr="00A355D4">
              <w:rPr>
                <w:rFonts w:asciiTheme="majorBidi" w:hAnsiTheme="majorBidi" w:cstheme="majorBidi"/>
              </w:rPr>
              <w:t xml:space="preserve">when it is taken from the medication cart, before withdrawing the medication, </w:t>
            </w:r>
          </w:p>
          <w:p w:rsidR="00230086" w:rsidRPr="00A355D4" w:rsidRDefault="00230086" w:rsidP="00230086">
            <w:pPr>
              <w:pStyle w:val="TableParagraph"/>
              <w:numPr>
                <w:ilvl w:val="1"/>
                <w:numId w:val="16"/>
              </w:numPr>
              <w:spacing w:line="236" w:lineRule="exact"/>
              <w:ind w:left="990"/>
              <w:rPr>
                <w:rFonts w:asciiTheme="majorBidi" w:hAnsiTheme="majorBidi" w:cstheme="majorBidi"/>
              </w:rPr>
            </w:pPr>
            <w:r w:rsidRPr="00A355D4">
              <w:rPr>
                <w:rFonts w:asciiTheme="majorBidi" w:hAnsiTheme="majorBidi" w:cstheme="majorBidi"/>
              </w:rPr>
              <w:t xml:space="preserve">After withdrawing the medication. </w:t>
            </w:r>
          </w:p>
        </w:tc>
        <w:tc>
          <w:tcPr>
            <w:tcW w:w="4500" w:type="dxa"/>
          </w:tcPr>
          <w:p w:rsidR="00230086" w:rsidRPr="00A355D4" w:rsidRDefault="00230086" w:rsidP="00230086">
            <w:pPr>
              <w:pStyle w:val="TableParagraph"/>
              <w:spacing w:before="1"/>
              <w:ind w:left="103"/>
              <w:rPr>
                <w:rFonts w:asciiTheme="majorBidi" w:hAnsiTheme="majorBidi" w:cstheme="majorBidi"/>
                <w:b/>
              </w:rPr>
            </w:pPr>
          </w:p>
        </w:tc>
      </w:tr>
      <w:tr w:rsidR="00230086" w:rsidRPr="00A355D4" w:rsidTr="0084106A">
        <w:trPr>
          <w:trHeight w:val="285"/>
        </w:trPr>
        <w:tc>
          <w:tcPr>
            <w:tcW w:w="5220" w:type="dxa"/>
          </w:tcPr>
          <w:p w:rsidR="00230086" w:rsidRPr="00A355D4" w:rsidRDefault="00230086" w:rsidP="00230086">
            <w:pPr>
              <w:pStyle w:val="TableParagraph"/>
              <w:numPr>
                <w:ilvl w:val="0"/>
                <w:numId w:val="15"/>
              </w:numPr>
              <w:spacing w:before="1"/>
              <w:ind w:left="450" w:right="1570" w:hanging="270"/>
              <w:rPr>
                <w:rFonts w:asciiTheme="majorBidi" w:hAnsiTheme="majorBidi" w:cstheme="majorBidi"/>
                <w:b/>
                <w:bCs/>
              </w:rPr>
            </w:pPr>
            <w:r w:rsidRPr="00A355D4">
              <w:rPr>
                <w:rFonts w:asciiTheme="majorBidi" w:hAnsiTheme="majorBidi" w:cstheme="majorBidi"/>
              </w:rPr>
              <w:t>Confirm that the dose is correct.</w:t>
            </w:r>
          </w:p>
        </w:tc>
        <w:tc>
          <w:tcPr>
            <w:tcW w:w="4500" w:type="dxa"/>
          </w:tcPr>
          <w:p w:rsidR="00230086" w:rsidRPr="00A355D4" w:rsidRDefault="00230086" w:rsidP="00230086">
            <w:pPr>
              <w:pStyle w:val="TableParagraph"/>
              <w:spacing w:before="1"/>
              <w:ind w:left="103"/>
              <w:rPr>
                <w:rFonts w:asciiTheme="majorBidi" w:hAnsiTheme="majorBidi" w:cstheme="majorBidi"/>
                <w:b/>
              </w:rPr>
            </w:pPr>
            <w:r w:rsidRPr="00A355D4">
              <w:rPr>
                <w:rFonts w:asciiTheme="majorBidi" w:hAnsiTheme="majorBidi" w:cstheme="majorBidi"/>
              </w:rPr>
              <w:t>This comparison helps to identify errors that may have occurred when orders were transcribed. The primary care provider’s order is the legal record</w:t>
            </w:r>
            <w:r w:rsidRPr="00A355D4">
              <w:rPr>
                <w:rFonts w:asciiTheme="majorBidi" w:hAnsiTheme="majorBidi" w:cstheme="majorBidi"/>
                <w:spacing w:val="-29"/>
              </w:rPr>
              <w:t xml:space="preserve"> </w:t>
            </w:r>
            <w:r w:rsidRPr="00A355D4">
              <w:rPr>
                <w:rFonts w:asciiTheme="majorBidi" w:hAnsiTheme="majorBidi" w:cstheme="majorBidi"/>
              </w:rPr>
              <w:t>of medication orders for each</w:t>
            </w:r>
            <w:r w:rsidRPr="00A355D4">
              <w:rPr>
                <w:rFonts w:asciiTheme="majorBidi" w:hAnsiTheme="majorBidi" w:cstheme="majorBidi"/>
                <w:spacing w:val="-9"/>
              </w:rPr>
              <w:t xml:space="preserve"> </w:t>
            </w:r>
            <w:r w:rsidRPr="00A355D4">
              <w:rPr>
                <w:rFonts w:asciiTheme="majorBidi" w:hAnsiTheme="majorBidi" w:cstheme="majorBidi"/>
              </w:rPr>
              <w:t>facility</w:t>
            </w:r>
          </w:p>
        </w:tc>
      </w:tr>
      <w:tr w:rsidR="00230086" w:rsidRPr="00A355D4" w:rsidTr="0084106A">
        <w:trPr>
          <w:trHeight w:val="285"/>
        </w:trPr>
        <w:tc>
          <w:tcPr>
            <w:tcW w:w="5220" w:type="dxa"/>
          </w:tcPr>
          <w:p w:rsidR="00230086" w:rsidRPr="00A355D4" w:rsidRDefault="00230086" w:rsidP="00230086">
            <w:pPr>
              <w:pStyle w:val="TableParagraph"/>
              <w:numPr>
                <w:ilvl w:val="0"/>
                <w:numId w:val="15"/>
              </w:numPr>
              <w:spacing w:before="1"/>
              <w:ind w:left="450" w:right="1570" w:hanging="270"/>
              <w:rPr>
                <w:rFonts w:asciiTheme="majorBidi" w:hAnsiTheme="majorBidi" w:cstheme="majorBidi"/>
                <w:b/>
                <w:bCs/>
              </w:rPr>
            </w:pPr>
            <w:r w:rsidRPr="00A355D4">
              <w:rPr>
                <w:rFonts w:asciiTheme="majorBidi" w:hAnsiTheme="majorBidi" w:cstheme="majorBidi"/>
              </w:rPr>
              <w:t>Organize the equipment.</w:t>
            </w:r>
          </w:p>
        </w:tc>
        <w:tc>
          <w:tcPr>
            <w:tcW w:w="4500" w:type="dxa"/>
          </w:tcPr>
          <w:p w:rsidR="00230086" w:rsidRPr="00A355D4" w:rsidRDefault="00230086" w:rsidP="00230086">
            <w:pPr>
              <w:pStyle w:val="TableParagraph"/>
              <w:spacing w:before="1"/>
              <w:ind w:left="103"/>
              <w:rPr>
                <w:rFonts w:asciiTheme="majorBidi" w:hAnsiTheme="majorBidi" w:cstheme="majorBidi"/>
                <w:b/>
              </w:rPr>
            </w:pPr>
          </w:p>
        </w:tc>
      </w:tr>
      <w:tr w:rsidR="00230086" w:rsidRPr="00A355D4" w:rsidTr="0084106A">
        <w:trPr>
          <w:trHeight w:val="395"/>
        </w:trPr>
        <w:tc>
          <w:tcPr>
            <w:tcW w:w="5220" w:type="dxa"/>
            <w:shd w:val="clear" w:color="auto" w:fill="D9D9D9" w:themeFill="background1" w:themeFillShade="D9"/>
          </w:tcPr>
          <w:p w:rsidR="00230086" w:rsidRPr="00A355D4" w:rsidRDefault="00230086" w:rsidP="00230086">
            <w:pPr>
              <w:pStyle w:val="TableParagraph"/>
              <w:spacing w:before="2" w:line="252" w:lineRule="exact"/>
              <w:ind w:right="433" w:firstLine="90"/>
              <w:rPr>
                <w:rFonts w:asciiTheme="majorBidi" w:hAnsiTheme="majorBidi" w:cstheme="majorBidi"/>
              </w:rPr>
            </w:pPr>
            <w:r w:rsidRPr="00A355D4">
              <w:rPr>
                <w:rFonts w:asciiTheme="majorBidi" w:hAnsiTheme="majorBidi" w:cstheme="majorBidi"/>
                <w:b/>
                <w:bCs/>
              </w:rPr>
              <w:t xml:space="preserve">Performance </w:t>
            </w:r>
          </w:p>
        </w:tc>
        <w:tc>
          <w:tcPr>
            <w:tcW w:w="4500" w:type="dxa"/>
            <w:shd w:val="clear" w:color="auto" w:fill="D9D9D9" w:themeFill="background1" w:themeFillShade="D9"/>
          </w:tcPr>
          <w:p w:rsidR="00230086" w:rsidRPr="00A355D4" w:rsidRDefault="00230086" w:rsidP="00230086">
            <w:pPr>
              <w:pStyle w:val="TableParagraph"/>
              <w:ind w:left="103" w:right="201"/>
              <w:jc w:val="both"/>
              <w:rPr>
                <w:rFonts w:asciiTheme="majorBidi" w:hAnsiTheme="majorBidi" w:cstheme="majorBidi"/>
              </w:rPr>
            </w:pPr>
          </w:p>
        </w:tc>
      </w:tr>
      <w:tr w:rsidR="00230086" w:rsidRPr="00A355D4" w:rsidTr="0084106A">
        <w:trPr>
          <w:trHeight w:val="1518"/>
        </w:trPr>
        <w:tc>
          <w:tcPr>
            <w:tcW w:w="5220" w:type="dxa"/>
          </w:tcPr>
          <w:p w:rsidR="00230086" w:rsidRPr="00A355D4" w:rsidRDefault="00230086" w:rsidP="00230086">
            <w:pPr>
              <w:pStyle w:val="TableParagraph"/>
              <w:numPr>
                <w:ilvl w:val="0"/>
                <w:numId w:val="15"/>
              </w:numPr>
              <w:spacing w:before="2" w:line="252" w:lineRule="exact"/>
              <w:ind w:right="433"/>
              <w:rPr>
                <w:rFonts w:asciiTheme="majorBidi" w:hAnsiTheme="majorBidi" w:cstheme="majorBidi"/>
              </w:rPr>
            </w:pPr>
            <w:r w:rsidRPr="00A355D4">
              <w:rPr>
                <w:rFonts w:asciiTheme="majorBidi" w:hAnsiTheme="majorBidi" w:cstheme="majorBidi"/>
              </w:rPr>
              <w:t xml:space="preserve">Perform hand hygiene and observe other appropriate infection prevention procedures. </w:t>
            </w:r>
          </w:p>
          <w:p w:rsidR="00230086" w:rsidRPr="00A355D4" w:rsidRDefault="00230086" w:rsidP="00230086">
            <w:pPr>
              <w:pStyle w:val="TableParagraph"/>
              <w:spacing w:before="2" w:line="252" w:lineRule="exact"/>
              <w:ind w:left="515" w:right="433" w:firstLine="90"/>
              <w:rPr>
                <w:rFonts w:asciiTheme="majorBidi" w:hAnsiTheme="majorBidi" w:cstheme="majorBidi"/>
              </w:rPr>
            </w:pPr>
          </w:p>
        </w:tc>
        <w:tc>
          <w:tcPr>
            <w:tcW w:w="4500" w:type="dxa"/>
          </w:tcPr>
          <w:p w:rsidR="00230086" w:rsidRPr="00A355D4" w:rsidRDefault="00230086" w:rsidP="00230086">
            <w:pPr>
              <w:pStyle w:val="TableParagraph"/>
              <w:ind w:left="103" w:right="286"/>
              <w:rPr>
                <w:rFonts w:asciiTheme="majorBidi" w:hAnsiTheme="majorBidi" w:cstheme="majorBidi"/>
              </w:rPr>
            </w:pPr>
            <w:r w:rsidRPr="00A355D4">
              <w:rPr>
                <w:rFonts w:asciiTheme="majorBidi" w:hAnsiTheme="majorBidi" w:cstheme="majorBidi"/>
              </w:rPr>
              <w:t>Prevents the spread of microorganism</w:t>
            </w:r>
          </w:p>
          <w:p w:rsidR="00230086" w:rsidRPr="00A355D4" w:rsidRDefault="00230086" w:rsidP="00230086">
            <w:pPr>
              <w:pStyle w:val="TableParagraph"/>
              <w:ind w:left="103" w:right="286"/>
              <w:rPr>
                <w:rFonts w:asciiTheme="majorBidi" w:hAnsiTheme="majorBidi" w:cstheme="majorBidi"/>
              </w:rPr>
            </w:pPr>
            <w:r w:rsidRPr="00A355D4">
              <w:rPr>
                <w:rFonts w:asciiTheme="majorBidi" w:hAnsiTheme="majorBidi" w:cstheme="majorBidi"/>
              </w:rPr>
              <w:t>Because the outside of a new needle is free of medication, it does not irritate subcutaneous tissues as it passes into the muscle. •</w:t>
            </w:r>
          </w:p>
        </w:tc>
      </w:tr>
      <w:tr w:rsidR="00230086" w:rsidRPr="00A355D4" w:rsidTr="0084106A">
        <w:trPr>
          <w:trHeight w:val="953"/>
        </w:trPr>
        <w:tc>
          <w:tcPr>
            <w:tcW w:w="5220" w:type="dxa"/>
          </w:tcPr>
          <w:p w:rsidR="00230086" w:rsidRPr="00A355D4" w:rsidRDefault="00230086" w:rsidP="00230086">
            <w:pPr>
              <w:pStyle w:val="TableParagraph"/>
              <w:numPr>
                <w:ilvl w:val="0"/>
                <w:numId w:val="15"/>
              </w:numPr>
              <w:spacing w:before="2" w:line="252" w:lineRule="exact"/>
              <w:ind w:right="433"/>
              <w:rPr>
                <w:rFonts w:asciiTheme="majorBidi" w:hAnsiTheme="majorBidi" w:cstheme="majorBidi"/>
              </w:rPr>
            </w:pPr>
            <w:r w:rsidRPr="00A355D4">
              <w:rPr>
                <w:rFonts w:asciiTheme="majorBidi" w:hAnsiTheme="majorBidi" w:cstheme="majorBidi"/>
              </w:rPr>
              <w:t xml:space="preserve">Prepare the medication from the ampule or vial for drug withdrawal. Whenever feasible, change the needle on the syringe before the injection. </w:t>
            </w:r>
          </w:p>
        </w:tc>
        <w:tc>
          <w:tcPr>
            <w:tcW w:w="4500" w:type="dxa"/>
          </w:tcPr>
          <w:p w:rsidR="00230086" w:rsidRPr="00A355D4" w:rsidRDefault="00230086" w:rsidP="00230086">
            <w:pPr>
              <w:pStyle w:val="TableParagraph"/>
              <w:ind w:left="103" w:right="286"/>
              <w:rPr>
                <w:rFonts w:asciiTheme="majorBidi" w:hAnsiTheme="majorBidi" w:cstheme="majorBidi"/>
              </w:rPr>
            </w:pPr>
          </w:p>
        </w:tc>
      </w:tr>
      <w:tr w:rsidR="00230086" w:rsidRPr="00A355D4" w:rsidTr="0084106A">
        <w:trPr>
          <w:trHeight w:val="539"/>
        </w:trPr>
        <w:tc>
          <w:tcPr>
            <w:tcW w:w="5220" w:type="dxa"/>
          </w:tcPr>
          <w:p w:rsidR="00230086" w:rsidRPr="00A355D4" w:rsidRDefault="00230086" w:rsidP="00230086">
            <w:pPr>
              <w:pStyle w:val="TableParagraph"/>
              <w:numPr>
                <w:ilvl w:val="0"/>
                <w:numId w:val="15"/>
              </w:numPr>
              <w:spacing w:before="2" w:line="252" w:lineRule="exact"/>
              <w:ind w:right="433"/>
              <w:rPr>
                <w:rFonts w:asciiTheme="majorBidi" w:hAnsiTheme="majorBidi" w:cstheme="majorBidi"/>
              </w:rPr>
            </w:pPr>
            <w:r w:rsidRPr="00A355D4">
              <w:rPr>
                <w:rFonts w:asciiTheme="majorBidi" w:hAnsiTheme="majorBidi" w:cstheme="majorBidi"/>
              </w:rPr>
              <w:t>Invert the syringe needle uppermost and expel all excess air</w:t>
            </w:r>
          </w:p>
        </w:tc>
        <w:tc>
          <w:tcPr>
            <w:tcW w:w="4500" w:type="dxa"/>
          </w:tcPr>
          <w:p w:rsidR="00230086" w:rsidRPr="00A355D4" w:rsidRDefault="00230086" w:rsidP="00230086">
            <w:pPr>
              <w:pStyle w:val="TableParagraph"/>
              <w:ind w:left="103" w:right="286"/>
              <w:rPr>
                <w:rFonts w:asciiTheme="majorBidi" w:hAnsiTheme="majorBidi" w:cstheme="majorBidi"/>
              </w:rPr>
            </w:pPr>
          </w:p>
        </w:tc>
      </w:tr>
      <w:tr w:rsidR="00230086" w:rsidRPr="00A355D4" w:rsidTr="0084106A">
        <w:trPr>
          <w:trHeight w:val="254"/>
        </w:trPr>
        <w:tc>
          <w:tcPr>
            <w:tcW w:w="5220" w:type="dxa"/>
          </w:tcPr>
          <w:p w:rsidR="00230086" w:rsidRPr="00A355D4" w:rsidRDefault="00230086" w:rsidP="00230086">
            <w:pPr>
              <w:pStyle w:val="TableParagraph"/>
              <w:numPr>
                <w:ilvl w:val="0"/>
                <w:numId w:val="15"/>
              </w:numPr>
              <w:tabs>
                <w:tab w:val="left" w:pos="514"/>
              </w:tabs>
              <w:spacing w:line="234" w:lineRule="exact"/>
              <w:rPr>
                <w:rFonts w:asciiTheme="majorBidi" w:hAnsiTheme="majorBidi" w:cstheme="majorBidi"/>
              </w:rPr>
            </w:pPr>
            <w:r w:rsidRPr="00A355D4">
              <w:rPr>
                <w:rFonts w:asciiTheme="majorBidi" w:hAnsiTheme="majorBidi" w:cstheme="majorBidi"/>
              </w:rPr>
              <w:t>Provide for client privacy</w:t>
            </w:r>
            <w:proofErr w:type="gramStart"/>
            <w:r w:rsidRPr="00A355D4">
              <w:rPr>
                <w:rFonts w:asciiTheme="majorBidi" w:hAnsiTheme="majorBidi" w:cstheme="majorBidi"/>
              </w:rPr>
              <w:t>..</w:t>
            </w:r>
            <w:proofErr w:type="gramEnd"/>
          </w:p>
        </w:tc>
        <w:tc>
          <w:tcPr>
            <w:tcW w:w="4500" w:type="dxa"/>
          </w:tcPr>
          <w:p w:rsidR="00230086" w:rsidRPr="00A355D4" w:rsidRDefault="00230086" w:rsidP="00230086">
            <w:pPr>
              <w:pStyle w:val="TableParagraph"/>
              <w:spacing w:line="234" w:lineRule="exact"/>
              <w:ind w:left="103"/>
              <w:rPr>
                <w:rFonts w:asciiTheme="majorBidi" w:hAnsiTheme="majorBidi" w:cstheme="majorBidi"/>
              </w:rPr>
            </w:pPr>
          </w:p>
        </w:tc>
      </w:tr>
      <w:tr w:rsidR="00230086" w:rsidRPr="00A355D4" w:rsidTr="0084106A">
        <w:trPr>
          <w:trHeight w:val="254"/>
        </w:trPr>
        <w:tc>
          <w:tcPr>
            <w:tcW w:w="5220" w:type="dxa"/>
          </w:tcPr>
          <w:p w:rsidR="00230086" w:rsidRPr="00A355D4" w:rsidRDefault="00230086" w:rsidP="00230086">
            <w:pPr>
              <w:pStyle w:val="TableParagraph"/>
              <w:spacing w:before="7" w:line="252" w:lineRule="exact"/>
              <w:rPr>
                <w:rFonts w:asciiTheme="majorBidi" w:hAnsiTheme="majorBidi" w:cstheme="majorBidi"/>
                <w:b/>
                <w:bCs/>
                <w:u w:val="single"/>
              </w:rPr>
            </w:pPr>
            <w:r>
              <w:rPr>
                <w:rFonts w:asciiTheme="majorBidi" w:hAnsiTheme="majorBidi" w:cstheme="majorBidi"/>
                <w:b/>
                <w:bCs/>
                <w:u w:val="single"/>
              </w:rPr>
              <w:lastRenderedPageBreak/>
              <w:t xml:space="preserve">  </w:t>
            </w:r>
            <w:r w:rsidRPr="00A355D4">
              <w:rPr>
                <w:rFonts w:asciiTheme="majorBidi" w:hAnsiTheme="majorBidi" w:cstheme="majorBidi"/>
                <w:b/>
                <w:bCs/>
                <w:u w:val="single"/>
              </w:rPr>
              <w:t xml:space="preserve">Prepare the client. </w:t>
            </w:r>
          </w:p>
          <w:p w:rsidR="00230086" w:rsidRPr="00A355D4" w:rsidRDefault="00230086" w:rsidP="00230086">
            <w:pPr>
              <w:pStyle w:val="TableParagraph"/>
              <w:numPr>
                <w:ilvl w:val="0"/>
                <w:numId w:val="15"/>
              </w:numPr>
              <w:spacing w:before="7" w:line="252" w:lineRule="exact"/>
              <w:rPr>
                <w:rFonts w:asciiTheme="majorBidi" w:hAnsiTheme="majorBidi" w:cstheme="majorBidi"/>
              </w:rPr>
            </w:pPr>
            <w:r w:rsidRPr="00A355D4">
              <w:rPr>
                <w:rFonts w:asciiTheme="majorBidi" w:hAnsiTheme="majorBidi" w:cstheme="majorBidi"/>
              </w:rPr>
              <w:t>Introduce self and verify the client’s identity using agency protocol.</w:t>
            </w:r>
          </w:p>
          <w:p w:rsidR="00230086" w:rsidRPr="00A355D4" w:rsidRDefault="00230086" w:rsidP="00230086">
            <w:pPr>
              <w:pStyle w:val="TableParagraph"/>
              <w:tabs>
                <w:tab w:val="left" w:pos="514"/>
              </w:tabs>
              <w:spacing w:line="234" w:lineRule="exact"/>
              <w:ind w:left="106" w:firstLine="90"/>
              <w:rPr>
                <w:rFonts w:asciiTheme="majorBidi" w:hAnsiTheme="majorBidi" w:cstheme="majorBidi"/>
              </w:rPr>
            </w:pPr>
          </w:p>
        </w:tc>
        <w:tc>
          <w:tcPr>
            <w:tcW w:w="4500" w:type="dxa"/>
          </w:tcPr>
          <w:p w:rsidR="00230086" w:rsidRPr="00A355D4" w:rsidRDefault="00230086" w:rsidP="00230086">
            <w:pPr>
              <w:pStyle w:val="TableParagraph"/>
              <w:spacing w:line="234" w:lineRule="exact"/>
              <w:ind w:left="103"/>
              <w:rPr>
                <w:rFonts w:asciiTheme="majorBidi" w:hAnsiTheme="majorBidi" w:cstheme="majorBidi"/>
              </w:rPr>
            </w:pPr>
          </w:p>
        </w:tc>
      </w:tr>
      <w:tr w:rsidR="00230086" w:rsidRPr="00A355D4" w:rsidTr="0084106A">
        <w:trPr>
          <w:trHeight w:val="758"/>
        </w:trPr>
        <w:tc>
          <w:tcPr>
            <w:tcW w:w="5220" w:type="dxa"/>
          </w:tcPr>
          <w:p w:rsidR="00230086" w:rsidRPr="00A355D4" w:rsidRDefault="00230086" w:rsidP="00230086">
            <w:pPr>
              <w:pStyle w:val="TableParagraph"/>
              <w:numPr>
                <w:ilvl w:val="0"/>
                <w:numId w:val="15"/>
              </w:numPr>
              <w:spacing w:before="7" w:line="252" w:lineRule="exact"/>
              <w:rPr>
                <w:rFonts w:asciiTheme="majorBidi" w:hAnsiTheme="majorBidi" w:cstheme="majorBidi"/>
              </w:rPr>
            </w:pPr>
            <w:r w:rsidRPr="00A355D4">
              <w:rPr>
                <w:rFonts w:asciiTheme="majorBidi" w:hAnsiTheme="majorBidi" w:cstheme="majorBidi"/>
              </w:rPr>
              <w:t xml:space="preserve">Assist the client to a supine, lateral, prone, or </w:t>
            </w:r>
            <w:proofErr w:type="gramStart"/>
            <w:r w:rsidRPr="00A355D4">
              <w:rPr>
                <w:rFonts w:asciiTheme="majorBidi" w:hAnsiTheme="majorBidi" w:cstheme="majorBidi"/>
              </w:rPr>
              <w:t>sitting  position</w:t>
            </w:r>
            <w:proofErr w:type="gramEnd"/>
            <w:r w:rsidRPr="00A355D4">
              <w:rPr>
                <w:rFonts w:asciiTheme="majorBidi" w:hAnsiTheme="majorBidi" w:cstheme="majorBidi"/>
              </w:rPr>
              <w:t xml:space="preserve">, depending on the chosen site. </w:t>
            </w:r>
          </w:p>
          <w:p w:rsidR="00230086" w:rsidRPr="00A355D4" w:rsidRDefault="00230086" w:rsidP="00230086">
            <w:pPr>
              <w:pStyle w:val="TableParagraph"/>
              <w:spacing w:before="7" w:line="252" w:lineRule="exact"/>
              <w:ind w:left="540"/>
              <w:rPr>
                <w:rFonts w:asciiTheme="majorBidi" w:hAnsiTheme="majorBidi" w:cstheme="majorBidi"/>
              </w:rPr>
            </w:pPr>
            <w:r w:rsidRPr="00A355D4">
              <w:rPr>
                <w:rFonts w:asciiTheme="majorBidi" w:hAnsiTheme="majorBidi" w:cstheme="majorBidi"/>
              </w:rPr>
              <w:t xml:space="preserve">If the target muscle is the gluteus </w:t>
            </w:r>
            <w:proofErr w:type="spellStart"/>
            <w:r w:rsidRPr="00A355D4">
              <w:rPr>
                <w:rFonts w:asciiTheme="majorBidi" w:hAnsiTheme="majorBidi" w:cstheme="majorBidi"/>
              </w:rPr>
              <w:t>medius</w:t>
            </w:r>
            <w:proofErr w:type="spellEnd"/>
            <w:r w:rsidRPr="00A355D4">
              <w:rPr>
                <w:rFonts w:asciiTheme="majorBidi" w:hAnsiTheme="majorBidi" w:cstheme="majorBidi"/>
              </w:rPr>
              <w:t xml:space="preserve"> (</w:t>
            </w:r>
            <w:proofErr w:type="spellStart"/>
            <w:r w:rsidRPr="00A355D4">
              <w:rPr>
                <w:rFonts w:asciiTheme="majorBidi" w:hAnsiTheme="majorBidi" w:cstheme="majorBidi"/>
              </w:rPr>
              <w:t>ventrogluteal</w:t>
            </w:r>
            <w:proofErr w:type="spellEnd"/>
            <w:r w:rsidRPr="00A355D4">
              <w:rPr>
                <w:rFonts w:asciiTheme="majorBidi" w:hAnsiTheme="majorBidi" w:cstheme="majorBidi"/>
              </w:rPr>
              <w:t xml:space="preserve"> site), have the client in the supine position flex the knee(s); in the lateral position, flex the upper leg; and in the prone position, toe in.</w:t>
            </w:r>
          </w:p>
        </w:tc>
        <w:tc>
          <w:tcPr>
            <w:tcW w:w="4500" w:type="dxa"/>
          </w:tcPr>
          <w:p w:rsidR="00230086" w:rsidRPr="00A355D4" w:rsidRDefault="00230086" w:rsidP="00230086">
            <w:pPr>
              <w:pStyle w:val="TableParagraph"/>
              <w:spacing w:line="242" w:lineRule="auto"/>
              <w:ind w:left="103" w:right="372"/>
              <w:rPr>
                <w:rFonts w:asciiTheme="majorBidi" w:hAnsiTheme="majorBidi" w:cstheme="majorBidi"/>
              </w:rPr>
            </w:pPr>
            <w:r w:rsidRPr="00A355D4">
              <w:rPr>
                <w:rFonts w:asciiTheme="majorBidi" w:hAnsiTheme="majorBidi" w:cstheme="majorBidi"/>
              </w:rPr>
              <w:t>This ensures that the right client receives the medication.</w:t>
            </w:r>
          </w:p>
          <w:p w:rsidR="00230086" w:rsidRPr="00A355D4" w:rsidRDefault="00230086" w:rsidP="00230086">
            <w:pPr>
              <w:pStyle w:val="TableParagraph"/>
              <w:spacing w:line="242" w:lineRule="auto"/>
              <w:ind w:left="103" w:right="372"/>
              <w:rPr>
                <w:rFonts w:asciiTheme="majorBidi" w:hAnsiTheme="majorBidi" w:cstheme="majorBidi"/>
              </w:rPr>
            </w:pPr>
          </w:p>
          <w:p w:rsidR="00230086" w:rsidRPr="00A355D4" w:rsidRDefault="00230086" w:rsidP="00230086">
            <w:pPr>
              <w:pStyle w:val="TableParagraph"/>
              <w:spacing w:line="242" w:lineRule="auto"/>
              <w:ind w:left="103" w:right="372"/>
              <w:rPr>
                <w:rFonts w:asciiTheme="majorBidi" w:hAnsiTheme="majorBidi" w:cstheme="majorBidi"/>
              </w:rPr>
            </w:pPr>
            <w:r w:rsidRPr="00A355D4">
              <w:rPr>
                <w:rFonts w:asciiTheme="majorBidi" w:hAnsiTheme="majorBidi" w:cstheme="majorBidi"/>
              </w:rPr>
              <w:t>Appropriate positioning promotes relaxation of the target muscle.</w:t>
            </w:r>
          </w:p>
          <w:p w:rsidR="00230086" w:rsidRPr="00A355D4" w:rsidRDefault="00230086" w:rsidP="00230086">
            <w:pPr>
              <w:pStyle w:val="TableParagraph"/>
              <w:spacing w:line="242" w:lineRule="auto"/>
              <w:ind w:right="372"/>
              <w:rPr>
                <w:rFonts w:asciiTheme="majorBidi" w:hAnsiTheme="majorBidi" w:cstheme="majorBidi"/>
              </w:rPr>
            </w:pPr>
          </w:p>
        </w:tc>
      </w:tr>
      <w:tr w:rsidR="00230086" w:rsidRPr="00A355D4" w:rsidTr="0084106A">
        <w:trPr>
          <w:trHeight w:val="602"/>
        </w:trPr>
        <w:tc>
          <w:tcPr>
            <w:tcW w:w="5220" w:type="dxa"/>
          </w:tcPr>
          <w:p w:rsidR="00230086" w:rsidRPr="00A355D4" w:rsidRDefault="00230086" w:rsidP="00230086">
            <w:pPr>
              <w:pStyle w:val="TableParagraph"/>
              <w:numPr>
                <w:ilvl w:val="0"/>
                <w:numId w:val="15"/>
              </w:numPr>
              <w:spacing w:before="7" w:line="252" w:lineRule="exact"/>
              <w:rPr>
                <w:rFonts w:asciiTheme="majorBidi" w:hAnsiTheme="majorBidi" w:cstheme="majorBidi"/>
              </w:rPr>
            </w:pPr>
            <w:r w:rsidRPr="00A355D4">
              <w:rPr>
                <w:rFonts w:asciiTheme="majorBidi" w:hAnsiTheme="majorBidi" w:cstheme="majorBidi"/>
              </w:rPr>
              <w:t>Obtain assistance in holding an uncooperative client.</w:t>
            </w:r>
          </w:p>
        </w:tc>
        <w:tc>
          <w:tcPr>
            <w:tcW w:w="4500" w:type="dxa"/>
          </w:tcPr>
          <w:p w:rsidR="00230086" w:rsidRPr="00A355D4" w:rsidRDefault="00230086" w:rsidP="00230086">
            <w:pPr>
              <w:pStyle w:val="TableParagraph"/>
              <w:spacing w:line="242" w:lineRule="auto"/>
              <w:ind w:left="103" w:right="372"/>
              <w:rPr>
                <w:rFonts w:asciiTheme="majorBidi" w:hAnsiTheme="majorBidi" w:cstheme="majorBidi"/>
              </w:rPr>
            </w:pPr>
            <w:r w:rsidRPr="00A355D4">
              <w:rPr>
                <w:rFonts w:asciiTheme="majorBidi" w:hAnsiTheme="majorBidi" w:cstheme="majorBidi"/>
              </w:rPr>
              <w:t>This prevents injury due to sudden movement after needle insertion.</w:t>
            </w:r>
          </w:p>
        </w:tc>
      </w:tr>
      <w:tr w:rsidR="00230086" w:rsidRPr="00A355D4" w:rsidTr="0084106A">
        <w:trPr>
          <w:trHeight w:val="757"/>
        </w:trPr>
        <w:tc>
          <w:tcPr>
            <w:tcW w:w="5220" w:type="dxa"/>
          </w:tcPr>
          <w:p w:rsidR="00230086" w:rsidRPr="00A355D4" w:rsidRDefault="00230086" w:rsidP="00230086">
            <w:pPr>
              <w:pStyle w:val="TableParagraph"/>
              <w:numPr>
                <w:ilvl w:val="0"/>
                <w:numId w:val="15"/>
              </w:numPr>
              <w:spacing w:before="1" w:line="252" w:lineRule="exact"/>
              <w:ind w:right="188"/>
              <w:jc w:val="both"/>
              <w:rPr>
                <w:rFonts w:asciiTheme="majorBidi" w:hAnsiTheme="majorBidi" w:cstheme="majorBidi"/>
              </w:rPr>
            </w:pPr>
            <w:r w:rsidRPr="00A355D4">
              <w:rPr>
                <w:rFonts w:asciiTheme="majorBidi" w:hAnsiTheme="majorBidi" w:cstheme="majorBidi"/>
              </w:rPr>
              <w:t xml:space="preserve">Explain the purpose of the </w:t>
            </w:r>
            <w:proofErr w:type="gramStart"/>
            <w:r w:rsidRPr="00A355D4">
              <w:rPr>
                <w:rFonts w:asciiTheme="majorBidi" w:hAnsiTheme="majorBidi" w:cstheme="majorBidi"/>
              </w:rPr>
              <w:t>medicate  on</w:t>
            </w:r>
            <w:proofErr w:type="gramEnd"/>
            <w:r w:rsidRPr="00A355D4">
              <w:rPr>
                <w:rFonts w:asciiTheme="majorBidi" w:hAnsiTheme="majorBidi" w:cstheme="majorBidi"/>
              </w:rPr>
              <w:t xml:space="preserve"> and how it will help, using language that the client can understand. Include relevant information about effects of the medication. </w:t>
            </w:r>
          </w:p>
        </w:tc>
        <w:tc>
          <w:tcPr>
            <w:tcW w:w="4500" w:type="dxa"/>
          </w:tcPr>
          <w:p w:rsidR="00230086" w:rsidRPr="00A355D4" w:rsidRDefault="00230086" w:rsidP="00230086">
            <w:pPr>
              <w:pStyle w:val="TableParagraph"/>
              <w:ind w:left="103" w:right="286"/>
              <w:rPr>
                <w:rFonts w:asciiTheme="majorBidi" w:hAnsiTheme="majorBidi" w:cstheme="majorBidi"/>
              </w:rPr>
            </w:pPr>
            <w:r w:rsidRPr="00A355D4">
              <w:rPr>
                <w:rFonts w:asciiTheme="majorBidi" w:hAnsiTheme="majorBidi" w:cstheme="majorBidi"/>
              </w:rPr>
              <w:t>Information can facilitate acceptance of and compliance with the therapy.</w:t>
            </w:r>
          </w:p>
        </w:tc>
      </w:tr>
      <w:tr w:rsidR="00230086" w:rsidRPr="00A355D4" w:rsidTr="0084106A">
        <w:trPr>
          <w:trHeight w:val="2834"/>
        </w:trPr>
        <w:tc>
          <w:tcPr>
            <w:tcW w:w="5220" w:type="dxa"/>
          </w:tcPr>
          <w:p w:rsidR="00230086" w:rsidRPr="00A355D4" w:rsidRDefault="00230086" w:rsidP="00230086">
            <w:pPr>
              <w:pStyle w:val="TableParagraph"/>
              <w:numPr>
                <w:ilvl w:val="0"/>
                <w:numId w:val="15"/>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Select, locate, and clean the site.</w:t>
            </w:r>
          </w:p>
          <w:p w:rsidR="00230086" w:rsidRPr="00A355D4" w:rsidRDefault="00230086" w:rsidP="00230086">
            <w:pPr>
              <w:pStyle w:val="TableParagraph"/>
              <w:numPr>
                <w:ilvl w:val="2"/>
                <w:numId w:val="15"/>
              </w:numPr>
              <w:tabs>
                <w:tab w:val="left" w:pos="514"/>
              </w:tabs>
              <w:spacing w:before="5" w:line="252" w:lineRule="exact"/>
              <w:ind w:left="1080" w:right="419" w:hanging="270"/>
              <w:rPr>
                <w:rFonts w:asciiTheme="majorBidi" w:hAnsiTheme="majorBidi" w:cstheme="majorBidi"/>
                <w:bCs/>
                <w:iCs/>
              </w:rPr>
            </w:pPr>
            <w:r w:rsidRPr="00A355D4">
              <w:rPr>
                <w:rFonts w:asciiTheme="majorBidi" w:hAnsiTheme="majorBidi" w:cstheme="majorBidi"/>
                <w:bCs/>
                <w:iCs/>
              </w:rPr>
              <w:t>Select a site free of skin lesions, tenderness, swelling</w:t>
            </w:r>
            <w:proofErr w:type="gramStart"/>
            <w:r w:rsidRPr="00A355D4">
              <w:rPr>
                <w:rFonts w:asciiTheme="majorBidi" w:hAnsiTheme="majorBidi" w:cstheme="majorBidi"/>
                <w:bCs/>
                <w:iCs/>
              </w:rPr>
              <w:t>,  hardness</w:t>
            </w:r>
            <w:proofErr w:type="gramEnd"/>
            <w:r w:rsidRPr="00A355D4">
              <w:rPr>
                <w:rFonts w:asciiTheme="majorBidi" w:hAnsiTheme="majorBidi" w:cstheme="majorBidi"/>
                <w:bCs/>
                <w:iCs/>
              </w:rPr>
              <w:t>, or localized inflammation and one that has not been used frequently.</w:t>
            </w:r>
          </w:p>
          <w:p w:rsidR="00230086" w:rsidRDefault="00230086" w:rsidP="00230086">
            <w:pPr>
              <w:pStyle w:val="TableParagraph"/>
              <w:numPr>
                <w:ilvl w:val="2"/>
                <w:numId w:val="15"/>
              </w:numPr>
              <w:tabs>
                <w:tab w:val="left" w:pos="514"/>
              </w:tabs>
              <w:spacing w:before="5" w:line="252" w:lineRule="exact"/>
              <w:ind w:left="1080" w:right="419" w:hanging="270"/>
              <w:rPr>
                <w:rFonts w:asciiTheme="majorBidi" w:hAnsiTheme="majorBidi" w:cstheme="majorBidi"/>
                <w:bCs/>
                <w:iCs/>
              </w:rPr>
            </w:pPr>
            <w:r w:rsidRPr="00A355D4">
              <w:rPr>
                <w:rFonts w:asciiTheme="majorBidi" w:hAnsiTheme="majorBidi" w:cstheme="majorBidi"/>
                <w:bCs/>
                <w:iCs/>
              </w:rPr>
              <w:t xml:space="preserve">If injections are to be frequent, alternate sites. </w:t>
            </w:r>
          </w:p>
          <w:p w:rsidR="00230086" w:rsidRPr="003069CA" w:rsidRDefault="00230086" w:rsidP="00230086">
            <w:pPr>
              <w:pStyle w:val="TableParagraph"/>
              <w:numPr>
                <w:ilvl w:val="2"/>
                <w:numId w:val="15"/>
              </w:numPr>
              <w:tabs>
                <w:tab w:val="left" w:pos="514"/>
              </w:tabs>
              <w:spacing w:before="5" w:line="252" w:lineRule="exact"/>
              <w:ind w:left="1080" w:right="419" w:hanging="270"/>
              <w:rPr>
                <w:rFonts w:asciiTheme="majorBidi" w:hAnsiTheme="majorBidi" w:cstheme="majorBidi"/>
                <w:bCs/>
                <w:iCs/>
              </w:rPr>
            </w:pPr>
            <w:r w:rsidRPr="003069CA">
              <w:rPr>
                <w:rFonts w:asciiTheme="majorBidi" w:hAnsiTheme="majorBidi" w:cstheme="majorBidi"/>
                <w:bCs/>
                <w:iCs/>
              </w:rPr>
              <w:t xml:space="preserve">Avoid using the same site twice in a row. </w:t>
            </w:r>
            <w:proofErr w:type="gramStart"/>
            <w:r w:rsidRPr="003069CA">
              <w:rPr>
                <w:rFonts w:asciiTheme="majorBidi" w:hAnsiTheme="majorBidi" w:cstheme="majorBidi"/>
                <w:bCs/>
                <w:iCs/>
              </w:rPr>
              <w:t>discuss</w:t>
            </w:r>
            <w:proofErr w:type="gramEnd"/>
            <w:r w:rsidRPr="003069CA">
              <w:rPr>
                <w:rFonts w:asciiTheme="majorBidi" w:hAnsiTheme="majorBidi" w:cstheme="majorBidi"/>
                <w:bCs/>
                <w:iCs/>
              </w:rPr>
              <w:t xml:space="preserve"> with the prescribing primary care provider an alternative method of providing the medication.</w:t>
            </w:r>
          </w:p>
        </w:tc>
        <w:tc>
          <w:tcPr>
            <w:tcW w:w="4500" w:type="dxa"/>
          </w:tcPr>
          <w:p w:rsidR="00230086" w:rsidRPr="00A355D4" w:rsidRDefault="00230086" w:rsidP="00230086">
            <w:pPr>
              <w:pStyle w:val="TableParagraph"/>
              <w:ind w:left="103" w:right="286"/>
              <w:rPr>
                <w:rFonts w:asciiTheme="majorBidi" w:hAnsiTheme="majorBidi" w:cstheme="majorBidi"/>
              </w:rPr>
            </w:pPr>
          </w:p>
        </w:tc>
      </w:tr>
      <w:tr w:rsidR="00230086" w:rsidRPr="00A355D4" w:rsidTr="0084106A">
        <w:trPr>
          <w:trHeight w:val="359"/>
        </w:trPr>
        <w:tc>
          <w:tcPr>
            <w:tcW w:w="5220" w:type="dxa"/>
          </w:tcPr>
          <w:p w:rsidR="00230086" w:rsidRPr="00A355D4" w:rsidRDefault="00230086" w:rsidP="00230086">
            <w:pPr>
              <w:pStyle w:val="TableParagraph"/>
              <w:numPr>
                <w:ilvl w:val="0"/>
                <w:numId w:val="15"/>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Locate the exact site for the injection.</w:t>
            </w:r>
          </w:p>
        </w:tc>
        <w:tc>
          <w:tcPr>
            <w:tcW w:w="4500" w:type="dxa"/>
          </w:tcPr>
          <w:p w:rsidR="00230086" w:rsidRPr="00A355D4" w:rsidRDefault="00230086" w:rsidP="00230086">
            <w:pPr>
              <w:pStyle w:val="TableParagraph"/>
              <w:ind w:left="103" w:right="286"/>
              <w:rPr>
                <w:rFonts w:asciiTheme="majorBidi" w:hAnsiTheme="majorBidi" w:cstheme="majorBidi"/>
              </w:rPr>
            </w:pPr>
          </w:p>
        </w:tc>
      </w:tr>
      <w:tr w:rsidR="00230086" w:rsidRPr="00A355D4" w:rsidTr="0084106A">
        <w:trPr>
          <w:trHeight w:val="323"/>
        </w:trPr>
        <w:tc>
          <w:tcPr>
            <w:tcW w:w="5220" w:type="dxa"/>
          </w:tcPr>
          <w:p w:rsidR="00230086" w:rsidRPr="00A355D4" w:rsidRDefault="00230086" w:rsidP="00230086">
            <w:pPr>
              <w:pStyle w:val="TableParagraph"/>
              <w:numPr>
                <w:ilvl w:val="0"/>
                <w:numId w:val="15"/>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Apply clean gloves</w:t>
            </w:r>
          </w:p>
        </w:tc>
        <w:tc>
          <w:tcPr>
            <w:tcW w:w="4500" w:type="dxa"/>
          </w:tcPr>
          <w:p w:rsidR="00230086" w:rsidRPr="00A355D4" w:rsidRDefault="00230086" w:rsidP="00230086">
            <w:pPr>
              <w:pStyle w:val="TableParagraph"/>
              <w:ind w:left="103" w:right="286"/>
              <w:rPr>
                <w:rFonts w:asciiTheme="majorBidi" w:hAnsiTheme="majorBidi" w:cstheme="majorBidi"/>
              </w:rPr>
            </w:pPr>
          </w:p>
        </w:tc>
      </w:tr>
      <w:tr w:rsidR="00230086" w:rsidRPr="00A355D4" w:rsidTr="0084106A">
        <w:trPr>
          <w:trHeight w:val="323"/>
        </w:trPr>
        <w:tc>
          <w:tcPr>
            <w:tcW w:w="5220" w:type="dxa"/>
          </w:tcPr>
          <w:p w:rsidR="00230086" w:rsidRPr="00522A69" w:rsidRDefault="00230086" w:rsidP="00522A69">
            <w:pPr>
              <w:pStyle w:val="TableParagraph"/>
              <w:numPr>
                <w:ilvl w:val="0"/>
                <w:numId w:val="15"/>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Clean the site with an antiseptic swab. Using a circular motion, start at the center and move outward about 5 cm (2 in.).</w:t>
            </w:r>
          </w:p>
        </w:tc>
        <w:tc>
          <w:tcPr>
            <w:tcW w:w="4500" w:type="dxa"/>
          </w:tcPr>
          <w:p w:rsidR="00230086" w:rsidRPr="00A355D4" w:rsidRDefault="00230086" w:rsidP="00230086">
            <w:pPr>
              <w:pStyle w:val="TableParagraph"/>
              <w:ind w:left="103" w:right="286"/>
              <w:rPr>
                <w:rFonts w:asciiTheme="majorBidi" w:hAnsiTheme="majorBidi" w:cstheme="majorBidi"/>
              </w:rPr>
            </w:pPr>
          </w:p>
        </w:tc>
      </w:tr>
      <w:tr w:rsidR="00230086" w:rsidRPr="00A355D4" w:rsidTr="0084106A">
        <w:trPr>
          <w:trHeight w:val="323"/>
        </w:trPr>
        <w:tc>
          <w:tcPr>
            <w:tcW w:w="5220" w:type="dxa"/>
          </w:tcPr>
          <w:p w:rsidR="00230086" w:rsidRPr="00A355D4" w:rsidRDefault="00230086" w:rsidP="00230086">
            <w:pPr>
              <w:pStyle w:val="TableParagraph"/>
              <w:numPr>
                <w:ilvl w:val="0"/>
                <w:numId w:val="15"/>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 xml:space="preserve">Transfer and hold the swab between the third and </w:t>
            </w:r>
            <w:proofErr w:type="gramStart"/>
            <w:r w:rsidRPr="00A355D4">
              <w:rPr>
                <w:rFonts w:asciiTheme="majorBidi" w:hAnsiTheme="majorBidi" w:cstheme="majorBidi"/>
                <w:bCs/>
                <w:iCs/>
              </w:rPr>
              <w:t>fourth  fingers</w:t>
            </w:r>
            <w:proofErr w:type="gramEnd"/>
            <w:r w:rsidRPr="00A355D4">
              <w:rPr>
                <w:rFonts w:asciiTheme="majorBidi" w:hAnsiTheme="majorBidi" w:cstheme="majorBidi"/>
                <w:bCs/>
                <w:iCs/>
              </w:rPr>
              <w:t xml:space="preserve"> of your </w:t>
            </w:r>
            <w:proofErr w:type="spellStart"/>
            <w:r w:rsidRPr="00A355D4">
              <w:rPr>
                <w:rFonts w:asciiTheme="majorBidi" w:hAnsiTheme="majorBidi" w:cstheme="majorBidi"/>
                <w:bCs/>
                <w:iCs/>
              </w:rPr>
              <w:t>nondominant</w:t>
            </w:r>
            <w:proofErr w:type="spellEnd"/>
            <w:r w:rsidRPr="00A355D4">
              <w:rPr>
                <w:rFonts w:asciiTheme="majorBidi" w:hAnsiTheme="majorBidi" w:cstheme="majorBidi"/>
                <w:bCs/>
                <w:iCs/>
              </w:rPr>
              <w:t xml:space="preserve"> hand in readiness for needle withdrawal, or position the swab on the client’s skin above the intended site.</w:t>
            </w:r>
          </w:p>
        </w:tc>
        <w:tc>
          <w:tcPr>
            <w:tcW w:w="4500" w:type="dxa"/>
          </w:tcPr>
          <w:p w:rsidR="00230086" w:rsidRPr="00A355D4" w:rsidRDefault="00230086" w:rsidP="00230086">
            <w:pPr>
              <w:pStyle w:val="TableParagraph"/>
              <w:ind w:left="103" w:right="286"/>
              <w:rPr>
                <w:rFonts w:asciiTheme="majorBidi" w:hAnsiTheme="majorBidi" w:cstheme="majorBidi"/>
              </w:rPr>
            </w:pPr>
          </w:p>
        </w:tc>
      </w:tr>
      <w:tr w:rsidR="00230086" w:rsidRPr="00A355D4" w:rsidTr="0084106A">
        <w:trPr>
          <w:trHeight w:val="505"/>
        </w:trPr>
        <w:tc>
          <w:tcPr>
            <w:tcW w:w="5220" w:type="dxa"/>
          </w:tcPr>
          <w:p w:rsidR="00230086" w:rsidRPr="00A355D4" w:rsidRDefault="00230086" w:rsidP="00230086">
            <w:pPr>
              <w:pStyle w:val="TableParagraph"/>
              <w:numPr>
                <w:ilvl w:val="0"/>
                <w:numId w:val="15"/>
              </w:numPr>
              <w:tabs>
                <w:tab w:val="left" w:pos="514"/>
              </w:tabs>
              <w:spacing w:before="5" w:line="252" w:lineRule="exact"/>
              <w:ind w:right="419"/>
              <w:rPr>
                <w:rFonts w:asciiTheme="majorBidi" w:hAnsiTheme="majorBidi" w:cstheme="majorBidi"/>
                <w:b/>
                <w:i/>
              </w:rPr>
            </w:pPr>
            <w:r w:rsidRPr="00A355D4">
              <w:rPr>
                <w:rFonts w:asciiTheme="majorBidi" w:hAnsiTheme="majorBidi" w:cstheme="majorBidi"/>
                <w:bCs/>
                <w:iCs/>
              </w:rPr>
              <w:t xml:space="preserve">Allow skin to dry prior to </w:t>
            </w:r>
            <w:proofErr w:type="gramStart"/>
            <w:r w:rsidRPr="00A355D4">
              <w:rPr>
                <w:rFonts w:asciiTheme="majorBidi" w:hAnsiTheme="majorBidi" w:cstheme="majorBidi"/>
                <w:bCs/>
                <w:iCs/>
              </w:rPr>
              <w:t>injecting  medication</w:t>
            </w:r>
            <w:proofErr w:type="gramEnd"/>
            <w:r w:rsidRPr="00A355D4">
              <w:rPr>
                <w:rFonts w:asciiTheme="majorBidi" w:hAnsiTheme="majorBidi" w:cstheme="majorBidi"/>
                <w:bCs/>
                <w:iCs/>
              </w:rPr>
              <w:t xml:space="preserve">. </w:t>
            </w:r>
          </w:p>
        </w:tc>
        <w:tc>
          <w:tcPr>
            <w:tcW w:w="4500" w:type="dxa"/>
          </w:tcPr>
          <w:p w:rsidR="00230086" w:rsidRPr="00A355D4" w:rsidRDefault="00230086" w:rsidP="00230086">
            <w:pPr>
              <w:pStyle w:val="TableParagraph"/>
              <w:spacing w:line="251" w:lineRule="exact"/>
              <w:ind w:left="103"/>
              <w:rPr>
                <w:rFonts w:asciiTheme="majorBidi" w:hAnsiTheme="majorBidi" w:cstheme="majorBidi"/>
              </w:rPr>
            </w:pPr>
            <w:r w:rsidRPr="00A355D4">
              <w:rPr>
                <w:rFonts w:asciiTheme="majorBidi" w:hAnsiTheme="majorBidi" w:cstheme="majorBidi"/>
                <w:bCs/>
                <w:iCs/>
              </w:rPr>
              <w:t>This will help reduce the discomfort of the injection.</w:t>
            </w:r>
          </w:p>
        </w:tc>
      </w:tr>
      <w:tr w:rsidR="00230086" w:rsidRPr="00A355D4" w:rsidTr="0084106A">
        <w:trPr>
          <w:trHeight w:val="759"/>
        </w:trPr>
        <w:tc>
          <w:tcPr>
            <w:tcW w:w="5220" w:type="dxa"/>
          </w:tcPr>
          <w:p w:rsidR="00230086" w:rsidRPr="00A355D4" w:rsidRDefault="00230086" w:rsidP="00230086">
            <w:pPr>
              <w:pStyle w:val="TableParagraph"/>
              <w:numPr>
                <w:ilvl w:val="0"/>
                <w:numId w:val="15"/>
              </w:numPr>
              <w:spacing w:line="239" w:lineRule="exact"/>
              <w:rPr>
                <w:rFonts w:asciiTheme="majorBidi" w:hAnsiTheme="majorBidi" w:cstheme="majorBidi"/>
              </w:rPr>
            </w:pPr>
            <w:r w:rsidRPr="00A355D4">
              <w:rPr>
                <w:rFonts w:asciiTheme="majorBidi" w:hAnsiTheme="majorBidi" w:cstheme="majorBidi"/>
              </w:rPr>
              <w:t>Prepare the syringe for injection.</w:t>
            </w:r>
          </w:p>
          <w:p w:rsidR="00230086" w:rsidRDefault="00230086" w:rsidP="00230086">
            <w:pPr>
              <w:pStyle w:val="TableParagraph"/>
              <w:numPr>
                <w:ilvl w:val="2"/>
                <w:numId w:val="15"/>
              </w:numPr>
              <w:spacing w:line="239" w:lineRule="exact"/>
              <w:ind w:left="900" w:hanging="180"/>
              <w:rPr>
                <w:rFonts w:asciiTheme="majorBidi" w:hAnsiTheme="majorBidi" w:cstheme="majorBidi"/>
              </w:rPr>
            </w:pPr>
            <w:r w:rsidRPr="00A355D4">
              <w:rPr>
                <w:rFonts w:asciiTheme="majorBidi" w:hAnsiTheme="majorBidi" w:cstheme="majorBidi"/>
              </w:rPr>
              <w:t xml:space="preserve">Remove the needle cover and discard </w:t>
            </w:r>
            <w:proofErr w:type="gramStart"/>
            <w:r w:rsidRPr="00A355D4">
              <w:rPr>
                <w:rFonts w:asciiTheme="majorBidi" w:hAnsiTheme="majorBidi" w:cstheme="majorBidi"/>
              </w:rPr>
              <w:t>without  contaminating</w:t>
            </w:r>
            <w:proofErr w:type="gramEnd"/>
            <w:r w:rsidRPr="00A355D4">
              <w:rPr>
                <w:rFonts w:asciiTheme="majorBidi" w:hAnsiTheme="majorBidi" w:cstheme="majorBidi"/>
              </w:rPr>
              <w:t xml:space="preserve"> the needle.</w:t>
            </w:r>
          </w:p>
          <w:p w:rsidR="00230086" w:rsidRDefault="00230086" w:rsidP="00230086">
            <w:pPr>
              <w:pStyle w:val="TableParagraph"/>
              <w:numPr>
                <w:ilvl w:val="2"/>
                <w:numId w:val="15"/>
              </w:numPr>
              <w:spacing w:line="239" w:lineRule="exact"/>
              <w:ind w:left="900" w:hanging="180"/>
              <w:rPr>
                <w:rFonts w:asciiTheme="majorBidi" w:hAnsiTheme="majorBidi" w:cstheme="majorBidi"/>
              </w:rPr>
            </w:pPr>
            <w:r w:rsidRPr="003069CA">
              <w:rPr>
                <w:rFonts w:asciiTheme="majorBidi" w:hAnsiTheme="majorBidi" w:cstheme="majorBidi"/>
              </w:rPr>
              <w:t xml:space="preserve">If using a prefilled unit-dose medication, take caution to avoid dripping medication on the needle prior to injection. If this does occur, wipe the medication off the needle with a sterile gauze. </w:t>
            </w:r>
          </w:p>
          <w:p w:rsidR="00230086" w:rsidRPr="003069CA" w:rsidRDefault="00230086" w:rsidP="00230086">
            <w:pPr>
              <w:pStyle w:val="TableParagraph"/>
              <w:numPr>
                <w:ilvl w:val="2"/>
                <w:numId w:val="15"/>
              </w:numPr>
              <w:spacing w:line="239" w:lineRule="exact"/>
              <w:ind w:left="900" w:hanging="180"/>
              <w:rPr>
                <w:rFonts w:asciiTheme="majorBidi" w:hAnsiTheme="majorBidi" w:cstheme="majorBidi"/>
              </w:rPr>
            </w:pPr>
            <w:r w:rsidRPr="003069CA">
              <w:rPr>
                <w:rFonts w:asciiTheme="majorBidi" w:hAnsiTheme="majorBidi" w:cstheme="majorBidi"/>
              </w:rPr>
              <w:lastRenderedPageBreak/>
              <w:t xml:space="preserve">Some sources recommend changing the needle if possible. </w:t>
            </w:r>
          </w:p>
        </w:tc>
        <w:tc>
          <w:tcPr>
            <w:tcW w:w="4500" w:type="dxa"/>
          </w:tcPr>
          <w:p w:rsidR="00230086" w:rsidRPr="00A355D4" w:rsidRDefault="00230086" w:rsidP="00230086">
            <w:pPr>
              <w:pStyle w:val="TableParagraph"/>
              <w:spacing w:line="248" w:lineRule="exact"/>
              <w:ind w:left="103"/>
              <w:rPr>
                <w:rFonts w:asciiTheme="majorBidi" w:hAnsiTheme="majorBidi" w:cstheme="majorBidi"/>
              </w:rPr>
            </w:pPr>
          </w:p>
          <w:p w:rsidR="00230086" w:rsidRDefault="00230086" w:rsidP="00230086">
            <w:pPr>
              <w:pStyle w:val="TableParagraph"/>
              <w:spacing w:line="248" w:lineRule="exact"/>
              <w:ind w:left="103"/>
              <w:rPr>
                <w:rFonts w:asciiTheme="majorBidi" w:hAnsiTheme="majorBidi" w:cstheme="majorBidi"/>
              </w:rPr>
            </w:pPr>
          </w:p>
          <w:p w:rsidR="00230086" w:rsidRDefault="00230086" w:rsidP="00230086">
            <w:pPr>
              <w:pStyle w:val="TableParagraph"/>
              <w:spacing w:line="248" w:lineRule="exact"/>
              <w:ind w:left="103"/>
              <w:rPr>
                <w:rFonts w:asciiTheme="majorBidi" w:hAnsiTheme="majorBidi" w:cstheme="majorBidi"/>
              </w:rPr>
            </w:pPr>
          </w:p>
          <w:p w:rsidR="00230086" w:rsidRPr="00A355D4" w:rsidRDefault="00230086" w:rsidP="00230086">
            <w:pPr>
              <w:pStyle w:val="TableParagraph"/>
              <w:spacing w:line="248" w:lineRule="exact"/>
              <w:ind w:left="103"/>
              <w:rPr>
                <w:rFonts w:asciiTheme="majorBidi" w:hAnsiTheme="majorBidi" w:cstheme="majorBidi"/>
              </w:rPr>
            </w:pPr>
            <w:r w:rsidRPr="00A355D4">
              <w:rPr>
                <w:rFonts w:asciiTheme="majorBidi" w:hAnsiTheme="majorBidi" w:cstheme="majorBidi"/>
              </w:rPr>
              <w:t>Medication left on the needle can cause pain when it is tracked through the subcutaneous tissue</w:t>
            </w:r>
          </w:p>
        </w:tc>
      </w:tr>
      <w:tr w:rsidR="00230086" w:rsidRPr="00A355D4" w:rsidTr="0084106A">
        <w:trPr>
          <w:trHeight w:val="179"/>
        </w:trPr>
        <w:tc>
          <w:tcPr>
            <w:tcW w:w="5220" w:type="dxa"/>
          </w:tcPr>
          <w:p w:rsidR="00230086" w:rsidRPr="00A355D4" w:rsidRDefault="00230086" w:rsidP="00230086">
            <w:pPr>
              <w:pStyle w:val="TableParagraph"/>
              <w:numPr>
                <w:ilvl w:val="0"/>
                <w:numId w:val="15"/>
              </w:numPr>
              <w:spacing w:line="236" w:lineRule="exact"/>
              <w:rPr>
                <w:rFonts w:asciiTheme="majorBidi" w:hAnsiTheme="majorBidi" w:cstheme="majorBidi"/>
              </w:rPr>
            </w:pPr>
            <w:r w:rsidRPr="00A355D4">
              <w:rPr>
                <w:rFonts w:asciiTheme="majorBidi" w:hAnsiTheme="majorBidi" w:cstheme="majorBidi"/>
              </w:rPr>
              <w:t xml:space="preserve">Inject the medication using the Z-track technique. </w:t>
            </w:r>
          </w:p>
          <w:p w:rsidR="00230086" w:rsidRPr="00A355D4" w:rsidRDefault="00230086" w:rsidP="00230086">
            <w:pPr>
              <w:pStyle w:val="TableParagraph"/>
              <w:spacing w:line="236" w:lineRule="exact"/>
              <w:ind w:left="540"/>
              <w:rPr>
                <w:rFonts w:asciiTheme="majorBidi" w:hAnsiTheme="majorBidi" w:cstheme="majorBidi"/>
              </w:rPr>
            </w:pPr>
            <w:r w:rsidRPr="00A355D4">
              <w:rPr>
                <w:rFonts w:asciiTheme="majorBidi" w:hAnsiTheme="majorBidi" w:cstheme="majorBidi"/>
              </w:rPr>
              <w:t xml:space="preserve">Use the ulnar side of the </w:t>
            </w:r>
            <w:proofErr w:type="spellStart"/>
            <w:r w:rsidRPr="00A355D4">
              <w:rPr>
                <w:rFonts w:asciiTheme="majorBidi" w:hAnsiTheme="majorBidi" w:cstheme="majorBidi"/>
              </w:rPr>
              <w:t>nondominant</w:t>
            </w:r>
            <w:proofErr w:type="spellEnd"/>
            <w:r w:rsidRPr="00A355D4">
              <w:rPr>
                <w:rFonts w:asciiTheme="majorBidi" w:hAnsiTheme="majorBidi" w:cstheme="majorBidi"/>
              </w:rPr>
              <w:t xml:space="preserve"> hand to pull </w:t>
            </w:r>
            <w:proofErr w:type="gramStart"/>
            <w:r w:rsidRPr="00A355D4">
              <w:rPr>
                <w:rFonts w:asciiTheme="majorBidi" w:hAnsiTheme="majorBidi" w:cstheme="majorBidi"/>
              </w:rPr>
              <w:t>the  skin</w:t>
            </w:r>
            <w:proofErr w:type="gramEnd"/>
            <w:r w:rsidRPr="00A355D4">
              <w:rPr>
                <w:rFonts w:asciiTheme="majorBidi" w:hAnsiTheme="majorBidi" w:cstheme="majorBidi"/>
              </w:rPr>
              <w:t xml:space="preserve"> approximately 2.5 cm (1 in.) to the side. Under some circumstances, such as for an emaciated client or an infant, the muscle may be pinched. </w:t>
            </w:r>
          </w:p>
        </w:tc>
        <w:tc>
          <w:tcPr>
            <w:tcW w:w="4500" w:type="dxa"/>
          </w:tcPr>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Pulling the skin and subcutaneous tissue or pinching the muscle makes it firmer and facilitates needle insertion.</w:t>
            </w:r>
          </w:p>
          <w:p w:rsidR="00230086" w:rsidRPr="00A355D4" w:rsidRDefault="00230086" w:rsidP="00230086">
            <w:pPr>
              <w:pStyle w:val="TableParagraph"/>
              <w:ind w:left="103"/>
              <w:rPr>
                <w:rFonts w:asciiTheme="majorBidi" w:hAnsiTheme="majorBidi" w:cstheme="majorBidi"/>
              </w:rPr>
            </w:pPr>
          </w:p>
          <w:p w:rsidR="00230086" w:rsidRPr="00A355D4" w:rsidRDefault="00230086" w:rsidP="00230086">
            <w:pPr>
              <w:pStyle w:val="TableParagraph"/>
              <w:rPr>
                <w:rFonts w:asciiTheme="majorBidi" w:hAnsiTheme="majorBidi" w:cstheme="majorBidi"/>
              </w:rPr>
            </w:pPr>
          </w:p>
        </w:tc>
      </w:tr>
      <w:tr w:rsidR="00230086" w:rsidRPr="00A355D4" w:rsidTr="0084106A">
        <w:trPr>
          <w:trHeight w:val="809"/>
        </w:trPr>
        <w:tc>
          <w:tcPr>
            <w:tcW w:w="5220" w:type="dxa"/>
          </w:tcPr>
          <w:p w:rsidR="00230086" w:rsidRPr="00A355D4" w:rsidRDefault="00230086" w:rsidP="00230086">
            <w:pPr>
              <w:pStyle w:val="TableParagraph"/>
              <w:numPr>
                <w:ilvl w:val="0"/>
                <w:numId w:val="15"/>
              </w:numPr>
              <w:spacing w:line="236" w:lineRule="exact"/>
              <w:rPr>
                <w:rFonts w:asciiTheme="majorBidi" w:hAnsiTheme="majorBidi" w:cstheme="majorBidi"/>
              </w:rPr>
            </w:pPr>
            <w:r w:rsidRPr="00A355D4">
              <w:rPr>
                <w:rFonts w:asciiTheme="majorBidi" w:hAnsiTheme="majorBidi" w:cstheme="majorBidi"/>
              </w:rPr>
              <w:t>Holding the syringe between the thumb and forefinger (as if holding a pen), pierce the skin quickly and smoothly at a 90° angle and insert the needle into the muscle.</w:t>
            </w:r>
          </w:p>
          <w:p w:rsidR="00230086" w:rsidRPr="00A355D4" w:rsidRDefault="00230086" w:rsidP="00230086">
            <w:pPr>
              <w:pStyle w:val="TableParagraph"/>
              <w:spacing w:line="236" w:lineRule="exact"/>
              <w:ind w:firstLine="90"/>
              <w:rPr>
                <w:rFonts w:asciiTheme="majorBidi" w:hAnsiTheme="majorBidi" w:cstheme="majorBidi"/>
              </w:rPr>
            </w:pPr>
          </w:p>
        </w:tc>
        <w:tc>
          <w:tcPr>
            <w:tcW w:w="4500" w:type="dxa"/>
          </w:tcPr>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 xml:space="preserve">Using a quick motion lessens </w:t>
            </w:r>
            <w:proofErr w:type="gramStart"/>
            <w:r w:rsidRPr="00A355D4">
              <w:rPr>
                <w:rFonts w:asciiTheme="majorBidi" w:hAnsiTheme="majorBidi" w:cstheme="majorBidi"/>
              </w:rPr>
              <w:t>the  client’s</w:t>
            </w:r>
            <w:proofErr w:type="gramEnd"/>
            <w:r w:rsidRPr="00A355D4">
              <w:rPr>
                <w:rFonts w:asciiTheme="majorBidi" w:hAnsiTheme="majorBidi" w:cstheme="majorBidi"/>
              </w:rPr>
              <w:t xml:space="preserve"> discomfort. </w:t>
            </w:r>
          </w:p>
          <w:p w:rsidR="00230086" w:rsidRPr="00A355D4" w:rsidRDefault="00230086" w:rsidP="00230086">
            <w:pPr>
              <w:pStyle w:val="TableParagraph"/>
              <w:ind w:left="103"/>
              <w:rPr>
                <w:rFonts w:asciiTheme="majorBidi" w:hAnsiTheme="majorBidi" w:cstheme="majorBidi"/>
              </w:rPr>
            </w:pPr>
          </w:p>
          <w:p w:rsidR="00230086" w:rsidRPr="00A355D4" w:rsidRDefault="00230086" w:rsidP="00230086">
            <w:pPr>
              <w:pStyle w:val="TableParagraph"/>
              <w:ind w:left="103"/>
              <w:rPr>
                <w:rFonts w:asciiTheme="majorBidi" w:hAnsiTheme="majorBidi" w:cstheme="majorBidi"/>
              </w:rPr>
            </w:pPr>
          </w:p>
        </w:tc>
      </w:tr>
      <w:tr w:rsidR="00230086" w:rsidRPr="00A355D4" w:rsidTr="0084106A">
        <w:trPr>
          <w:trHeight w:val="629"/>
        </w:trPr>
        <w:tc>
          <w:tcPr>
            <w:tcW w:w="5220" w:type="dxa"/>
          </w:tcPr>
          <w:p w:rsidR="00230086" w:rsidRPr="00A355D4" w:rsidRDefault="00230086" w:rsidP="00230086">
            <w:pPr>
              <w:pStyle w:val="TableParagraph"/>
              <w:numPr>
                <w:ilvl w:val="0"/>
                <w:numId w:val="15"/>
              </w:numPr>
              <w:spacing w:line="236" w:lineRule="exact"/>
              <w:rPr>
                <w:rFonts w:asciiTheme="majorBidi" w:hAnsiTheme="majorBidi" w:cstheme="majorBidi"/>
              </w:rPr>
            </w:pPr>
            <w:r w:rsidRPr="00A355D4">
              <w:rPr>
                <w:rFonts w:asciiTheme="majorBidi" w:hAnsiTheme="majorBidi" w:cstheme="majorBidi"/>
              </w:rPr>
              <w:t xml:space="preserve">Hold the barrel of the syringe steady with your </w:t>
            </w:r>
            <w:proofErr w:type="spellStart"/>
            <w:r w:rsidRPr="00A355D4">
              <w:rPr>
                <w:rFonts w:asciiTheme="majorBidi" w:hAnsiTheme="majorBidi" w:cstheme="majorBidi"/>
              </w:rPr>
              <w:t>nondominant</w:t>
            </w:r>
            <w:proofErr w:type="spellEnd"/>
            <w:r w:rsidRPr="00A355D4">
              <w:rPr>
                <w:rFonts w:asciiTheme="majorBidi" w:hAnsiTheme="majorBidi" w:cstheme="majorBidi"/>
              </w:rPr>
              <w:t xml:space="preserve"> hand and aspirate by pulling back on the plunger with your dominant hand.</w:t>
            </w:r>
          </w:p>
        </w:tc>
        <w:tc>
          <w:tcPr>
            <w:tcW w:w="4500" w:type="dxa"/>
          </w:tcPr>
          <w:p w:rsidR="00230086" w:rsidRPr="00A355D4" w:rsidRDefault="00230086" w:rsidP="00230086">
            <w:pPr>
              <w:pStyle w:val="TableParagraph"/>
              <w:ind w:left="103"/>
              <w:rPr>
                <w:rFonts w:asciiTheme="majorBidi" w:hAnsiTheme="majorBidi" w:cstheme="majorBidi"/>
              </w:rPr>
            </w:pPr>
          </w:p>
        </w:tc>
      </w:tr>
      <w:tr w:rsidR="00230086" w:rsidRPr="00A355D4" w:rsidTr="0084106A">
        <w:trPr>
          <w:trHeight w:val="1010"/>
        </w:trPr>
        <w:tc>
          <w:tcPr>
            <w:tcW w:w="5220" w:type="dxa"/>
          </w:tcPr>
          <w:p w:rsidR="00230086" w:rsidRPr="00230086" w:rsidRDefault="00230086" w:rsidP="00230086">
            <w:pPr>
              <w:pStyle w:val="TableParagraph"/>
              <w:numPr>
                <w:ilvl w:val="0"/>
                <w:numId w:val="15"/>
              </w:numPr>
              <w:spacing w:line="236" w:lineRule="exact"/>
              <w:rPr>
                <w:rFonts w:asciiTheme="majorBidi" w:hAnsiTheme="majorBidi" w:cstheme="majorBidi"/>
              </w:rPr>
            </w:pPr>
            <w:r w:rsidRPr="00230086">
              <w:rPr>
                <w:rFonts w:asciiTheme="majorBidi" w:hAnsiTheme="majorBidi" w:cstheme="majorBidi"/>
              </w:rPr>
              <w:t xml:space="preserve">Aspirate for 5 to 10 seconds. If blood appears in the syringe, withdraw the needle, discard the syringe, </w:t>
            </w:r>
            <w:proofErr w:type="gramStart"/>
            <w:r w:rsidRPr="00230086">
              <w:rPr>
                <w:rFonts w:asciiTheme="majorBidi" w:hAnsiTheme="majorBidi" w:cstheme="majorBidi"/>
              </w:rPr>
              <w:t xml:space="preserve">and </w:t>
            </w:r>
            <w:r>
              <w:rPr>
                <w:rFonts w:asciiTheme="majorBidi" w:hAnsiTheme="majorBidi" w:cstheme="majorBidi"/>
              </w:rPr>
              <w:t xml:space="preserve"> </w:t>
            </w:r>
            <w:r w:rsidRPr="00230086">
              <w:rPr>
                <w:rFonts w:asciiTheme="majorBidi" w:hAnsiTheme="majorBidi" w:cstheme="majorBidi"/>
              </w:rPr>
              <w:t>prepare</w:t>
            </w:r>
            <w:proofErr w:type="gramEnd"/>
            <w:r w:rsidRPr="00230086">
              <w:rPr>
                <w:rFonts w:asciiTheme="majorBidi" w:hAnsiTheme="majorBidi" w:cstheme="majorBidi"/>
              </w:rPr>
              <w:t xml:space="preserve"> a new injection.</w:t>
            </w:r>
          </w:p>
          <w:p w:rsidR="00230086" w:rsidRPr="00A355D4" w:rsidRDefault="00230086" w:rsidP="00230086">
            <w:pPr>
              <w:pStyle w:val="TableParagraph"/>
              <w:spacing w:line="236" w:lineRule="exact"/>
              <w:ind w:firstLine="90"/>
              <w:rPr>
                <w:rFonts w:asciiTheme="majorBidi" w:hAnsiTheme="majorBidi" w:cstheme="majorBidi"/>
              </w:rPr>
            </w:pPr>
          </w:p>
        </w:tc>
        <w:tc>
          <w:tcPr>
            <w:tcW w:w="4500" w:type="dxa"/>
          </w:tcPr>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If the needle is in a small blood vessel, it takes time for the blood to appear.</w:t>
            </w:r>
          </w:p>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This step determines whether the needle has been inserted into a blood vessel.</w:t>
            </w:r>
          </w:p>
          <w:p w:rsidR="00230086" w:rsidRPr="00A355D4" w:rsidRDefault="00230086" w:rsidP="00522A69">
            <w:pPr>
              <w:pStyle w:val="TableParagraph"/>
              <w:ind w:left="103"/>
              <w:rPr>
                <w:rFonts w:asciiTheme="majorBidi" w:hAnsiTheme="majorBidi" w:cstheme="majorBidi"/>
              </w:rPr>
            </w:pPr>
            <w:r w:rsidRPr="00A355D4">
              <w:rPr>
                <w:rFonts w:asciiTheme="majorBidi" w:hAnsiTheme="majorBidi" w:cstheme="majorBidi"/>
              </w:rPr>
              <w:t xml:space="preserve">Note, however, that as stated previously, the practice of aspiration immediately before the administration of an IM vaccine injection is not necessary. Aspiration should be used with the </w:t>
            </w:r>
            <w:proofErr w:type="spellStart"/>
            <w:r w:rsidRPr="00A355D4">
              <w:rPr>
                <w:rFonts w:asciiTheme="majorBidi" w:hAnsiTheme="majorBidi" w:cstheme="majorBidi"/>
              </w:rPr>
              <w:t>dorsogluteal</w:t>
            </w:r>
            <w:proofErr w:type="spellEnd"/>
            <w:r w:rsidRPr="00A355D4">
              <w:rPr>
                <w:rFonts w:asciiTheme="majorBidi" w:hAnsiTheme="majorBidi" w:cstheme="majorBidi"/>
              </w:rPr>
              <w:t xml:space="preserve"> site (last resort) because needle insertion is close to the gluteal artery. Currently there is no clear evidence with other sites. Thus, it is recommended that nursing students consult the policy manual at the institution where they are practicing to determine the recommended guideli</w:t>
            </w:r>
            <w:r w:rsidR="00522A69">
              <w:rPr>
                <w:rFonts w:asciiTheme="majorBidi" w:hAnsiTheme="majorBidi" w:cstheme="majorBidi"/>
              </w:rPr>
              <w:t>nes for IM injection technique.</w:t>
            </w:r>
          </w:p>
        </w:tc>
      </w:tr>
      <w:tr w:rsidR="00230086" w:rsidRPr="00A355D4" w:rsidTr="0084106A">
        <w:trPr>
          <w:trHeight w:val="1007"/>
        </w:trPr>
        <w:tc>
          <w:tcPr>
            <w:tcW w:w="5220" w:type="dxa"/>
          </w:tcPr>
          <w:p w:rsidR="00230086" w:rsidRPr="00522A69" w:rsidRDefault="00230086" w:rsidP="00522A69">
            <w:pPr>
              <w:pStyle w:val="TableParagraph"/>
              <w:numPr>
                <w:ilvl w:val="0"/>
                <w:numId w:val="15"/>
              </w:numPr>
              <w:spacing w:line="236" w:lineRule="exact"/>
              <w:rPr>
                <w:rFonts w:asciiTheme="majorBidi" w:hAnsiTheme="majorBidi" w:cstheme="majorBidi"/>
              </w:rPr>
            </w:pPr>
            <w:r w:rsidRPr="00A355D4">
              <w:rPr>
                <w:rFonts w:asciiTheme="majorBidi" w:hAnsiTheme="majorBidi" w:cstheme="majorBidi"/>
              </w:rPr>
              <w:t xml:space="preserve">If blood does not appear, inject the medication steadily and slowly (approximately 10 seconds per milliliter) while holding the syringe steady if using the </w:t>
            </w:r>
            <w:proofErr w:type="spellStart"/>
            <w:r w:rsidRPr="00A355D4">
              <w:rPr>
                <w:rFonts w:asciiTheme="majorBidi" w:hAnsiTheme="majorBidi" w:cstheme="majorBidi"/>
              </w:rPr>
              <w:t>ventrogluteal</w:t>
            </w:r>
            <w:proofErr w:type="spellEnd"/>
            <w:r w:rsidRPr="00A355D4">
              <w:rPr>
                <w:rFonts w:asciiTheme="majorBidi" w:hAnsiTheme="majorBidi" w:cstheme="majorBidi"/>
              </w:rPr>
              <w:t xml:space="preserve"> site. </w:t>
            </w:r>
          </w:p>
        </w:tc>
        <w:tc>
          <w:tcPr>
            <w:tcW w:w="4500" w:type="dxa"/>
          </w:tcPr>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 xml:space="preserve">Injecting medication slowly promotes comfort and allows time for tissue to expand and begin absorption of the medication </w:t>
            </w:r>
          </w:p>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Holding the syringe steady minimizes discomfort</w:t>
            </w:r>
          </w:p>
        </w:tc>
      </w:tr>
      <w:tr w:rsidR="00230086" w:rsidRPr="00A355D4" w:rsidTr="0084106A">
        <w:trPr>
          <w:trHeight w:val="1010"/>
        </w:trPr>
        <w:tc>
          <w:tcPr>
            <w:tcW w:w="5220" w:type="dxa"/>
          </w:tcPr>
          <w:p w:rsidR="00230086" w:rsidRPr="00A355D4" w:rsidRDefault="00230086" w:rsidP="00230086">
            <w:pPr>
              <w:pStyle w:val="TableParagraph"/>
              <w:numPr>
                <w:ilvl w:val="0"/>
                <w:numId w:val="15"/>
              </w:numPr>
              <w:spacing w:line="236" w:lineRule="exact"/>
              <w:rPr>
                <w:rFonts w:asciiTheme="majorBidi" w:hAnsiTheme="majorBidi" w:cstheme="majorBidi"/>
              </w:rPr>
            </w:pPr>
            <w:r w:rsidRPr="00A355D4">
              <w:rPr>
                <w:rFonts w:asciiTheme="majorBidi" w:hAnsiTheme="majorBidi" w:cstheme="majorBidi"/>
              </w:rPr>
              <w:t xml:space="preserve">After injection, wait 10 seconds if using the </w:t>
            </w:r>
            <w:proofErr w:type="spellStart"/>
            <w:r w:rsidRPr="00A355D4">
              <w:rPr>
                <w:rFonts w:asciiTheme="majorBidi" w:hAnsiTheme="majorBidi" w:cstheme="majorBidi"/>
              </w:rPr>
              <w:t>ventrogluteal</w:t>
            </w:r>
            <w:proofErr w:type="spellEnd"/>
            <w:r w:rsidRPr="00A355D4">
              <w:rPr>
                <w:rFonts w:asciiTheme="majorBidi" w:hAnsiTheme="majorBidi" w:cstheme="majorBidi"/>
              </w:rPr>
              <w:t xml:space="preserve"> site.</w:t>
            </w:r>
          </w:p>
        </w:tc>
        <w:tc>
          <w:tcPr>
            <w:tcW w:w="4500" w:type="dxa"/>
          </w:tcPr>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 xml:space="preserve">Waiting permits the medication </w:t>
            </w:r>
            <w:proofErr w:type="gramStart"/>
            <w:r w:rsidRPr="00A355D4">
              <w:rPr>
                <w:rFonts w:asciiTheme="majorBidi" w:hAnsiTheme="majorBidi" w:cstheme="majorBidi"/>
              </w:rPr>
              <w:t>to  disperse</w:t>
            </w:r>
            <w:proofErr w:type="gramEnd"/>
            <w:r w:rsidRPr="00A355D4">
              <w:rPr>
                <w:rFonts w:asciiTheme="majorBidi" w:hAnsiTheme="majorBidi" w:cstheme="majorBidi"/>
              </w:rPr>
              <w:t xml:space="preserve"> into the muscle tissue, thus decreasing the client’s  discomfort.</w:t>
            </w:r>
          </w:p>
        </w:tc>
      </w:tr>
      <w:tr w:rsidR="00230086" w:rsidRPr="00A355D4" w:rsidTr="0084106A">
        <w:trPr>
          <w:trHeight w:val="494"/>
        </w:trPr>
        <w:tc>
          <w:tcPr>
            <w:tcW w:w="5220" w:type="dxa"/>
          </w:tcPr>
          <w:p w:rsidR="00230086" w:rsidRPr="003069CA" w:rsidRDefault="00230086" w:rsidP="00230086">
            <w:pPr>
              <w:pStyle w:val="TableParagraph"/>
              <w:numPr>
                <w:ilvl w:val="0"/>
                <w:numId w:val="15"/>
              </w:numPr>
              <w:tabs>
                <w:tab w:val="left" w:pos="570"/>
              </w:tabs>
              <w:spacing w:before="1" w:line="252" w:lineRule="exact"/>
              <w:ind w:right="236"/>
              <w:rPr>
                <w:rFonts w:asciiTheme="majorBidi" w:hAnsiTheme="majorBidi" w:cstheme="majorBidi"/>
              </w:rPr>
            </w:pPr>
            <w:r w:rsidRPr="00A355D4">
              <w:rPr>
                <w:rFonts w:asciiTheme="majorBidi" w:hAnsiTheme="majorBidi" w:cstheme="majorBidi"/>
              </w:rPr>
              <w:t xml:space="preserve">Withdraw the </w:t>
            </w:r>
            <w:proofErr w:type="gramStart"/>
            <w:r w:rsidRPr="00A355D4">
              <w:rPr>
                <w:rFonts w:asciiTheme="majorBidi" w:hAnsiTheme="majorBidi" w:cstheme="majorBidi"/>
              </w:rPr>
              <w:t>needle  smoothly</w:t>
            </w:r>
            <w:proofErr w:type="gramEnd"/>
            <w:r w:rsidRPr="00A355D4">
              <w:rPr>
                <w:rFonts w:asciiTheme="majorBidi" w:hAnsiTheme="majorBidi" w:cstheme="majorBidi"/>
              </w:rPr>
              <w:t xml:space="preserve"> </w:t>
            </w:r>
            <w:r>
              <w:rPr>
                <w:rFonts w:asciiTheme="majorBidi" w:hAnsiTheme="majorBidi" w:cstheme="majorBidi"/>
              </w:rPr>
              <w:t>at the same angle of insertion.</w:t>
            </w:r>
          </w:p>
        </w:tc>
        <w:tc>
          <w:tcPr>
            <w:tcW w:w="4500" w:type="dxa"/>
          </w:tcPr>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This minimizes tissue injury. Release the skin.</w:t>
            </w:r>
          </w:p>
        </w:tc>
      </w:tr>
      <w:tr w:rsidR="00230086" w:rsidRPr="00A355D4" w:rsidTr="0084106A">
        <w:trPr>
          <w:trHeight w:val="1010"/>
        </w:trPr>
        <w:tc>
          <w:tcPr>
            <w:tcW w:w="5220" w:type="dxa"/>
          </w:tcPr>
          <w:p w:rsidR="00230086" w:rsidRPr="00A355D4" w:rsidRDefault="00230086" w:rsidP="00230086">
            <w:pPr>
              <w:pStyle w:val="TableParagraph"/>
              <w:numPr>
                <w:ilvl w:val="0"/>
                <w:numId w:val="15"/>
              </w:numPr>
              <w:tabs>
                <w:tab w:val="left" w:pos="570"/>
              </w:tabs>
              <w:spacing w:before="1" w:line="252" w:lineRule="exact"/>
              <w:ind w:right="236"/>
              <w:rPr>
                <w:rFonts w:asciiTheme="majorBidi" w:hAnsiTheme="majorBidi" w:cstheme="majorBidi"/>
              </w:rPr>
            </w:pPr>
            <w:r w:rsidRPr="00A355D4">
              <w:rPr>
                <w:rFonts w:asciiTheme="majorBidi" w:hAnsiTheme="majorBidi" w:cstheme="majorBidi"/>
              </w:rPr>
              <w:t xml:space="preserve">Apply gentle pressure at the site with a dry </w:t>
            </w:r>
            <w:proofErr w:type="gramStart"/>
            <w:r w:rsidRPr="00A355D4">
              <w:rPr>
                <w:rFonts w:asciiTheme="majorBidi" w:hAnsiTheme="majorBidi" w:cstheme="majorBidi"/>
              </w:rPr>
              <w:t>sponge .</w:t>
            </w:r>
            <w:proofErr w:type="gramEnd"/>
            <w:r w:rsidRPr="00A355D4">
              <w:rPr>
                <w:rFonts w:asciiTheme="majorBidi" w:hAnsiTheme="majorBidi" w:cstheme="majorBidi"/>
              </w:rPr>
              <w:t xml:space="preserve"> It is not necessary to massage the area at the site of injection. If bleeding occurs, apply pressure with dry sterile gauze until it stops.</w:t>
            </w:r>
          </w:p>
        </w:tc>
        <w:tc>
          <w:tcPr>
            <w:tcW w:w="4500" w:type="dxa"/>
          </w:tcPr>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 xml:space="preserve">Use of an alcohol swab may cause pain or a burning sensation. </w:t>
            </w:r>
          </w:p>
          <w:p w:rsidR="00230086" w:rsidRPr="00A355D4" w:rsidRDefault="00230086" w:rsidP="00230086">
            <w:pPr>
              <w:pStyle w:val="TableParagraph"/>
              <w:ind w:left="103"/>
              <w:rPr>
                <w:rFonts w:asciiTheme="majorBidi" w:hAnsiTheme="majorBidi" w:cstheme="majorBidi"/>
              </w:rPr>
            </w:pPr>
            <w:r w:rsidRPr="00A355D4">
              <w:rPr>
                <w:rFonts w:asciiTheme="majorBidi" w:hAnsiTheme="majorBidi" w:cstheme="majorBidi"/>
              </w:rPr>
              <w:t xml:space="preserve">Massaging the site may cause </w:t>
            </w:r>
            <w:proofErr w:type="gramStart"/>
            <w:r w:rsidRPr="00A355D4">
              <w:rPr>
                <w:rFonts w:asciiTheme="majorBidi" w:hAnsiTheme="majorBidi" w:cstheme="majorBidi"/>
              </w:rPr>
              <w:t>the  Leakage</w:t>
            </w:r>
            <w:proofErr w:type="gramEnd"/>
            <w:r w:rsidRPr="00A355D4">
              <w:rPr>
                <w:rFonts w:asciiTheme="majorBidi" w:hAnsiTheme="majorBidi" w:cstheme="majorBidi"/>
              </w:rPr>
              <w:t xml:space="preserve"> of medication from the site and result in irritation.</w:t>
            </w:r>
          </w:p>
        </w:tc>
      </w:tr>
      <w:tr w:rsidR="00230086" w:rsidRPr="00A355D4" w:rsidTr="0084106A">
        <w:trPr>
          <w:trHeight w:val="611"/>
        </w:trPr>
        <w:tc>
          <w:tcPr>
            <w:tcW w:w="5220" w:type="dxa"/>
          </w:tcPr>
          <w:p w:rsidR="00230086" w:rsidRPr="00A355D4" w:rsidRDefault="00230086" w:rsidP="00230086">
            <w:pPr>
              <w:pStyle w:val="TableParagraph"/>
              <w:numPr>
                <w:ilvl w:val="0"/>
                <w:numId w:val="15"/>
              </w:numPr>
              <w:spacing w:before="3" w:line="252" w:lineRule="exact"/>
              <w:ind w:right="255"/>
              <w:rPr>
                <w:rFonts w:asciiTheme="majorBidi" w:hAnsiTheme="majorBidi" w:cstheme="majorBidi"/>
                <w:b/>
                <w:i/>
              </w:rPr>
            </w:pPr>
            <w:r w:rsidRPr="00A355D4">
              <w:rPr>
                <w:rFonts w:asciiTheme="majorBidi" w:hAnsiTheme="majorBidi" w:cstheme="majorBidi"/>
                <w:bCs/>
                <w:iCs/>
              </w:rPr>
              <w:t>Activate the needle safety device or discard the uncapped needle and attached syringe into the proper receptacle</w:t>
            </w:r>
            <w:r w:rsidRPr="00A355D4">
              <w:rPr>
                <w:rFonts w:asciiTheme="majorBidi" w:hAnsiTheme="majorBidi" w:cstheme="majorBidi"/>
                <w:b/>
                <w:i/>
              </w:rPr>
              <w:t>.</w:t>
            </w:r>
          </w:p>
        </w:tc>
        <w:tc>
          <w:tcPr>
            <w:tcW w:w="4500" w:type="dxa"/>
          </w:tcPr>
          <w:p w:rsidR="00230086" w:rsidRPr="00A355D4" w:rsidRDefault="00230086" w:rsidP="00230086">
            <w:pPr>
              <w:pStyle w:val="TableParagraph"/>
              <w:rPr>
                <w:rFonts w:asciiTheme="majorBidi" w:hAnsiTheme="majorBidi" w:cstheme="majorBidi"/>
              </w:rPr>
            </w:pPr>
          </w:p>
        </w:tc>
      </w:tr>
    </w:tbl>
    <w:p w:rsidR="0084106A" w:rsidRDefault="00230086" w:rsidP="00230086">
      <w:pPr>
        <w:rPr>
          <w:rFonts w:asciiTheme="majorBidi" w:hAnsiTheme="majorBidi" w:cstheme="majorBidi"/>
          <w:lang w:bidi="ar-SA"/>
        </w:rPr>
      </w:pPr>
      <w:r w:rsidRPr="00A355D4">
        <w:rPr>
          <w:rFonts w:asciiTheme="majorBidi" w:hAnsiTheme="majorBidi" w:cstheme="majorBidi"/>
          <w:lang w:bidi="ar-SA"/>
        </w:rPr>
        <w:t xml:space="preserve">                  </w:t>
      </w:r>
    </w:p>
    <w:p w:rsidR="00230086" w:rsidRPr="00A355D4" w:rsidRDefault="00230086" w:rsidP="00230086">
      <w:pPr>
        <w:rPr>
          <w:rFonts w:asciiTheme="majorBidi" w:hAnsiTheme="majorBidi" w:cstheme="majorBidi"/>
          <w:b/>
          <w:bCs/>
          <w:lang w:bidi="ar-SA"/>
        </w:rPr>
      </w:pPr>
      <w:r w:rsidRPr="00A355D4">
        <w:rPr>
          <w:rFonts w:asciiTheme="majorBidi" w:hAnsiTheme="majorBidi" w:cstheme="majorBidi"/>
          <w:lang w:bidi="ar-SA"/>
        </w:rPr>
        <w:lastRenderedPageBreak/>
        <w:t xml:space="preserve">     </w:t>
      </w:r>
      <w:r w:rsidRPr="00A355D4">
        <w:rPr>
          <w:rFonts w:asciiTheme="majorBidi" w:hAnsiTheme="majorBidi" w:cstheme="majorBidi"/>
          <w:b/>
          <w:bCs/>
          <w:sz w:val="26"/>
          <w:szCs w:val="26"/>
          <w:u w:val="thick"/>
        </w:rPr>
        <w:t>ADMINISTERING AN INTRAMUSCULAR INJECTION</w:t>
      </w:r>
    </w:p>
    <w:p w:rsidR="00230086" w:rsidRPr="00A355D4" w:rsidRDefault="00230086" w:rsidP="00230086">
      <w:pPr>
        <w:pStyle w:val="Heading21"/>
        <w:spacing w:before="0"/>
        <w:ind w:left="274"/>
        <w:rPr>
          <w:rFonts w:asciiTheme="majorBidi" w:hAnsiTheme="majorBidi" w:cstheme="majorBidi"/>
        </w:rPr>
      </w:pPr>
    </w:p>
    <w:p w:rsidR="00230086" w:rsidRPr="00B1635D" w:rsidRDefault="00230086" w:rsidP="00230086">
      <w:pPr>
        <w:spacing w:after="157" w:line="259" w:lineRule="auto"/>
        <w:jc w:val="center"/>
        <w:rPr>
          <w:color w:val="000000" w:themeColor="text1"/>
          <w:sz w:val="28"/>
          <w:szCs w:val="28"/>
        </w:rPr>
      </w:pPr>
      <w:r w:rsidRPr="00B1635D">
        <w:rPr>
          <w:rFonts w:eastAsia="Calibri"/>
          <w:color w:val="000000" w:themeColor="text1"/>
          <w:sz w:val="28"/>
          <w:szCs w:val="28"/>
        </w:rPr>
        <w:t>Procedural Checklist</w:t>
      </w:r>
    </w:p>
    <w:p w:rsidR="00230086" w:rsidRPr="00F57DA4" w:rsidRDefault="00230086" w:rsidP="00230086">
      <w:pPr>
        <w:rPr>
          <w:b/>
          <w:u w:val="single"/>
          <w:rtl/>
          <w:lang w:bidi="ar-SA"/>
        </w:rPr>
      </w:pPr>
    </w:p>
    <w:p w:rsidR="00230086" w:rsidRPr="00F44958" w:rsidRDefault="00230086" w:rsidP="00230086">
      <w:pPr>
        <w:rPr>
          <w:b/>
          <w:bCs/>
          <w:lang w:bidi="ar-SA"/>
        </w:rPr>
      </w:pPr>
      <w:r w:rsidRPr="00F44958">
        <w:rPr>
          <w:b/>
          <w:bCs/>
          <w:lang w:bidi="ar-SA"/>
        </w:rPr>
        <w:t>Student Name _________________________________</w:t>
      </w:r>
      <w:r w:rsidRPr="00F44958">
        <w:rPr>
          <w:b/>
          <w:bCs/>
          <w:lang w:bidi="ar-SA"/>
        </w:rPr>
        <w:tab/>
      </w:r>
      <w:r w:rsidRPr="00F44958">
        <w:rPr>
          <w:b/>
          <w:bCs/>
          <w:lang w:bidi="ar-SA"/>
        </w:rPr>
        <w:tab/>
        <w:t xml:space="preserve"> Score _________________</w:t>
      </w:r>
    </w:p>
    <w:p w:rsidR="00230086" w:rsidRPr="00F44958" w:rsidRDefault="00230086" w:rsidP="00230086">
      <w:r w:rsidRPr="00F44958">
        <w:rPr>
          <w:b/>
          <w:bCs/>
          <w:lang w:bidi="ar-SA"/>
        </w:rPr>
        <w:t xml:space="preserve"> Student No. </w:t>
      </w:r>
      <w:r w:rsidRPr="00F44958">
        <w:rPr>
          <w:b/>
          <w:bCs/>
          <w:u w:val="single"/>
          <w:lang w:bidi="ar-SA"/>
        </w:rPr>
        <w:t xml:space="preserve"> </w:t>
      </w:r>
      <w:r w:rsidRPr="00F44958">
        <w:rPr>
          <w:b/>
          <w:bCs/>
          <w:lang w:bidi="ar-SA"/>
        </w:rPr>
        <w:t>_____</w:t>
      </w:r>
      <w:r>
        <w:rPr>
          <w:b/>
          <w:bCs/>
          <w:lang w:bidi="ar-SA"/>
        </w:rPr>
        <w:t>____</w:t>
      </w:r>
      <w:r w:rsidRPr="00F44958">
        <w:rPr>
          <w:b/>
          <w:bCs/>
          <w:lang w:bidi="ar-SA"/>
        </w:rPr>
        <w:t>_</w:t>
      </w:r>
      <w:r w:rsidRPr="00F44958">
        <w:rPr>
          <w:b/>
          <w:bCs/>
          <w:lang w:bidi="ar-SA"/>
        </w:rPr>
        <w:tab/>
      </w:r>
      <w:r w:rsidRPr="00F44958">
        <w:rPr>
          <w:b/>
          <w:bCs/>
          <w:lang w:bidi="ar-SA"/>
        </w:rPr>
        <w:tab/>
      </w:r>
      <w:r w:rsidRPr="00F44958">
        <w:rPr>
          <w:b/>
          <w:bCs/>
          <w:lang w:bidi="ar-SA"/>
        </w:rPr>
        <w:tab/>
      </w:r>
      <w:r w:rsidRPr="00F44958">
        <w:rPr>
          <w:b/>
          <w:bCs/>
          <w:lang w:bidi="ar-SA"/>
        </w:rPr>
        <w:tab/>
      </w:r>
      <w:r w:rsidRPr="00F44958">
        <w:rPr>
          <w:b/>
          <w:bCs/>
          <w:lang w:bidi="ar-SA"/>
        </w:rPr>
        <w:tab/>
      </w:r>
      <w:r w:rsidRPr="00F44958">
        <w:rPr>
          <w:b/>
          <w:bCs/>
          <w:lang w:bidi="ar-SA"/>
        </w:rPr>
        <w:tab/>
      </w:r>
      <w:r w:rsidRPr="00F44958">
        <w:rPr>
          <w:b/>
          <w:bCs/>
          <w:lang w:bidi="ar-SA"/>
        </w:rPr>
        <w:tab/>
      </w:r>
    </w:p>
    <w:p w:rsidR="00230086" w:rsidRDefault="00230086" w:rsidP="00230086">
      <w:pPr>
        <w:pStyle w:val="Heading21"/>
        <w:spacing w:before="0"/>
        <w:ind w:left="0"/>
      </w:pPr>
    </w:p>
    <w:p w:rsidR="00230086" w:rsidRDefault="00230086" w:rsidP="00230086">
      <w:pPr>
        <w:pStyle w:val="Heading21"/>
        <w:spacing w:before="0"/>
        <w:ind w:left="0"/>
      </w:pPr>
      <w:r>
        <w:t>Legend:</w:t>
      </w:r>
    </w:p>
    <w:p w:rsidR="00230086" w:rsidRPr="003A1D57" w:rsidRDefault="00230086" w:rsidP="00230086">
      <w:pPr>
        <w:pStyle w:val="Heading21"/>
        <w:spacing w:before="0"/>
        <w:ind w:left="274" w:firstLine="536"/>
        <w:rPr>
          <w:b w:val="0"/>
        </w:rPr>
      </w:pPr>
      <w:r w:rsidRPr="003A1D57">
        <w:rPr>
          <w:b w:val="0"/>
        </w:rPr>
        <w:t xml:space="preserve">2- Performed correctly </w:t>
      </w:r>
    </w:p>
    <w:p w:rsidR="00230086" w:rsidRPr="003A1D57" w:rsidRDefault="00230086" w:rsidP="00230086">
      <w:pPr>
        <w:pStyle w:val="Heading21"/>
        <w:spacing w:before="0"/>
        <w:ind w:left="274" w:firstLine="536"/>
        <w:rPr>
          <w:b w:val="0"/>
        </w:rPr>
      </w:pPr>
      <w:r w:rsidRPr="003A1D57">
        <w:rPr>
          <w:b w:val="0"/>
        </w:rPr>
        <w:t>1- Performed incorrectly</w:t>
      </w:r>
    </w:p>
    <w:p w:rsidR="00230086" w:rsidRPr="00F44958" w:rsidRDefault="00230086" w:rsidP="00230086">
      <w:pPr>
        <w:pStyle w:val="Heading21"/>
        <w:spacing w:before="0"/>
        <w:ind w:left="274" w:firstLine="446"/>
      </w:pPr>
      <w:r>
        <w:rPr>
          <w:b w:val="0"/>
        </w:rPr>
        <w:t xml:space="preserve">  </w:t>
      </w:r>
      <w:r w:rsidRPr="003A1D57">
        <w:rPr>
          <w:b w:val="0"/>
        </w:rPr>
        <w:t>0- Not performed</w:t>
      </w:r>
    </w:p>
    <w:p w:rsidR="00230086" w:rsidRPr="00A355D4" w:rsidRDefault="00230086" w:rsidP="00230086">
      <w:pPr>
        <w:pStyle w:val="Heading2"/>
        <w:spacing w:line="251" w:lineRule="exact"/>
        <w:ind w:left="116" w:hanging="656"/>
        <w:rPr>
          <w:rFonts w:asciiTheme="majorBidi" w:hAnsiTheme="majorBidi" w:cstheme="majorBidi"/>
        </w:rPr>
      </w:pPr>
    </w:p>
    <w:tbl>
      <w:tblPr>
        <w:tblStyle w:val="TableGrid"/>
        <w:tblW w:w="8671" w:type="dxa"/>
        <w:tblLook w:val="04A0" w:firstRow="1" w:lastRow="0" w:firstColumn="1" w:lastColumn="0" w:noHBand="0" w:noVBand="1"/>
      </w:tblPr>
      <w:tblGrid>
        <w:gridCol w:w="6202"/>
        <w:gridCol w:w="1096"/>
        <w:gridCol w:w="1373"/>
      </w:tblGrid>
      <w:tr w:rsidR="00230086" w:rsidRPr="003069CA" w:rsidTr="00230086">
        <w:tc>
          <w:tcPr>
            <w:tcW w:w="6295" w:type="dxa"/>
          </w:tcPr>
          <w:p w:rsidR="00230086" w:rsidRDefault="00230086" w:rsidP="00230086">
            <w:pPr>
              <w:pStyle w:val="Heading2"/>
              <w:spacing w:line="251" w:lineRule="exact"/>
              <w:ind w:left="116" w:hanging="49"/>
              <w:outlineLvl w:val="1"/>
              <w:rPr>
                <w:rFonts w:asciiTheme="majorBidi" w:hAnsiTheme="majorBidi" w:cstheme="majorBidi"/>
              </w:rPr>
            </w:pPr>
            <w:r w:rsidRPr="00A355D4">
              <w:rPr>
                <w:rFonts w:asciiTheme="majorBidi" w:hAnsiTheme="majorBidi" w:cstheme="majorBidi"/>
              </w:rPr>
              <w:t>Equipment:</w:t>
            </w:r>
          </w:p>
          <w:p w:rsidR="00230086" w:rsidRPr="003069CA" w:rsidRDefault="00230086" w:rsidP="00230086">
            <w:pPr>
              <w:pStyle w:val="BodyText"/>
              <w:spacing w:before="3"/>
              <w:rPr>
                <w:rFonts w:asciiTheme="majorBidi" w:hAnsiTheme="majorBidi" w:cstheme="majorBidi"/>
              </w:rPr>
            </w:pPr>
          </w:p>
        </w:tc>
        <w:tc>
          <w:tcPr>
            <w:tcW w:w="998" w:type="dxa"/>
          </w:tcPr>
          <w:p w:rsidR="00230086" w:rsidRPr="003069CA" w:rsidRDefault="00230086" w:rsidP="00230086">
            <w:pPr>
              <w:pStyle w:val="BodyText"/>
              <w:spacing w:before="3"/>
              <w:rPr>
                <w:rFonts w:asciiTheme="majorBidi" w:hAnsiTheme="majorBidi" w:cstheme="majorBidi"/>
                <w:b/>
                <w:bCs/>
              </w:rPr>
            </w:pPr>
            <w:r w:rsidRPr="003069CA">
              <w:rPr>
                <w:rFonts w:asciiTheme="majorBidi" w:hAnsiTheme="majorBidi" w:cstheme="majorBidi"/>
                <w:b/>
                <w:bCs/>
              </w:rPr>
              <w:t xml:space="preserve">Prepared </w:t>
            </w:r>
          </w:p>
        </w:tc>
        <w:tc>
          <w:tcPr>
            <w:tcW w:w="1378" w:type="dxa"/>
          </w:tcPr>
          <w:p w:rsidR="00230086" w:rsidRPr="003069CA" w:rsidRDefault="00230086" w:rsidP="00230086">
            <w:pPr>
              <w:pStyle w:val="BodyText"/>
              <w:spacing w:before="3"/>
              <w:rPr>
                <w:rFonts w:asciiTheme="majorBidi" w:hAnsiTheme="majorBidi" w:cstheme="majorBidi"/>
                <w:b/>
                <w:bCs/>
              </w:rPr>
            </w:pPr>
            <w:r w:rsidRPr="003069CA">
              <w:rPr>
                <w:rFonts w:asciiTheme="majorBidi" w:hAnsiTheme="majorBidi" w:cstheme="majorBidi"/>
                <w:b/>
                <w:bCs/>
              </w:rPr>
              <w:t>Not Prepared</w:t>
            </w:r>
          </w:p>
        </w:tc>
      </w:tr>
      <w:tr w:rsidR="00230086" w:rsidRPr="003069CA" w:rsidTr="00230086">
        <w:tc>
          <w:tcPr>
            <w:tcW w:w="6295" w:type="dxa"/>
          </w:tcPr>
          <w:p w:rsidR="00230086" w:rsidRPr="003069CA" w:rsidRDefault="00230086" w:rsidP="00230086">
            <w:pPr>
              <w:pStyle w:val="BodyText"/>
              <w:spacing w:before="3"/>
              <w:rPr>
                <w:rFonts w:asciiTheme="majorBidi" w:hAnsiTheme="majorBidi" w:cstheme="majorBidi"/>
              </w:rPr>
            </w:pPr>
            <w:r w:rsidRPr="003069CA">
              <w:rPr>
                <w:rFonts w:asciiTheme="majorBidi" w:hAnsiTheme="majorBidi" w:cstheme="majorBidi"/>
              </w:rPr>
              <w:t xml:space="preserve">  -Client’s MAR or computer printout </w:t>
            </w:r>
          </w:p>
        </w:tc>
        <w:tc>
          <w:tcPr>
            <w:tcW w:w="998" w:type="dxa"/>
          </w:tcPr>
          <w:p w:rsidR="00230086" w:rsidRPr="003069CA" w:rsidRDefault="00230086" w:rsidP="00230086">
            <w:pPr>
              <w:pStyle w:val="BodyText"/>
              <w:spacing w:before="3"/>
              <w:rPr>
                <w:rFonts w:asciiTheme="majorBidi" w:hAnsiTheme="majorBidi" w:cstheme="majorBidi"/>
              </w:rPr>
            </w:pPr>
          </w:p>
        </w:tc>
        <w:tc>
          <w:tcPr>
            <w:tcW w:w="1378" w:type="dxa"/>
          </w:tcPr>
          <w:p w:rsidR="00230086" w:rsidRPr="003069CA" w:rsidRDefault="00230086" w:rsidP="00230086">
            <w:pPr>
              <w:pStyle w:val="BodyText"/>
              <w:spacing w:before="3"/>
              <w:rPr>
                <w:rFonts w:asciiTheme="majorBidi" w:hAnsiTheme="majorBidi" w:cstheme="majorBidi"/>
              </w:rPr>
            </w:pPr>
          </w:p>
        </w:tc>
      </w:tr>
      <w:tr w:rsidR="00230086" w:rsidRPr="003069CA" w:rsidTr="00230086">
        <w:tc>
          <w:tcPr>
            <w:tcW w:w="6295" w:type="dxa"/>
          </w:tcPr>
          <w:p w:rsidR="00230086" w:rsidRPr="003069CA" w:rsidRDefault="00230086" w:rsidP="00230086">
            <w:pPr>
              <w:pStyle w:val="BodyText"/>
              <w:spacing w:before="3"/>
              <w:rPr>
                <w:rFonts w:asciiTheme="majorBidi" w:hAnsiTheme="majorBidi" w:cstheme="majorBidi"/>
              </w:rPr>
            </w:pPr>
            <w:r w:rsidRPr="003069CA">
              <w:rPr>
                <w:rFonts w:asciiTheme="majorBidi" w:hAnsiTheme="majorBidi" w:cstheme="majorBidi"/>
              </w:rPr>
              <w:t xml:space="preserve">  - Sterile medication (usually provided in an ampule or vial or  prefilled syringe)</w:t>
            </w:r>
          </w:p>
        </w:tc>
        <w:tc>
          <w:tcPr>
            <w:tcW w:w="998" w:type="dxa"/>
          </w:tcPr>
          <w:p w:rsidR="00230086" w:rsidRPr="003069CA" w:rsidRDefault="00230086" w:rsidP="00230086">
            <w:pPr>
              <w:pStyle w:val="BodyText"/>
              <w:spacing w:before="3"/>
              <w:rPr>
                <w:rFonts w:asciiTheme="majorBidi" w:hAnsiTheme="majorBidi" w:cstheme="majorBidi"/>
              </w:rPr>
            </w:pPr>
          </w:p>
        </w:tc>
        <w:tc>
          <w:tcPr>
            <w:tcW w:w="1378" w:type="dxa"/>
          </w:tcPr>
          <w:p w:rsidR="00230086" w:rsidRPr="003069CA" w:rsidRDefault="00230086" w:rsidP="00230086">
            <w:pPr>
              <w:pStyle w:val="BodyText"/>
              <w:spacing w:before="3"/>
              <w:rPr>
                <w:rFonts w:asciiTheme="majorBidi" w:hAnsiTheme="majorBidi" w:cstheme="majorBidi"/>
              </w:rPr>
            </w:pPr>
          </w:p>
        </w:tc>
      </w:tr>
      <w:tr w:rsidR="00230086" w:rsidRPr="003069CA" w:rsidTr="00230086">
        <w:tc>
          <w:tcPr>
            <w:tcW w:w="6295" w:type="dxa"/>
          </w:tcPr>
          <w:p w:rsidR="00230086" w:rsidRPr="003069CA" w:rsidRDefault="00230086" w:rsidP="00230086">
            <w:pPr>
              <w:pStyle w:val="BodyText"/>
              <w:spacing w:before="3"/>
              <w:rPr>
                <w:rFonts w:asciiTheme="majorBidi" w:hAnsiTheme="majorBidi" w:cstheme="majorBidi"/>
              </w:rPr>
            </w:pPr>
            <w:r w:rsidRPr="003069CA">
              <w:rPr>
                <w:rFonts w:asciiTheme="majorBidi" w:hAnsiTheme="majorBidi" w:cstheme="majorBidi"/>
              </w:rPr>
              <w:t xml:space="preserve">  - Syringe and needle of a size appropriate for the amount and type of solution to be administered</w:t>
            </w:r>
          </w:p>
        </w:tc>
        <w:tc>
          <w:tcPr>
            <w:tcW w:w="998" w:type="dxa"/>
          </w:tcPr>
          <w:p w:rsidR="00230086" w:rsidRPr="003069CA" w:rsidRDefault="00230086" w:rsidP="00230086">
            <w:pPr>
              <w:pStyle w:val="BodyText"/>
              <w:spacing w:before="3"/>
              <w:rPr>
                <w:rFonts w:asciiTheme="majorBidi" w:hAnsiTheme="majorBidi" w:cstheme="majorBidi"/>
              </w:rPr>
            </w:pPr>
          </w:p>
        </w:tc>
        <w:tc>
          <w:tcPr>
            <w:tcW w:w="1378" w:type="dxa"/>
          </w:tcPr>
          <w:p w:rsidR="00230086" w:rsidRPr="003069CA" w:rsidRDefault="00230086" w:rsidP="00230086">
            <w:pPr>
              <w:pStyle w:val="BodyText"/>
              <w:spacing w:before="3"/>
              <w:rPr>
                <w:rFonts w:asciiTheme="majorBidi" w:hAnsiTheme="majorBidi" w:cstheme="majorBidi"/>
              </w:rPr>
            </w:pPr>
          </w:p>
        </w:tc>
      </w:tr>
      <w:tr w:rsidR="00230086" w:rsidRPr="003069CA" w:rsidTr="00230086">
        <w:tc>
          <w:tcPr>
            <w:tcW w:w="6295" w:type="dxa"/>
          </w:tcPr>
          <w:p w:rsidR="00230086" w:rsidRPr="003069CA" w:rsidRDefault="00230086" w:rsidP="00230086">
            <w:pPr>
              <w:pStyle w:val="BodyText"/>
              <w:spacing w:before="3"/>
              <w:rPr>
                <w:rFonts w:asciiTheme="majorBidi" w:hAnsiTheme="majorBidi" w:cstheme="majorBidi"/>
              </w:rPr>
            </w:pPr>
            <w:r w:rsidRPr="003069CA">
              <w:rPr>
                <w:rFonts w:asciiTheme="majorBidi" w:hAnsiTheme="majorBidi" w:cstheme="majorBidi"/>
              </w:rPr>
              <w:t xml:space="preserve">  - Antiseptic swabs </w:t>
            </w:r>
          </w:p>
        </w:tc>
        <w:tc>
          <w:tcPr>
            <w:tcW w:w="998" w:type="dxa"/>
          </w:tcPr>
          <w:p w:rsidR="00230086" w:rsidRPr="003069CA" w:rsidRDefault="00230086" w:rsidP="00230086">
            <w:pPr>
              <w:pStyle w:val="BodyText"/>
              <w:spacing w:before="3"/>
              <w:rPr>
                <w:rFonts w:asciiTheme="majorBidi" w:hAnsiTheme="majorBidi" w:cstheme="majorBidi"/>
              </w:rPr>
            </w:pPr>
          </w:p>
        </w:tc>
        <w:tc>
          <w:tcPr>
            <w:tcW w:w="1378" w:type="dxa"/>
          </w:tcPr>
          <w:p w:rsidR="00230086" w:rsidRPr="003069CA" w:rsidRDefault="00230086" w:rsidP="00230086">
            <w:pPr>
              <w:pStyle w:val="BodyText"/>
              <w:spacing w:before="3"/>
              <w:rPr>
                <w:rFonts w:asciiTheme="majorBidi" w:hAnsiTheme="majorBidi" w:cstheme="majorBidi"/>
              </w:rPr>
            </w:pPr>
          </w:p>
        </w:tc>
      </w:tr>
      <w:tr w:rsidR="00230086" w:rsidRPr="003069CA" w:rsidTr="00230086">
        <w:tc>
          <w:tcPr>
            <w:tcW w:w="6295" w:type="dxa"/>
          </w:tcPr>
          <w:p w:rsidR="00230086" w:rsidRPr="003069CA" w:rsidRDefault="00230086" w:rsidP="00230086">
            <w:pPr>
              <w:pStyle w:val="BodyText"/>
              <w:spacing w:before="3"/>
              <w:rPr>
                <w:rFonts w:asciiTheme="majorBidi" w:hAnsiTheme="majorBidi" w:cstheme="majorBidi"/>
              </w:rPr>
            </w:pPr>
            <w:r w:rsidRPr="003069CA">
              <w:rPr>
                <w:rFonts w:asciiTheme="majorBidi" w:hAnsiTheme="majorBidi" w:cstheme="majorBidi"/>
              </w:rPr>
              <w:t xml:space="preserve">  - Clean gloves</w:t>
            </w:r>
          </w:p>
        </w:tc>
        <w:tc>
          <w:tcPr>
            <w:tcW w:w="998" w:type="dxa"/>
          </w:tcPr>
          <w:p w:rsidR="00230086" w:rsidRPr="003069CA" w:rsidRDefault="00230086" w:rsidP="00230086">
            <w:pPr>
              <w:pStyle w:val="BodyText"/>
              <w:spacing w:before="3"/>
              <w:rPr>
                <w:rFonts w:asciiTheme="majorBidi" w:hAnsiTheme="majorBidi" w:cstheme="majorBidi"/>
              </w:rPr>
            </w:pPr>
          </w:p>
        </w:tc>
        <w:tc>
          <w:tcPr>
            <w:tcW w:w="1378" w:type="dxa"/>
          </w:tcPr>
          <w:p w:rsidR="00230086" w:rsidRPr="003069CA" w:rsidRDefault="00230086" w:rsidP="00230086">
            <w:pPr>
              <w:pStyle w:val="BodyText"/>
              <w:spacing w:before="3"/>
              <w:rPr>
                <w:rFonts w:asciiTheme="majorBidi" w:hAnsiTheme="majorBidi" w:cstheme="majorBidi"/>
              </w:rPr>
            </w:pPr>
          </w:p>
        </w:tc>
      </w:tr>
      <w:tr w:rsidR="00230086" w:rsidRPr="003069CA" w:rsidTr="00230086">
        <w:tc>
          <w:tcPr>
            <w:tcW w:w="6295" w:type="dxa"/>
          </w:tcPr>
          <w:p w:rsidR="00230086" w:rsidRPr="003069CA" w:rsidRDefault="00230086" w:rsidP="00230086">
            <w:pPr>
              <w:pStyle w:val="Heading21"/>
              <w:spacing w:before="0"/>
              <w:ind w:left="0"/>
              <w:rPr>
                <w:rFonts w:asciiTheme="majorBidi" w:hAnsiTheme="majorBidi" w:cstheme="majorBidi"/>
                <w:u w:val="single"/>
              </w:rPr>
            </w:pPr>
          </w:p>
        </w:tc>
        <w:tc>
          <w:tcPr>
            <w:tcW w:w="998" w:type="dxa"/>
          </w:tcPr>
          <w:p w:rsidR="00230086" w:rsidRPr="003069CA" w:rsidRDefault="00230086" w:rsidP="00230086">
            <w:pPr>
              <w:pStyle w:val="Heading21"/>
              <w:spacing w:before="0"/>
              <w:ind w:left="0"/>
              <w:rPr>
                <w:rFonts w:asciiTheme="majorBidi" w:hAnsiTheme="majorBidi" w:cstheme="majorBidi"/>
                <w:u w:val="single"/>
              </w:rPr>
            </w:pPr>
          </w:p>
        </w:tc>
        <w:tc>
          <w:tcPr>
            <w:tcW w:w="1378" w:type="dxa"/>
          </w:tcPr>
          <w:p w:rsidR="00230086" w:rsidRPr="003069CA" w:rsidRDefault="00230086" w:rsidP="00230086">
            <w:pPr>
              <w:pStyle w:val="Heading21"/>
              <w:spacing w:before="0"/>
              <w:ind w:left="0"/>
              <w:rPr>
                <w:rFonts w:asciiTheme="majorBidi" w:hAnsiTheme="majorBidi" w:cstheme="majorBidi"/>
                <w:u w:val="single"/>
              </w:rPr>
            </w:pPr>
          </w:p>
        </w:tc>
      </w:tr>
    </w:tbl>
    <w:p w:rsidR="00230086" w:rsidRDefault="00230086" w:rsidP="00230086">
      <w:pPr>
        <w:pStyle w:val="Heading21"/>
        <w:spacing w:before="0"/>
        <w:ind w:left="274" w:hanging="656"/>
        <w:rPr>
          <w:rFonts w:asciiTheme="majorBidi" w:hAnsiTheme="majorBidi" w:cstheme="majorBidi"/>
          <w:u w:val="single"/>
        </w:rPr>
      </w:pPr>
    </w:p>
    <w:p w:rsidR="00230086" w:rsidRPr="00A355D4" w:rsidRDefault="00230086" w:rsidP="00230086">
      <w:pPr>
        <w:pStyle w:val="Heading21"/>
        <w:spacing w:before="0"/>
        <w:ind w:left="274" w:hanging="656"/>
        <w:rPr>
          <w:rFonts w:asciiTheme="majorBidi" w:hAnsiTheme="majorBidi" w:cstheme="majorBidi"/>
          <w:u w:val="single"/>
        </w:rPr>
      </w:pPr>
      <w:r w:rsidRPr="00A355D4">
        <w:rPr>
          <w:rFonts w:asciiTheme="majorBidi" w:hAnsiTheme="majorBidi" w:cstheme="majorBidi"/>
          <w:u w:val="single"/>
        </w:rPr>
        <w:t>PURPOSES</w:t>
      </w:r>
    </w:p>
    <w:p w:rsidR="00230086" w:rsidRPr="00A355D4" w:rsidRDefault="00230086" w:rsidP="00230086">
      <w:pPr>
        <w:pStyle w:val="Heading21"/>
        <w:spacing w:before="0"/>
        <w:ind w:left="274" w:hanging="656"/>
        <w:rPr>
          <w:rFonts w:asciiTheme="majorBidi" w:hAnsiTheme="majorBidi" w:cstheme="majorBidi"/>
        </w:rPr>
      </w:pPr>
      <w:r w:rsidRPr="00A355D4">
        <w:rPr>
          <w:rFonts w:asciiTheme="majorBidi" w:hAnsiTheme="majorBidi" w:cstheme="majorBidi"/>
          <w:b w:val="0"/>
        </w:rPr>
        <w:t xml:space="preserve">• </w:t>
      </w:r>
      <w:r w:rsidRPr="00A355D4">
        <w:rPr>
          <w:rFonts w:asciiTheme="majorBidi" w:hAnsiTheme="majorBidi" w:cstheme="majorBidi"/>
          <w:b w:val="0"/>
          <w:bCs w:val="0"/>
        </w:rPr>
        <w:t>To provide a medication the client requires (see specific drug action)</w:t>
      </w:r>
    </w:p>
    <w:p w:rsidR="00230086" w:rsidRPr="00A355D4" w:rsidRDefault="00230086" w:rsidP="00230086">
      <w:pPr>
        <w:pStyle w:val="Heading21"/>
        <w:spacing w:before="0"/>
        <w:ind w:left="274"/>
        <w:rPr>
          <w:rFonts w:asciiTheme="majorBidi" w:hAnsiTheme="majorBidi" w:cstheme="majorBidi"/>
        </w:rPr>
      </w:pPr>
    </w:p>
    <w:p w:rsidR="00230086" w:rsidRPr="00A355D4" w:rsidRDefault="00230086" w:rsidP="00230086">
      <w:pPr>
        <w:pStyle w:val="Heading21"/>
        <w:tabs>
          <w:tab w:val="left" w:pos="5835"/>
        </w:tabs>
        <w:spacing w:before="0"/>
        <w:ind w:left="274" w:hanging="724"/>
        <w:rPr>
          <w:rFonts w:asciiTheme="majorBidi" w:hAnsiTheme="majorBidi" w:cstheme="majorBidi"/>
        </w:rPr>
      </w:pPr>
      <w:r w:rsidRPr="00A355D4">
        <w:rPr>
          <w:rFonts w:asciiTheme="majorBidi" w:hAnsiTheme="majorBidi" w:cstheme="majorBidi"/>
        </w:rPr>
        <w:t xml:space="preserve">PREPARATION: </w:t>
      </w:r>
    </w:p>
    <w:p w:rsidR="00230086" w:rsidRPr="00A355D4" w:rsidRDefault="00230086" w:rsidP="00230086">
      <w:pPr>
        <w:pStyle w:val="Heading21"/>
        <w:spacing w:before="0"/>
        <w:ind w:left="0"/>
        <w:rPr>
          <w:rFonts w:asciiTheme="majorBidi" w:hAnsiTheme="majorBidi" w:cstheme="majorBidi"/>
        </w:rPr>
      </w:pPr>
    </w:p>
    <w:tbl>
      <w:tblPr>
        <w:tblW w:w="90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540"/>
        <w:gridCol w:w="5400"/>
        <w:gridCol w:w="2430"/>
      </w:tblGrid>
      <w:tr w:rsidR="00230086" w:rsidRPr="00A355D4" w:rsidTr="00230086">
        <w:trPr>
          <w:trHeight w:val="737"/>
        </w:trPr>
        <w:tc>
          <w:tcPr>
            <w:tcW w:w="360" w:type="dxa"/>
          </w:tcPr>
          <w:p w:rsidR="00230086" w:rsidRPr="00A355D4" w:rsidRDefault="00230086" w:rsidP="00230086">
            <w:pPr>
              <w:pStyle w:val="TableParagraph"/>
              <w:spacing w:before="1"/>
              <w:ind w:right="1570"/>
              <w:jc w:val="both"/>
              <w:rPr>
                <w:rFonts w:asciiTheme="majorBidi" w:hAnsiTheme="majorBidi" w:cstheme="majorBidi"/>
                <w:b/>
              </w:rPr>
            </w:pPr>
            <w:r>
              <w:rPr>
                <w:rFonts w:asciiTheme="majorBidi" w:hAnsiTheme="majorBidi" w:cstheme="majorBidi"/>
                <w:b/>
              </w:rPr>
              <w:t>2</w:t>
            </w:r>
          </w:p>
        </w:tc>
        <w:tc>
          <w:tcPr>
            <w:tcW w:w="360" w:type="dxa"/>
          </w:tcPr>
          <w:p w:rsidR="00230086" w:rsidRPr="00A355D4" w:rsidRDefault="00230086" w:rsidP="00230086">
            <w:pPr>
              <w:pStyle w:val="TableParagraph"/>
              <w:spacing w:before="1"/>
              <w:ind w:left="1575" w:right="1570" w:hanging="1485"/>
              <w:jc w:val="both"/>
              <w:rPr>
                <w:rFonts w:asciiTheme="majorBidi" w:hAnsiTheme="majorBidi" w:cstheme="majorBidi"/>
                <w:b/>
              </w:rPr>
            </w:pPr>
            <w:r>
              <w:rPr>
                <w:rFonts w:asciiTheme="majorBidi" w:hAnsiTheme="majorBidi" w:cstheme="majorBidi"/>
                <w:b/>
              </w:rPr>
              <w:t>1</w:t>
            </w:r>
          </w:p>
        </w:tc>
        <w:tc>
          <w:tcPr>
            <w:tcW w:w="540" w:type="dxa"/>
          </w:tcPr>
          <w:p w:rsidR="00230086" w:rsidRPr="00A355D4" w:rsidRDefault="00230086" w:rsidP="00230086">
            <w:pPr>
              <w:pStyle w:val="TableParagraph"/>
              <w:spacing w:before="1"/>
              <w:ind w:left="1575" w:right="1570" w:hanging="1395"/>
              <w:rPr>
                <w:rFonts w:asciiTheme="majorBidi" w:hAnsiTheme="majorBidi" w:cstheme="majorBidi"/>
                <w:b/>
              </w:rPr>
            </w:pPr>
            <w:r>
              <w:rPr>
                <w:rFonts w:asciiTheme="majorBidi" w:hAnsiTheme="majorBidi" w:cstheme="majorBidi"/>
                <w:b/>
              </w:rPr>
              <w:t>0</w:t>
            </w:r>
          </w:p>
        </w:tc>
        <w:tc>
          <w:tcPr>
            <w:tcW w:w="5400" w:type="dxa"/>
          </w:tcPr>
          <w:p w:rsidR="00230086" w:rsidRPr="00A355D4" w:rsidRDefault="00230086" w:rsidP="00230086">
            <w:pPr>
              <w:pStyle w:val="TableParagraph"/>
              <w:spacing w:before="1"/>
              <w:ind w:left="1575" w:right="1570"/>
              <w:jc w:val="center"/>
              <w:rPr>
                <w:rFonts w:asciiTheme="majorBidi" w:hAnsiTheme="majorBidi" w:cstheme="majorBidi"/>
                <w:b/>
              </w:rPr>
            </w:pPr>
            <w:r w:rsidRPr="00A355D4">
              <w:rPr>
                <w:rFonts w:asciiTheme="majorBidi" w:hAnsiTheme="majorBidi" w:cstheme="majorBidi"/>
                <w:b/>
              </w:rPr>
              <w:t>PROCEDURE</w:t>
            </w:r>
          </w:p>
        </w:tc>
        <w:tc>
          <w:tcPr>
            <w:tcW w:w="2430" w:type="dxa"/>
          </w:tcPr>
          <w:p w:rsidR="00230086" w:rsidRPr="00A355D4" w:rsidRDefault="00230086" w:rsidP="00230086">
            <w:pPr>
              <w:pStyle w:val="TableParagraph"/>
              <w:tabs>
                <w:tab w:val="left" w:pos="1532"/>
              </w:tabs>
              <w:spacing w:before="1"/>
              <w:ind w:left="1710" w:right="270" w:hanging="1395"/>
              <w:rPr>
                <w:rFonts w:asciiTheme="majorBidi" w:hAnsiTheme="majorBidi" w:cstheme="majorBidi"/>
                <w:b/>
              </w:rPr>
            </w:pPr>
            <w:r>
              <w:rPr>
                <w:rFonts w:asciiTheme="majorBidi" w:hAnsiTheme="majorBidi" w:cstheme="majorBidi"/>
                <w:b/>
              </w:rPr>
              <w:t xml:space="preserve">Remarks </w:t>
            </w:r>
          </w:p>
        </w:tc>
      </w:tr>
      <w:tr w:rsidR="00230086" w:rsidRPr="00A355D4" w:rsidTr="00230086">
        <w:trPr>
          <w:trHeight w:val="285"/>
        </w:trPr>
        <w:tc>
          <w:tcPr>
            <w:tcW w:w="360" w:type="dxa"/>
            <w:shd w:val="clear" w:color="auto" w:fill="D9D9D9" w:themeFill="background1" w:themeFillShade="D9"/>
          </w:tcPr>
          <w:p w:rsidR="00230086" w:rsidRPr="00A355D4" w:rsidRDefault="00230086" w:rsidP="00230086">
            <w:pPr>
              <w:pStyle w:val="TableParagraph"/>
              <w:spacing w:before="1"/>
              <w:ind w:left="180" w:right="1570"/>
              <w:rPr>
                <w:rFonts w:asciiTheme="majorBidi" w:hAnsiTheme="majorBidi" w:cstheme="majorBidi"/>
                <w:b/>
                <w:bCs/>
              </w:rPr>
            </w:pPr>
          </w:p>
        </w:tc>
        <w:tc>
          <w:tcPr>
            <w:tcW w:w="360" w:type="dxa"/>
            <w:shd w:val="clear" w:color="auto" w:fill="D9D9D9" w:themeFill="background1" w:themeFillShade="D9"/>
          </w:tcPr>
          <w:p w:rsidR="00230086" w:rsidRPr="00A355D4" w:rsidRDefault="00230086" w:rsidP="00230086">
            <w:pPr>
              <w:pStyle w:val="TableParagraph"/>
              <w:spacing w:before="1"/>
              <w:ind w:left="180" w:right="1570"/>
              <w:rPr>
                <w:rFonts w:asciiTheme="majorBidi" w:hAnsiTheme="majorBidi" w:cstheme="majorBidi"/>
                <w:b/>
                <w:bCs/>
              </w:rPr>
            </w:pPr>
          </w:p>
        </w:tc>
        <w:tc>
          <w:tcPr>
            <w:tcW w:w="540" w:type="dxa"/>
            <w:shd w:val="clear" w:color="auto" w:fill="D9D9D9" w:themeFill="background1" w:themeFillShade="D9"/>
          </w:tcPr>
          <w:p w:rsidR="00230086" w:rsidRPr="00A355D4" w:rsidRDefault="00230086" w:rsidP="00230086">
            <w:pPr>
              <w:pStyle w:val="TableParagraph"/>
              <w:spacing w:before="1"/>
              <w:ind w:left="180" w:right="1570"/>
              <w:rPr>
                <w:rFonts w:asciiTheme="majorBidi" w:hAnsiTheme="majorBidi" w:cstheme="majorBidi"/>
                <w:b/>
                <w:bCs/>
              </w:rPr>
            </w:pPr>
          </w:p>
        </w:tc>
        <w:tc>
          <w:tcPr>
            <w:tcW w:w="5400" w:type="dxa"/>
            <w:shd w:val="clear" w:color="auto" w:fill="D9D9D9" w:themeFill="background1" w:themeFillShade="D9"/>
          </w:tcPr>
          <w:p w:rsidR="00230086" w:rsidRPr="00A355D4" w:rsidRDefault="00230086" w:rsidP="00230086">
            <w:pPr>
              <w:pStyle w:val="TableParagraph"/>
              <w:spacing w:before="1"/>
              <w:ind w:left="1575" w:right="1570" w:hanging="1395"/>
              <w:rPr>
                <w:rFonts w:asciiTheme="majorBidi" w:hAnsiTheme="majorBidi" w:cstheme="majorBidi"/>
                <w:b/>
              </w:rPr>
            </w:pPr>
            <w:r w:rsidRPr="00A355D4">
              <w:rPr>
                <w:rFonts w:asciiTheme="majorBidi" w:hAnsiTheme="majorBidi" w:cstheme="majorBidi"/>
                <w:b/>
                <w:bCs/>
              </w:rPr>
              <w:t>Preparation</w:t>
            </w:r>
          </w:p>
        </w:tc>
        <w:tc>
          <w:tcPr>
            <w:tcW w:w="2430" w:type="dxa"/>
            <w:shd w:val="clear" w:color="auto" w:fill="D9D9D9" w:themeFill="background1" w:themeFillShade="D9"/>
          </w:tcPr>
          <w:p w:rsidR="00230086" w:rsidRPr="00A355D4" w:rsidRDefault="00230086" w:rsidP="00230086">
            <w:pPr>
              <w:pStyle w:val="TableParagraph"/>
              <w:spacing w:before="1"/>
              <w:ind w:left="180" w:right="1570"/>
              <w:rPr>
                <w:rFonts w:asciiTheme="majorBidi" w:hAnsiTheme="majorBidi" w:cstheme="majorBidi"/>
                <w:b/>
                <w:bCs/>
              </w:rPr>
            </w:pPr>
          </w:p>
        </w:tc>
      </w:tr>
      <w:tr w:rsidR="00230086" w:rsidRPr="00A355D4" w:rsidTr="00230086">
        <w:trPr>
          <w:trHeight w:val="285"/>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line="236" w:lineRule="exact"/>
              <w:rPr>
                <w:rFonts w:asciiTheme="majorBidi" w:hAnsiTheme="majorBidi" w:cstheme="majorBidi"/>
              </w:rPr>
            </w:pPr>
            <w:r w:rsidRPr="00A355D4">
              <w:rPr>
                <w:rFonts w:asciiTheme="majorBidi" w:hAnsiTheme="majorBidi" w:cstheme="majorBidi"/>
              </w:rPr>
              <w:t>Check the MAR.</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285"/>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line="236" w:lineRule="exact"/>
              <w:ind w:left="450" w:hanging="270"/>
              <w:rPr>
                <w:rFonts w:asciiTheme="majorBidi" w:hAnsiTheme="majorBidi" w:cstheme="majorBidi"/>
              </w:rPr>
            </w:pPr>
            <w:r w:rsidRPr="00A355D4">
              <w:rPr>
                <w:rFonts w:asciiTheme="majorBidi" w:hAnsiTheme="majorBidi" w:cstheme="majorBidi"/>
              </w:rPr>
              <w:t xml:space="preserve">Check the label on the medication carefully against the MAR to make sure that the correct medication is being prepared. </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285"/>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722D97" w:rsidRDefault="00230086" w:rsidP="00230086">
            <w:pPr>
              <w:pStyle w:val="TableParagraph"/>
              <w:numPr>
                <w:ilvl w:val="0"/>
                <w:numId w:val="17"/>
              </w:numPr>
              <w:spacing w:line="236" w:lineRule="exact"/>
              <w:ind w:left="450" w:hanging="270"/>
              <w:rPr>
                <w:rFonts w:asciiTheme="majorBidi" w:hAnsiTheme="majorBidi" w:cstheme="majorBidi"/>
              </w:rPr>
            </w:pPr>
            <w:r w:rsidRPr="00A355D4">
              <w:rPr>
                <w:rFonts w:asciiTheme="majorBidi" w:hAnsiTheme="majorBidi" w:cstheme="majorBidi"/>
              </w:rPr>
              <w:t>Follow the three checks for adminis</w:t>
            </w:r>
            <w:r>
              <w:rPr>
                <w:rFonts w:asciiTheme="majorBidi" w:hAnsiTheme="majorBidi" w:cstheme="majorBidi"/>
              </w:rPr>
              <w:t>tering the medication and dose.</w:t>
            </w:r>
            <w:r w:rsidRPr="00722D97">
              <w:rPr>
                <w:rFonts w:asciiTheme="majorBidi" w:hAnsiTheme="majorBidi" w:cstheme="majorBidi"/>
              </w:rPr>
              <w:t xml:space="preserve"> </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285"/>
        </w:trPr>
        <w:tc>
          <w:tcPr>
            <w:tcW w:w="360" w:type="dxa"/>
          </w:tcPr>
          <w:p w:rsidR="00230086" w:rsidRPr="00A355D4" w:rsidRDefault="00230086" w:rsidP="00230086">
            <w:pPr>
              <w:pStyle w:val="TableParagraph"/>
              <w:spacing w:before="1"/>
              <w:ind w:left="180" w:right="1570"/>
              <w:rPr>
                <w:rFonts w:asciiTheme="majorBidi" w:hAnsiTheme="majorBidi" w:cstheme="majorBidi"/>
              </w:rPr>
            </w:pPr>
          </w:p>
        </w:tc>
        <w:tc>
          <w:tcPr>
            <w:tcW w:w="360" w:type="dxa"/>
          </w:tcPr>
          <w:p w:rsidR="00230086" w:rsidRPr="00A355D4" w:rsidRDefault="00230086" w:rsidP="00230086">
            <w:pPr>
              <w:pStyle w:val="TableParagraph"/>
              <w:spacing w:before="1"/>
              <w:ind w:left="180" w:right="1570"/>
              <w:rPr>
                <w:rFonts w:asciiTheme="majorBidi" w:hAnsiTheme="majorBidi" w:cstheme="majorBidi"/>
              </w:rPr>
            </w:pPr>
          </w:p>
        </w:tc>
        <w:tc>
          <w:tcPr>
            <w:tcW w:w="540" w:type="dxa"/>
          </w:tcPr>
          <w:p w:rsidR="00230086" w:rsidRPr="00A355D4" w:rsidRDefault="00230086" w:rsidP="00230086">
            <w:pPr>
              <w:pStyle w:val="TableParagraph"/>
              <w:spacing w:before="1"/>
              <w:ind w:left="180" w:right="157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before="1"/>
              <w:ind w:left="450" w:right="1570" w:hanging="270"/>
              <w:rPr>
                <w:rFonts w:asciiTheme="majorBidi" w:hAnsiTheme="majorBidi" w:cstheme="majorBidi"/>
                <w:b/>
                <w:bCs/>
              </w:rPr>
            </w:pPr>
            <w:r w:rsidRPr="00A355D4">
              <w:rPr>
                <w:rFonts w:asciiTheme="majorBidi" w:hAnsiTheme="majorBidi" w:cstheme="majorBidi"/>
              </w:rPr>
              <w:t>Confirm that the dose is correct.</w:t>
            </w:r>
          </w:p>
        </w:tc>
        <w:tc>
          <w:tcPr>
            <w:tcW w:w="2430" w:type="dxa"/>
          </w:tcPr>
          <w:p w:rsidR="00230086" w:rsidRPr="00A355D4" w:rsidRDefault="00230086" w:rsidP="00230086">
            <w:pPr>
              <w:pStyle w:val="TableParagraph"/>
              <w:spacing w:before="1"/>
              <w:ind w:left="180" w:right="1570"/>
              <w:rPr>
                <w:rFonts w:asciiTheme="majorBidi" w:hAnsiTheme="majorBidi" w:cstheme="majorBidi"/>
              </w:rPr>
            </w:pPr>
          </w:p>
        </w:tc>
      </w:tr>
      <w:tr w:rsidR="00230086" w:rsidRPr="00A355D4" w:rsidTr="00230086">
        <w:trPr>
          <w:trHeight w:val="285"/>
        </w:trPr>
        <w:tc>
          <w:tcPr>
            <w:tcW w:w="360" w:type="dxa"/>
          </w:tcPr>
          <w:p w:rsidR="00230086" w:rsidRPr="00A355D4" w:rsidRDefault="00230086" w:rsidP="00230086">
            <w:pPr>
              <w:pStyle w:val="TableParagraph"/>
              <w:spacing w:before="1"/>
              <w:ind w:left="180" w:right="1570"/>
              <w:rPr>
                <w:rFonts w:asciiTheme="majorBidi" w:hAnsiTheme="majorBidi" w:cstheme="majorBidi"/>
              </w:rPr>
            </w:pPr>
          </w:p>
        </w:tc>
        <w:tc>
          <w:tcPr>
            <w:tcW w:w="360" w:type="dxa"/>
          </w:tcPr>
          <w:p w:rsidR="00230086" w:rsidRPr="00A355D4" w:rsidRDefault="00230086" w:rsidP="00230086">
            <w:pPr>
              <w:pStyle w:val="TableParagraph"/>
              <w:spacing w:before="1"/>
              <w:ind w:left="180" w:right="1570"/>
              <w:rPr>
                <w:rFonts w:asciiTheme="majorBidi" w:hAnsiTheme="majorBidi" w:cstheme="majorBidi"/>
              </w:rPr>
            </w:pPr>
          </w:p>
        </w:tc>
        <w:tc>
          <w:tcPr>
            <w:tcW w:w="540" w:type="dxa"/>
          </w:tcPr>
          <w:p w:rsidR="00230086" w:rsidRPr="00A355D4" w:rsidRDefault="00230086" w:rsidP="00230086">
            <w:pPr>
              <w:pStyle w:val="TableParagraph"/>
              <w:spacing w:before="1"/>
              <w:ind w:left="180" w:right="157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before="1"/>
              <w:ind w:left="450" w:right="1570" w:hanging="270"/>
              <w:rPr>
                <w:rFonts w:asciiTheme="majorBidi" w:hAnsiTheme="majorBidi" w:cstheme="majorBidi"/>
                <w:b/>
                <w:bCs/>
              </w:rPr>
            </w:pPr>
            <w:r w:rsidRPr="00A355D4">
              <w:rPr>
                <w:rFonts w:asciiTheme="majorBidi" w:hAnsiTheme="majorBidi" w:cstheme="majorBidi"/>
              </w:rPr>
              <w:t>Organize the equipment.</w:t>
            </w:r>
          </w:p>
        </w:tc>
        <w:tc>
          <w:tcPr>
            <w:tcW w:w="2430" w:type="dxa"/>
          </w:tcPr>
          <w:p w:rsidR="00230086" w:rsidRPr="00A355D4" w:rsidRDefault="00230086" w:rsidP="00230086">
            <w:pPr>
              <w:pStyle w:val="TableParagraph"/>
              <w:spacing w:before="1"/>
              <w:ind w:left="180" w:right="1570"/>
              <w:rPr>
                <w:rFonts w:asciiTheme="majorBidi" w:hAnsiTheme="majorBidi" w:cstheme="majorBidi"/>
              </w:rPr>
            </w:pPr>
          </w:p>
        </w:tc>
      </w:tr>
      <w:tr w:rsidR="00230086" w:rsidRPr="00A355D4" w:rsidTr="00230086">
        <w:trPr>
          <w:trHeight w:val="395"/>
        </w:trPr>
        <w:tc>
          <w:tcPr>
            <w:tcW w:w="360" w:type="dxa"/>
            <w:shd w:val="clear" w:color="auto" w:fill="D9D9D9" w:themeFill="background1" w:themeFillShade="D9"/>
          </w:tcPr>
          <w:p w:rsidR="00230086" w:rsidRPr="00A355D4" w:rsidRDefault="00230086" w:rsidP="00230086">
            <w:pPr>
              <w:pStyle w:val="TableParagraph"/>
              <w:spacing w:before="2" w:line="252" w:lineRule="exact"/>
              <w:ind w:left="90" w:right="433"/>
              <w:rPr>
                <w:rFonts w:asciiTheme="majorBidi" w:hAnsiTheme="majorBidi" w:cstheme="majorBidi"/>
                <w:b/>
                <w:bCs/>
              </w:rPr>
            </w:pPr>
          </w:p>
        </w:tc>
        <w:tc>
          <w:tcPr>
            <w:tcW w:w="360" w:type="dxa"/>
            <w:shd w:val="clear" w:color="auto" w:fill="D9D9D9" w:themeFill="background1" w:themeFillShade="D9"/>
          </w:tcPr>
          <w:p w:rsidR="00230086" w:rsidRPr="00A355D4" w:rsidRDefault="00230086" w:rsidP="00230086">
            <w:pPr>
              <w:pStyle w:val="TableParagraph"/>
              <w:spacing w:before="2" w:line="252" w:lineRule="exact"/>
              <w:ind w:left="90" w:right="433"/>
              <w:rPr>
                <w:rFonts w:asciiTheme="majorBidi" w:hAnsiTheme="majorBidi" w:cstheme="majorBidi"/>
                <w:b/>
                <w:bCs/>
              </w:rPr>
            </w:pPr>
          </w:p>
        </w:tc>
        <w:tc>
          <w:tcPr>
            <w:tcW w:w="540" w:type="dxa"/>
            <w:shd w:val="clear" w:color="auto" w:fill="D9D9D9" w:themeFill="background1" w:themeFillShade="D9"/>
          </w:tcPr>
          <w:p w:rsidR="00230086" w:rsidRPr="00A355D4" w:rsidRDefault="00230086" w:rsidP="00230086">
            <w:pPr>
              <w:pStyle w:val="TableParagraph"/>
              <w:spacing w:before="2" w:line="252" w:lineRule="exact"/>
              <w:ind w:left="90" w:right="433"/>
              <w:rPr>
                <w:rFonts w:asciiTheme="majorBidi" w:hAnsiTheme="majorBidi" w:cstheme="majorBidi"/>
                <w:b/>
                <w:bCs/>
              </w:rPr>
            </w:pPr>
          </w:p>
        </w:tc>
        <w:tc>
          <w:tcPr>
            <w:tcW w:w="5400" w:type="dxa"/>
            <w:shd w:val="clear" w:color="auto" w:fill="D9D9D9" w:themeFill="background1" w:themeFillShade="D9"/>
          </w:tcPr>
          <w:p w:rsidR="00230086" w:rsidRPr="00A355D4" w:rsidRDefault="00230086" w:rsidP="00230086">
            <w:pPr>
              <w:pStyle w:val="TableParagraph"/>
              <w:spacing w:before="2" w:line="252" w:lineRule="exact"/>
              <w:ind w:right="433" w:firstLine="90"/>
              <w:rPr>
                <w:rFonts w:asciiTheme="majorBidi" w:hAnsiTheme="majorBidi" w:cstheme="majorBidi"/>
              </w:rPr>
            </w:pPr>
            <w:r w:rsidRPr="00A355D4">
              <w:rPr>
                <w:rFonts w:asciiTheme="majorBidi" w:hAnsiTheme="majorBidi" w:cstheme="majorBidi"/>
                <w:b/>
                <w:bCs/>
              </w:rPr>
              <w:t xml:space="preserve">Performance </w:t>
            </w:r>
          </w:p>
        </w:tc>
        <w:tc>
          <w:tcPr>
            <w:tcW w:w="2430" w:type="dxa"/>
            <w:shd w:val="clear" w:color="auto" w:fill="D9D9D9" w:themeFill="background1" w:themeFillShade="D9"/>
          </w:tcPr>
          <w:p w:rsidR="00230086" w:rsidRPr="00A355D4" w:rsidRDefault="00230086" w:rsidP="00230086">
            <w:pPr>
              <w:pStyle w:val="TableParagraph"/>
              <w:spacing w:before="2" w:line="252" w:lineRule="exact"/>
              <w:ind w:left="90" w:right="433"/>
              <w:rPr>
                <w:rFonts w:asciiTheme="majorBidi" w:hAnsiTheme="majorBidi" w:cstheme="majorBidi"/>
                <w:b/>
                <w:bCs/>
              </w:rPr>
            </w:pPr>
          </w:p>
        </w:tc>
      </w:tr>
      <w:tr w:rsidR="00230086" w:rsidRPr="00A355D4" w:rsidTr="00230086">
        <w:trPr>
          <w:trHeight w:val="269"/>
        </w:trPr>
        <w:tc>
          <w:tcPr>
            <w:tcW w:w="36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36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54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5400" w:type="dxa"/>
          </w:tcPr>
          <w:p w:rsidR="00230086" w:rsidRPr="00722D97" w:rsidRDefault="00230086" w:rsidP="00230086">
            <w:pPr>
              <w:pStyle w:val="TableParagraph"/>
              <w:numPr>
                <w:ilvl w:val="0"/>
                <w:numId w:val="17"/>
              </w:numPr>
              <w:spacing w:before="2" w:line="252" w:lineRule="exact"/>
              <w:ind w:right="433"/>
              <w:rPr>
                <w:rFonts w:asciiTheme="majorBidi" w:hAnsiTheme="majorBidi" w:cstheme="majorBidi"/>
              </w:rPr>
            </w:pPr>
            <w:r w:rsidRPr="00A355D4">
              <w:rPr>
                <w:rFonts w:asciiTheme="majorBidi" w:hAnsiTheme="majorBidi" w:cstheme="majorBidi"/>
              </w:rPr>
              <w:t>Perform hand hygiene and observe other appropriate i</w:t>
            </w:r>
            <w:r>
              <w:rPr>
                <w:rFonts w:asciiTheme="majorBidi" w:hAnsiTheme="majorBidi" w:cstheme="majorBidi"/>
              </w:rPr>
              <w:t>nfection prevention procedures.</w:t>
            </w:r>
          </w:p>
        </w:tc>
        <w:tc>
          <w:tcPr>
            <w:tcW w:w="2430" w:type="dxa"/>
          </w:tcPr>
          <w:p w:rsidR="00230086" w:rsidRPr="00A355D4" w:rsidRDefault="00230086" w:rsidP="00230086">
            <w:pPr>
              <w:pStyle w:val="TableParagraph"/>
              <w:spacing w:before="2" w:line="252" w:lineRule="exact"/>
              <w:ind w:left="180" w:right="433"/>
              <w:rPr>
                <w:rFonts w:asciiTheme="majorBidi" w:hAnsiTheme="majorBidi" w:cstheme="majorBidi"/>
              </w:rPr>
            </w:pPr>
          </w:p>
        </w:tc>
      </w:tr>
      <w:tr w:rsidR="00230086" w:rsidRPr="00A355D4" w:rsidTr="00230086">
        <w:trPr>
          <w:trHeight w:val="359"/>
        </w:trPr>
        <w:tc>
          <w:tcPr>
            <w:tcW w:w="36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36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54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before="2" w:line="252" w:lineRule="exact"/>
              <w:ind w:right="433"/>
              <w:rPr>
                <w:rFonts w:asciiTheme="majorBidi" w:hAnsiTheme="majorBidi" w:cstheme="majorBidi"/>
              </w:rPr>
            </w:pPr>
            <w:r w:rsidRPr="00A355D4">
              <w:rPr>
                <w:rFonts w:asciiTheme="majorBidi" w:hAnsiTheme="majorBidi" w:cstheme="majorBidi"/>
              </w:rPr>
              <w:t xml:space="preserve">Prepare the medication from the ampule or vial for drug withdrawal. Whenever feasible, change </w:t>
            </w:r>
            <w:r w:rsidRPr="00A355D4">
              <w:rPr>
                <w:rFonts w:asciiTheme="majorBidi" w:hAnsiTheme="majorBidi" w:cstheme="majorBidi"/>
              </w:rPr>
              <w:lastRenderedPageBreak/>
              <w:t xml:space="preserve">the needle on the syringe before the injection. </w:t>
            </w:r>
          </w:p>
        </w:tc>
        <w:tc>
          <w:tcPr>
            <w:tcW w:w="2430" w:type="dxa"/>
          </w:tcPr>
          <w:p w:rsidR="00230086" w:rsidRPr="00A355D4" w:rsidRDefault="00230086" w:rsidP="00230086">
            <w:pPr>
              <w:pStyle w:val="TableParagraph"/>
              <w:spacing w:before="2" w:line="252" w:lineRule="exact"/>
              <w:ind w:left="180" w:right="433"/>
              <w:rPr>
                <w:rFonts w:asciiTheme="majorBidi" w:hAnsiTheme="majorBidi" w:cstheme="majorBidi"/>
              </w:rPr>
            </w:pPr>
          </w:p>
        </w:tc>
      </w:tr>
      <w:tr w:rsidR="00230086" w:rsidRPr="00A355D4" w:rsidTr="00230086">
        <w:trPr>
          <w:trHeight w:val="539"/>
        </w:trPr>
        <w:tc>
          <w:tcPr>
            <w:tcW w:w="36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36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540" w:type="dxa"/>
          </w:tcPr>
          <w:p w:rsidR="00230086" w:rsidRPr="00A355D4" w:rsidRDefault="00230086" w:rsidP="00230086">
            <w:pPr>
              <w:pStyle w:val="TableParagraph"/>
              <w:spacing w:before="2" w:line="252" w:lineRule="exact"/>
              <w:ind w:left="180" w:right="433"/>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before="2" w:line="252" w:lineRule="exact"/>
              <w:ind w:right="433"/>
              <w:rPr>
                <w:rFonts w:asciiTheme="majorBidi" w:hAnsiTheme="majorBidi" w:cstheme="majorBidi"/>
              </w:rPr>
            </w:pPr>
            <w:r w:rsidRPr="00A355D4">
              <w:rPr>
                <w:rFonts w:asciiTheme="majorBidi" w:hAnsiTheme="majorBidi" w:cstheme="majorBidi"/>
              </w:rPr>
              <w:t>Invert the syringe needle uppermost and expel all excess air</w:t>
            </w:r>
          </w:p>
        </w:tc>
        <w:tc>
          <w:tcPr>
            <w:tcW w:w="2430" w:type="dxa"/>
          </w:tcPr>
          <w:p w:rsidR="00230086" w:rsidRPr="00A355D4" w:rsidRDefault="00230086" w:rsidP="00230086">
            <w:pPr>
              <w:pStyle w:val="TableParagraph"/>
              <w:spacing w:before="2" w:line="252" w:lineRule="exact"/>
              <w:ind w:left="180" w:right="433"/>
              <w:rPr>
                <w:rFonts w:asciiTheme="majorBidi" w:hAnsiTheme="majorBidi" w:cstheme="majorBidi"/>
              </w:rPr>
            </w:pPr>
          </w:p>
        </w:tc>
      </w:tr>
      <w:tr w:rsidR="00230086" w:rsidRPr="00A355D4" w:rsidTr="00230086">
        <w:trPr>
          <w:trHeight w:val="254"/>
        </w:trPr>
        <w:tc>
          <w:tcPr>
            <w:tcW w:w="360" w:type="dxa"/>
          </w:tcPr>
          <w:p w:rsidR="00230086" w:rsidRPr="00A355D4" w:rsidRDefault="00230086" w:rsidP="00230086">
            <w:pPr>
              <w:pStyle w:val="TableParagraph"/>
              <w:tabs>
                <w:tab w:val="left" w:pos="514"/>
              </w:tabs>
              <w:spacing w:line="234" w:lineRule="exact"/>
              <w:ind w:left="180"/>
              <w:rPr>
                <w:rFonts w:asciiTheme="majorBidi" w:hAnsiTheme="majorBidi" w:cstheme="majorBidi"/>
              </w:rPr>
            </w:pPr>
          </w:p>
        </w:tc>
        <w:tc>
          <w:tcPr>
            <w:tcW w:w="360" w:type="dxa"/>
          </w:tcPr>
          <w:p w:rsidR="00230086" w:rsidRPr="00A355D4" w:rsidRDefault="00230086" w:rsidP="00230086">
            <w:pPr>
              <w:pStyle w:val="TableParagraph"/>
              <w:tabs>
                <w:tab w:val="left" w:pos="514"/>
              </w:tabs>
              <w:spacing w:line="234" w:lineRule="exact"/>
              <w:ind w:left="180"/>
              <w:rPr>
                <w:rFonts w:asciiTheme="majorBidi" w:hAnsiTheme="majorBidi" w:cstheme="majorBidi"/>
              </w:rPr>
            </w:pPr>
          </w:p>
        </w:tc>
        <w:tc>
          <w:tcPr>
            <w:tcW w:w="540" w:type="dxa"/>
          </w:tcPr>
          <w:p w:rsidR="00230086" w:rsidRPr="00A355D4" w:rsidRDefault="00230086" w:rsidP="00230086">
            <w:pPr>
              <w:pStyle w:val="TableParagraph"/>
              <w:tabs>
                <w:tab w:val="left" w:pos="514"/>
              </w:tabs>
              <w:spacing w:line="234"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tabs>
                <w:tab w:val="left" w:pos="514"/>
              </w:tabs>
              <w:spacing w:line="234" w:lineRule="exact"/>
              <w:rPr>
                <w:rFonts w:asciiTheme="majorBidi" w:hAnsiTheme="majorBidi" w:cstheme="majorBidi"/>
              </w:rPr>
            </w:pPr>
            <w:r w:rsidRPr="00A355D4">
              <w:rPr>
                <w:rFonts w:asciiTheme="majorBidi" w:hAnsiTheme="majorBidi" w:cstheme="majorBidi"/>
              </w:rPr>
              <w:t>Provide for client privacy</w:t>
            </w:r>
            <w:proofErr w:type="gramStart"/>
            <w:r w:rsidRPr="00A355D4">
              <w:rPr>
                <w:rFonts w:asciiTheme="majorBidi" w:hAnsiTheme="majorBidi" w:cstheme="majorBidi"/>
              </w:rPr>
              <w:t>..</w:t>
            </w:r>
            <w:proofErr w:type="gramEnd"/>
          </w:p>
        </w:tc>
        <w:tc>
          <w:tcPr>
            <w:tcW w:w="2430" w:type="dxa"/>
          </w:tcPr>
          <w:p w:rsidR="00230086" w:rsidRPr="00A355D4" w:rsidRDefault="00230086" w:rsidP="00230086">
            <w:pPr>
              <w:pStyle w:val="TableParagraph"/>
              <w:tabs>
                <w:tab w:val="left" w:pos="514"/>
              </w:tabs>
              <w:spacing w:line="234" w:lineRule="exact"/>
              <w:ind w:left="180"/>
              <w:rPr>
                <w:rFonts w:asciiTheme="majorBidi" w:hAnsiTheme="majorBidi" w:cstheme="majorBidi"/>
              </w:rPr>
            </w:pPr>
          </w:p>
        </w:tc>
      </w:tr>
      <w:tr w:rsidR="00230086" w:rsidRPr="00A355D4" w:rsidTr="00230086">
        <w:trPr>
          <w:trHeight w:val="254"/>
        </w:trPr>
        <w:tc>
          <w:tcPr>
            <w:tcW w:w="360" w:type="dxa"/>
          </w:tcPr>
          <w:p w:rsidR="00230086" w:rsidRDefault="00230086" w:rsidP="00230086">
            <w:pPr>
              <w:pStyle w:val="TableParagraph"/>
              <w:spacing w:before="7" w:line="252" w:lineRule="exact"/>
              <w:rPr>
                <w:rFonts w:asciiTheme="majorBidi" w:hAnsiTheme="majorBidi" w:cstheme="majorBidi"/>
                <w:b/>
                <w:bCs/>
                <w:u w:val="single"/>
              </w:rPr>
            </w:pPr>
          </w:p>
        </w:tc>
        <w:tc>
          <w:tcPr>
            <w:tcW w:w="360" w:type="dxa"/>
          </w:tcPr>
          <w:p w:rsidR="00230086" w:rsidRDefault="00230086" w:rsidP="00230086">
            <w:pPr>
              <w:pStyle w:val="TableParagraph"/>
              <w:spacing w:before="7" w:line="252" w:lineRule="exact"/>
              <w:rPr>
                <w:rFonts w:asciiTheme="majorBidi" w:hAnsiTheme="majorBidi" w:cstheme="majorBidi"/>
                <w:b/>
                <w:bCs/>
                <w:u w:val="single"/>
              </w:rPr>
            </w:pPr>
          </w:p>
        </w:tc>
        <w:tc>
          <w:tcPr>
            <w:tcW w:w="540" w:type="dxa"/>
          </w:tcPr>
          <w:p w:rsidR="00230086" w:rsidRDefault="00230086" w:rsidP="00230086">
            <w:pPr>
              <w:pStyle w:val="TableParagraph"/>
              <w:spacing w:before="7" w:line="252" w:lineRule="exact"/>
              <w:rPr>
                <w:rFonts w:asciiTheme="majorBidi" w:hAnsiTheme="majorBidi" w:cstheme="majorBidi"/>
                <w:b/>
                <w:bCs/>
                <w:u w:val="single"/>
              </w:rPr>
            </w:pPr>
          </w:p>
        </w:tc>
        <w:tc>
          <w:tcPr>
            <w:tcW w:w="5400" w:type="dxa"/>
          </w:tcPr>
          <w:p w:rsidR="00230086" w:rsidRPr="00A355D4" w:rsidRDefault="00230086" w:rsidP="00230086">
            <w:pPr>
              <w:pStyle w:val="TableParagraph"/>
              <w:spacing w:before="7" w:line="252" w:lineRule="exact"/>
              <w:rPr>
                <w:rFonts w:asciiTheme="majorBidi" w:hAnsiTheme="majorBidi" w:cstheme="majorBidi"/>
                <w:b/>
                <w:bCs/>
                <w:u w:val="single"/>
              </w:rPr>
            </w:pPr>
            <w:r>
              <w:rPr>
                <w:rFonts w:asciiTheme="majorBidi" w:hAnsiTheme="majorBidi" w:cstheme="majorBidi"/>
                <w:b/>
                <w:bCs/>
                <w:u w:val="single"/>
              </w:rPr>
              <w:t xml:space="preserve">  </w:t>
            </w:r>
            <w:r w:rsidRPr="00A355D4">
              <w:rPr>
                <w:rFonts w:asciiTheme="majorBidi" w:hAnsiTheme="majorBidi" w:cstheme="majorBidi"/>
                <w:b/>
                <w:bCs/>
                <w:u w:val="single"/>
              </w:rPr>
              <w:t xml:space="preserve">Prepare the client. </w:t>
            </w:r>
          </w:p>
          <w:p w:rsidR="00230086" w:rsidRPr="00722D97" w:rsidRDefault="00230086" w:rsidP="00230086">
            <w:pPr>
              <w:pStyle w:val="TableParagraph"/>
              <w:numPr>
                <w:ilvl w:val="0"/>
                <w:numId w:val="17"/>
              </w:numPr>
              <w:spacing w:before="7" w:line="252" w:lineRule="exact"/>
              <w:rPr>
                <w:rFonts w:asciiTheme="majorBidi" w:hAnsiTheme="majorBidi" w:cstheme="majorBidi"/>
              </w:rPr>
            </w:pPr>
            <w:r w:rsidRPr="00A355D4">
              <w:rPr>
                <w:rFonts w:asciiTheme="majorBidi" w:hAnsiTheme="majorBidi" w:cstheme="majorBidi"/>
              </w:rPr>
              <w:t xml:space="preserve">Introduce self and verify the client’s identity </w:t>
            </w:r>
          </w:p>
        </w:tc>
        <w:tc>
          <w:tcPr>
            <w:tcW w:w="2430" w:type="dxa"/>
          </w:tcPr>
          <w:p w:rsidR="00230086" w:rsidRDefault="00230086" w:rsidP="00230086">
            <w:pPr>
              <w:pStyle w:val="TableParagraph"/>
              <w:spacing w:before="7" w:line="252" w:lineRule="exact"/>
              <w:rPr>
                <w:rFonts w:asciiTheme="majorBidi" w:hAnsiTheme="majorBidi" w:cstheme="majorBidi"/>
                <w:b/>
                <w:bCs/>
                <w:u w:val="single"/>
              </w:rPr>
            </w:pPr>
          </w:p>
        </w:tc>
      </w:tr>
      <w:tr w:rsidR="00230086" w:rsidRPr="00A355D4" w:rsidTr="00230086">
        <w:trPr>
          <w:trHeight w:val="629"/>
        </w:trPr>
        <w:tc>
          <w:tcPr>
            <w:tcW w:w="360" w:type="dxa"/>
          </w:tcPr>
          <w:p w:rsidR="00230086" w:rsidRPr="00A355D4" w:rsidRDefault="00230086" w:rsidP="00230086">
            <w:pPr>
              <w:pStyle w:val="TableParagraph"/>
              <w:spacing w:before="7" w:line="252" w:lineRule="exact"/>
              <w:ind w:left="180"/>
              <w:rPr>
                <w:rFonts w:asciiTheme="majorBidi" w:hAnsiTheme="majorBidi" w:cstheme="majorBidi"/>
              </w:rPr>
            </w:pPr>
          </w:p>
        </w:tc>
        <w:tc>
          <w:tcPr>
            <w:tcW w:w="360" w:type="dxa"/>
          </w:tcPr>
          <w:p w:rsidR="00230086" w:rsidRPr="00A355D4" w:rsidRDefault="00230086" w:rsidP="00230086">
            <w:pPr>
              <w:pStyle w:val="TableParagraph"/>
              <w:spacing w:before="7" w:line="252" w:lineRule="exact"/>
              <w:ind w:left="180"/>
              <w:rPr>
                <w:rFonts w:asciiTheme="majorBidi" w:hAnsiTheme="majorBidi" w:cstheme="majorBidi"/>
              </w:rPr>
            </w:pPr>
          </w:p>
        </w:tc>
        <w:tc>
          <w:tcPr>
            <w:tcW w:w="540" w:type="dxa"/>
          </w:tcPr>
          <w:p w:rsidR="00230086" w:rsidRPr="00A355D4" w:rsidRDefault="00230086" w:rsidP="00230086">
            <w:pPr>
              <w:pStyle w:val="TableParagraph"/>
              <w:spacing w:before="7" w:line="252" w:lineRule="exact"/>
              <w:ind w:left="180"/>
              <w:rPr>
                <w:rFonts w:asciiTheme="majorBidi" w:hAnsiTheme="majorBidi" w:cstheme="majorBidi"/>
              </w:rPr>
            </w:pPr>
          </w:p>
        </w:tc>
        <w:tc>
          <w:tcPr>
            <w:tcW w:w="5400" w:type="dxa"/>
          </w:tcPr>
          <w:p w:rsidR="00230086" w:rsidRPr="00722D97" w:rsidRDefault="00230086" w:rsidP="00230086">
            <w:pPr>
              <w:pStyle w:val="TableParagraph"/>
              <w:numPr>
                <w:ilvl w:val="0"/>
                <w:numId w:val="17"/>
              </w:numPr>
              <w:spacing w:before="7" w:line="252" w:lineRule="exact"/>
              <w:rPr>
                <w:rFonts w:asciiTheme="majorBidi" w:hAnsiTheme="majorBidi" w:cstheme="majorBidi"/>
              </w:rPr>
            </w:pPr>
            <w:r w:rsidRPr="00A355D4">
              <w:rPr>
                <w:rFonts w:asciiTheme="majorBidi" w:hAnsiTheme="majorBidi" w:cstheme="majorBidi"/>
              </w:rPr>
              <w:t xml:space="preserve">Assist the client to a supine, lateral, prone, or </w:t>
            </w:r>
            <w:proofErr w:type="gramStart"/>
            <w:r w:rsidRPr="00A355D4">
              <w:rPr>
                <w:rFonts w:asciiTheme="majorBidi" w:hAnsiTheme="majorBidi" w:cstheme="majorBidi"/>
              </w:rPr>
              <w:t>sitting  position</w:t>
            </w:r>
            <w:proofErr w:type="gramEnd"/>
            <w:r w:rsidRPr="00A355D4">
              <w:rPr>
                <w:rFonts w:asciiTheme="majorBidi" w:hAnsiTheme="majorBidi" w:cstheme="majorBidi"/>
              </w:rPr>
              <w:t xml:space="preserve">, depending on the chosen site. </w:t>
            </w:r>
          </w:p>
        </w:tc>
        <w:tc>
          <w:tcPr>
            <w:tcW w:w="2430" w:type="dxa"/>
          </w:tcPr>
          <w:p w:rsidR="00230086" w:rsidRPr="00A355D4" w:rsidRDefault="00230086" w:rsidP="00230086">
            <w:pPr>
              <w:pStyle w:val="TableParagraph"/>
              <w:spacing w:before="7" w:line="252" w:lineRule="exact"/>
              <w:ind w:left="180"/>
              <w:rPr>
                <w:rFonts w:asciiTheme="majorBidi" w:hAnsiTheme="majorBidi" w:cstheme="majorBidi"/>
              </w:rPr>
            </w:pPr>
          </w:p>
        </w:tc>
      </w:tr>
      <w:tr w:rsidR="00230086" w:rsidRPr="00A355D4" w:rsidTr="00230086">
        <w:trPr>
          <w:trHeight w:val="170"/>
        </w:trPr>
        <w:tc>
          <w:tcPr>
            <w:tcW w:w="360" w:type="dxa"/>
          </w:tcPr>
          <w:p w:rsidR="00230086" w:rsidRPr="00A355D4" w:rsidRDefault="00230086" w:rsidP="00230086">
            <w:pPr>
              <w:pStyle w:val="TableParagraph"/>
              <w:spacing w:before="7" w:line="252" w:lineRule="exact"/>
              <w:ind w:left="180"/>
              <w:rPr>
                <w:rFonts w:asciiTheme="majorBidi" w:hAnsiTheme="majorBidi" w:cstheme="majorBidi"/>
              </w:rPr>
            </w:pPr>
          </w:p>
        </w:tc>
        <w:tc>
          <w:tcPr>
            <w:tcW w:w="360" w:type="dxa"/>
          </w:tcPr>
          <w:p w:rsidR="00230086" w:rsidRPr="00A355D4" w:rsidRDefault="00230086" w:rsidP="00230086">
            <w:pPr>
              <w:pStyle w:val="TableParagraph"/>
              <w:spacing w:before="7" w:line="252" w:lineRule="exact"/>
              <w:ind w:left="180"/>
              <w:rPr>
                <w:rFonts w:asciiTheme="majorBidi" w:hAnsiTheme="majorBidi" w:cstheme="majorBidi"/>
              </w:rPr>
            </w:pPr>
          </w:p>
        </w:tc>
        <w:tc>
          <w:tcPr>
            <w:tcW w:w="540" w:type="dxa"/>
          </w:tcPr>
          <w:p w:rsidR="00230086" w:rsidRPr="00A355D4" w:rsidRDefault="00230086" w:rsidP="00230086">
            <w:pPr>
              <w:pStyle w:val="TableParagraph"/>
              <w:spacing w:before="7" w:line="252"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before="7" w:line="252" w:lineRule="exact"/>
              <w:rPr>
                <w:rFonts w:asciiTheme="majorBidi" w:hAnsiTheme="majorBidi" w:cstheme="majorBidi"/>
              </w:rPr>
            </w:pPr>
            <w:r w:rsidRPr="00A355D4">
              <w:rPr>
                <w:rFonts w:asciiTheme="majorBidi" w:hAnsiTheme="majorBidi" w:cstheme="majorBidi"/>
              </w:rPr>
              <w:t>Obtain assistance in holding an uncooperative client.</w:t>
            </w:r>
          </w:p>
        </w:tc>
        <w:tc>
          <w:tcPr>
            <w:tcW w:w="2430" w:type="dxa"/>
          </w:tcPr>
          <w:p w:rsidR="00230086" w:rsidRPr="00A355D4" w:rsidRDefault="00230086" w:rsidP="00230086">
            <w:pPr>
              <w:pStyle w:val="TableParagraph"/>
              <w:spacing w:before="7" w:line="252" w:lineRule="exact"/>
              <w:ind w:left="180"/>
              <w:rPr>
                <w:rFonts w:asciiTheme="majorBidi" w:hAnsiTheme="majorBidi" w:cstheme="majorBidi"/>
              </w:rPr>
            </w:pPr>
          </w:p>
        </w:tc>
      </w:tr>
      <w:tr w:rsidR="00230086" w:rsidRPr="00A355D4" w:rsidTr="00230086">
        <w:trPr>
          <w:trHeight w:val="440"/>
        </w:trPr>
        <w:tc>
          <w:tcPr>
            <w:tcW w:w="360" w:type="dxa"/>
          </w:tcPr>
          <w:p w:rsidR="00230086" w:rsidRPr="00A355D4" w:rsidRDefault="00230086" w:rsidP="00230086">
            <w:pPr>
              <w:pStyle w:val="TableParagraph"/>
              <w:spacing w:before="1" w:line="252" w:lineRule="exact"/>
              <w:ind w:left="180" w:right="188"/>
              <w:jc w:val="both"/>
              <w:rPr>
                <w:rFonts w:asciiTheme="majorBidi" w:hAnsiTheme="majorBidi" w:cstheme="majorBidi"/>
              </w:rPr>
            </w:pPr>
          </w:p>
        </w:tc>
        <w:tc>
          <w:tcPr>
            <w:tcW w:w="360" w:type="dxa"/>
          </w:tcPr>
          <w:p w:rsidR="00230086" w:rsidRPr="00A355D4" w:rsidRDefault="00230086" w:rsidP="00230086">
            <w:pPr>
              <w:pStyle w:val="TableParagraph"/>
              <w:spacing w:before="1" w:line="252" w:lineRule="exact"/>
              <w:ind w:left="180" w:right="188"/>
              <w:jc w:val="both"/>
              <w:rPr>
                <w:rFonts w:asciiTheme="majorBidi" w:hAnsiTheme="majorBidi" w:cstheme="majorBidi"/>
              </w:rPr>
            </w:pPr>
          </w:p>
        </w:tc>
        <w:tc>
          <w:tcPr>
            <w:tcW w:w="540" w:type="dxa"/>
          </w:tcPr>
          <w:p w:rsidR="00230086" w:rsidRPr="00A355D4" w:rsidRDefault="00230086" w:rsidP="00230086">
            <w:pPr>
              <w:pStyle w:val="TableParagraph"/>
              <w:spacing w:before="1" w:line="252" w:lineRule="exact"/>
              <w:ind w:left="180" w:right="188"/>
              <w:jc w:val="both"/>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before="1" w:line="252" w:lineRule="exact"/>
              <w:ind w:right="188"/>
              <w:jc w:val="both"/>
              <w:rPr>
                <w:rFonts w:asciiTheme="majorBidi" w:hAnsiTheme="majorBidi" w:cstheme="majorBidi"/>
              </w:rPr>
            </w:pPr>
            <w:r w:rsidRPr="00A355D4">
              <w:rPr>
                <w:rFonts w:asciiTheme="majorBidi" w:hAnsiTheme="majorBidi" w:cstheme="majorBidi"/>
              </w:rPr>
              <w:t xml:space="preserve">Explain the purpose of the </w:t>
            </w:r>
            <w:r>
              <w:rPr>
                <w:rFonts w:asciiTheme="majorBidi" w:hAnsiTheme="majorBidi" w:cstheme="majorBidi"/>
              </w:rPr>
              <w:t xml:space="preserve">medication, how it will help and </w:t>
            </w:r>
            <w:r w:rsidRPr="00A355D4">
              <w:rPr>
                <w:rFonts w:asciiTheme="majorBidi" w:hAnsiTheme="majorBidi" w:cstheme="majorBidi"/>
              </w:rPr>
              <w:t xml:space="preserve">effects of the medication. </w:t>
            </w:r>
          </w:p>
        </w:tc>
        <w:tc>
          <w:tcPr>
            <w:tcW w:w="2430" w:type="dxa"/>
          </w:tcPr>
          <w:p w:rsidR="00230086" w:rsidRPr="00A355D4" w:rsidRDefault="00230086" w:rsidP="00230086">
            <w:pPr>
              <w:pStyle w:val="TableParagraph"/>
              <w:spacing w:before="1" w:line="252" w:lineRule="exact"/>
              <w:ind w:left="180" w:right="188"/>
              <w:jc w:val="both"/>
              <w:rPr>
                <w:rFonts w:asciiTheme="majorBidi" w:hAnsiTheme="majorBidi" w:cstheme="majorBidi"/>
              </w:rPr>
            </w:pPr>
          </w:p>
        </w:tc>
      </w:tr>
      <w:tr w:rsidR="00230086" w:rsidRPr="00A355D4" w:rsidTr="00230086">
        <w:trPr>
          <w:trHeight w:val="116"/>
        </w:trPr>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0" w:type="dxa"/>
          </w:tcPr>
          <w:p w:rsidR="00230086" w:rsidRPr="00722D97" w:rsidRDefault="00230086" w:rsidP="00230086">
            <w:pPr>
              <w:pStyle w:val="TableParagraph"/>
              <w:numPr>
                <w:ilvl w:val="0"/>
                <w:numId w:val="17"/>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Sel</w:t>
            </w:r>
            <w:r>
              <w:rPr>
                <w:rFonts w:asciiTheme="majorBidi" w:hAnsiTheme="majorBidi" w:cstheme="majorBidi"/>
                <w:bCs/>
                <w:iCs/>
              </w:rPr>
              <w:t>ect, locate, and clean the site</w:t>
            </w:r>
          </w:p>
        </w:tc>
        <w:tc>
          <w:tcPr>
            <w:tcW w:w="243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r>
      <w:tr w:rsidR="00230086" w:rsidRPr="00A355D4" w:rsidTr="00230086">
        <w:trPr>
          <w:trHeight w:val="359"/>
        </w:trPr>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0" w:type="dxa"/>
          </w:tcPr>
          <w:p w:rsidR="00230086" w:rsidRPr="00A355D4" w:rsidRDefault="00230086" w:rsidP="00230086">
            <w:pPr>
              <w:pStyle w:val="TableParagraph"/>
              <w:numPr>
                <w:ilvl w:val="0"/>
                <w:numId w:val="17"/>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Locate the exact site for the injection.</w:t>
            </w:r>
          </w:p>
        </w:tc>
        <w:tc>
          <w:tcPr>
            <w:tcW w:w="243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r>
      <w:tr w:rsidR="00230086" w:rsidRPr="00A355D4" w:rsidTr="00230086">
        <w:trPr>
          <w:trHeight w:val="323"/>
        </w:trPr>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0" w:type="dxa"/>
          </w:tcPr>
          <w:p w:rsidR="00230086" w:rsidRPr="00A355D4" w:rsidRDefault="00230086" w:rsidP="00230086">
            <w:pPr>
              <w:pStyle w:val="TableParagraph"/>
              <w:numPr>
                <w:ilvl w:val="0"/>
                <w:numId w:val="17"/>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Apply clean gloves</w:t>
            </w:r>
          </w:p>
        </w:tc>
        <w:tc>
          <w:tcPr>
            <w:tcW w:w="243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r>
      <w:tr w:rsidR="00230086" w:rsidRPr="00A355D4" w:rsidTr="00230086">
        <w:trPr>
          <w:trHeight w:val="323"/>
        </w:trPr>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0" w:type="dxa"/>
          </w:tcPr>
          <w:p w:rsidR="00230086" w:rsidRPr="00722D97" w:rsidRDefault="00230086" w:rsidP="00230086">
            <w:pPr>
              <w:pStyle w:val="TableParagraph"/>
              <w:numPr>
                <w:ilvl w:val="0"/>
                <w:numId w:val="17"/>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Clean the site with an antiseptic swab. Using a circular motion, start at the center and move outward about 5 cm (2 in.).</w:t>
            </w:r>
          </w:p>
        </w:tc>
        <w:tc>
          <w:tcPr>
            <w:tcW w:w="243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r>
      <w:tr w:rsidR="00230086" w:rsidRPr="00A355D4" w:rsidTr="00230086">
        <w:trPr>
          <w:trHeight w:val="323"/>
        </w:trPr>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0" w:type="dxa"/>
          </w:tcPr>
          <w:p w:rsidR="00230086" w:rsidRPr="00A355D4" w:rsidRDefault="00230086" w:rsidP="00230086">
            <w:pPr>
              <w:pStyle w:val="TableParagraph"/>
              <w:numPr>
                <w:ilvl w:val="0"/>
                <w:numId w:val="17"/>
              </w:numPr>
              <w:tabs>
                <w:tab w:val="left" w:pos="514"/>
              </w:tabs>
              <w:spacing w:before="5" w:line="252" w:lineRule="exact"/>
              <w:ind w:right="419"/>
              <w:rPr>
                <w:rFonts w:asciiTheme="majorBidi" w:hAnsiTheme="majorBidi" w:cstheme="majorBidi"/>
                <w:bCs/>
                <w:iCs/>
              </w:rPr>
            </w:pPr>
            <w:r w:rsidRPr="00A355D4">
              <w:rPr>
                <w:rFonts w:asciiTheme="majorBidi" w:hAnsiTheme="majorBidi" w:cstheme="majorBidi"/>
                <w:bCs/>
                <w:iCs/>
              </w:rPr>
              <w:t xml:space="preserve">Transfer and hold the swab between the third and </w:t>
            </w:r>
            <w:proofErr w:type="gramStart"/>
            <w:r w:rsidRPr="00A355D4">
              <w:rPr>
                <w:rFonts w:asciiTheme="majorBidi" w:hAnsiTheme="majorBidi" w:cstheme="majorBidi"/>
                <w:bCs/>
                <w:iCs/>
              </w:rPr>
              <w:t>fourth  fingers</w:t>
            </w:r>
            <w:proofErr w:type="gramEnd"/>
            <w:r w:rsidRPr="00A355D4">
              <w:rPr>
                <w:rFonts w:asciiTheme="majorBidi" w:hAnsiTheme="majorBidi" w:cstheme="majorBidi"/>
                <w:bCs/>
                <w:iCs/>
              </w:rPr>
              <w:t xml:space="preserve"> of your </w:t>
            </w:r>
            <w:proofErr w:type="spellStart"/>
            <w:r w:rsidRPr="00A355D4">
              <w:rPr>
                <w:rFonts w:asciiTheme="majorBidi" w:hAnsiTheme="majorBidi" w:cstheme="majorBidi"/>
                <w:bCs/>
                <w:iCs/>
              </w:rPr>
              <w:t>nondominant</w:t>
            </w:r>
            <w:proofErr w:type="spellEnd"/>
            <w:r w:rsidRPr="00A355D4">
              <w:rPr>
                <w:rFonts w:asciiTheme="majorBidi" w:hAnsiTheme="majorBidi" w:cstheme="majorBidi"/>
                <w:bCs/>
                <w:iCs/>
              </w:rPr>
              <w:t xml:space="preserve"> hand in readiness for needle withdrawal, or position the swab on the client’s skin above the intended site.</w:t>
            </w:r>
          </w:p>
        </w:tc>
        <w:tc>
          <w:tcPr>
            <w:tcW w:w="243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r>
      <w:tr w:rsidR="00230086" w:rsidRPr="00A355D4" w:rsidTr="00230086">
        <w:trPr>
          <w:trHeight w:val="404"/>
        </w:trPr>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36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c>
          <w:tcPr>
            <w:tcW w:w="5400" w:type="dxa"/>
          </w:tcPr>
          <w:p w:rsidR="00230086" w:rsidRPr="00A355D4" w:rsidRDefault="00230086" w:rsidP="00230086">
            <w:pPr>
              <w:pStyle w:val="TableParagraph"/>
              <w:numPr>
                <w:ilvl w:val="0"/>
                <w:numId w:val="17"/>
              </w:numPr>
              <w:tabs>
                <w:tab w:val="left" w:pos="514"/>
              </w:tabs>
              <w:spacing w:before="5" w:line="252" w:lineRule="exact"/>
              <w:ind w:right="419"/>
              <w:rPr>
                <w:rFonts w:asciiTheme="majorBidi" w:hAnsiTheme="majorBidi" w:cstheme="majorBidi"/>
                <w:b/>
                <w:i/>
              </w:rPr>
            </w:pPr>
            <w:r w:rsidRPr="00A355D4">
              <w:rPr>
                <w:rFonts w:asciiTheme="majorBidi" w:hAnsiTheme="majorBidi" w:cstheme="majorBidi"/>
                <w:bCs/>
                <w:iCs/>
              </w:rPr>
              <w:t xml:space="preserve">Allow skin to dry prior to </w:t>
            </w:r>
            <w:proofErr w:type="gramStart"/>
            <w:r w:rsidRPr="00A355D4">
              <w:rPr>
                <w:rFonts w:asciiTheme="majorBidi" w:hAnsiTheme="majorBidi" w:cstheme="majorBidi"/>
                <w:bCs/>
                <w:iCs/>
              </w:rPr>
              <w:t>injecting  medication</w:t>
            </w:r>
            <w:proofErr w:type="gramEnd"/>
            <w:r w:rsidRPr="00A355D4">
              <w:rPr>
                <w:rFonts w:asciiTheme="majorBidi" w:hAnsiTheme="majorBidi" w:cstheme="majorBidi"/>
                <w:bCs/>
                <w:iCs/>
              </w:rPr>
              <w:t xml:space="preserve">. </w:t>
            </w:r>
          </w:p>
        </w:tc>
        <w:tc>
          <w:tcPr>
            <w:tcW w:w="2430" w:type="dxa"/>
          </w:tcPr>
          <w:p w:rsidR="00230086" w:rsidRPr="00A355D4" w:rsidRDefault="00230086" w:rsidP="00230086">
            <w:pPr>
              <w:pStyle w:val="TableParagraph"/>
              <w:tabs>
                <w:tab w:val="left" w:pos="514"/>
              </w:tabs>
              <w:spacing w:before="5" w:line="252" w:lineRule="exact"/>
              <w:ind w:left="180" w:right="419"/>
              <w:rPr>
                <w:rFonts w:asciiTheme="majorBidi" w:hAnsiTheme="majorBidi" w:cstheme="majorBidi"/>
                <w:bCs/>
                <w:iCs/>
              </w:rPr>
            </w:pPr>
          </w:p>
        </w:tc>
      </w:tr>
      <w:tr w:rsidR="00230086" w:rsidRPr="00A355D4" w:rsidTr="00230086">
        <w:trPr>
          <w:trHeight w:val="759"/>
        </w:trPr>
        <w:tc>
          <w:tcPr>
            <w:tcW w:w="360" w:type="dxa"/>
          </w:tcPr>
          <w:p w:rsidR="00230086" w:rsidRPr="00A355D4" w:rsidRDefault="00230086" w:rsidP="00230086">
            <w:pPr>
              <w:pStyle w:val="TableParagraph"/>
              <w:spacing w:line="239" w:lineRule="exact"/>
              <w:ind w:left="180"/>
              <w:rPr>
                <w:rFonts w:asciiTheme="majorBidi" w:hAnsiTheme="majorBidi" w:cstheme="majorBidi"/>
              </w:rPr>
            </w:pPr>
          </w:p>
        </w:tc>
        <w:tc>
          <w:tcPr>
            <w:tcW w:w="360" w:type="dxa"/>
          </w:tcPr>
          <w:p w:rsidR="00230086" w:rsidRPr="00A355D4" w:rsidRDefault="00230086" w:rsidP="00230086">
            <w:pPr>
              <w:pStyle w:val="TableParagraph"/>
              <w:spacing w:line="239" w:lineRule="exact"/>
              <w:ind w:left="180"/>
              <w:rPr>
                <w:rFonts w:asciiTheme="majorBidi" w:hAnsiTheme="majorBidi" w:cstheme="majorBidi"/>
              </w:rPr>
            </w:pPr>
          </w:p>
        </w:tc>
        <w:tc>
          <w:tcPr>
            <w:tcW w:w="540" w:type="dxa"/>
          </w:tcPr>
          <w:p w:rsidR="00230086" w:rsidRPr="00A355D4" w:rsidRDefault="00230086" w:rsidP="00230086">
            <w:pPr>
              <w:pStyle w:val="TableParagraph"/>
              <w:spacing w:line="239"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line="239" w:lineRule="exact"/>
              <w:rPr>
                <w:rFonts w:asciiTheme="majorBidi" w:hAnsiTheme="majorBidi" w:cstheme="majorBidi"/>
              </w:rPr>
            </w:pPr>
            <w:r w:rsidRPr="00A355D4">
              <w:rPr>
                <w:rFonts w:asciiTheme="majorBidi" w:hAnsiTheme="majorBidi" w:cstheme="majorBidi"/>
              </w:rPr>
              <w:t>Prepare the syringe for injection.</w:t>
            </w:r>
          </w:p>
          <w:p w:rsidR="00230086" w:rsidRPr="00722D97" w:rsidRDefault="00230086" w:rsidP="00230086">
            <w:pPr>
              <w:pStyle w:val="TableParagraph"/>
              <w:numPr>
                <w:ilvl w:val="2"/>
                <w:numId w:val="17"/>
              </w:numPr>
              <w:spacing w:line="239" w:lineRule="exact"/>
              <w:ind w:left="900" w:hanging="180"/>
              <w:rPr>
                <w:rFonts w:asciiTheme="majorBidi" w:hAnsiTheme="majorBidi" w:cstheme="majorBidi"/>
              </w:rPr>
            </w:pPr>
            <w:r w:rsidRPr="00A355D4">
              <w:rPr>
                <w:rFonts w:asciiTheme="majorBidi" w:hAnsiTheme="majorBidi" w:cstheme="majorBidi"/>
              </w:rPr>
              <w:t xml:space="preserve">Remove the needle cover and discard </w:t>
            </w:r>
            <w:proofErr w:type="gramStart"/>
            <w:r w:rsidRPr="00A355D4">
              <w:rPr>
                <w:rFonts w:asciiTheme="majorBidi" w:hAnsiTheme="majorBidi" w:cstheme="majorBidi"/>
              </w:rPr>
              <w:t>without  contaminating</w:t>
            </w:r>
            <w:proofErr w:type="gramEnd"/>
            <w:r w:rsidRPr="00A355D4">
              <w:rPr>
                <w:rFonts w:asciiTheme="majorBidi" w:hAnsiTheme="majorBidi" w:cstheme="majorBidi"/>
              </w:rPr>
              <w:t xml:space="preserve"> the needle.</w:t>
            </w:r>
            <w:r w:rsidRPr="00722D97">
              <w:rPr>
                <w:rFonts w:asciiTheme="majorBidi" w:hAnsiTheme="majorBidi" w:cstheme="majorBidi"/>
              </w:rPr>
              <w:t xml:space="preserve">. </w:t>
            </w:r>
          </w:p>
        </w:tc>
        <w:tc>
          <w:tcPr>
            <w:tcW w:w="2430" w:type="dxa"/>
          </w:tcPr>
          <w:p w:rsidR="00230086" w:rsidRPr="00A355D4" w:rsidRDefault="00230086" w:rsidP="00230086">
            <w:pPr>
              <w:pStyle w:val="TableParagraph"/>
              <w:spacing w:line="239" w:lineRule="exact"/>
              <w:ind w:left="180"/>
              <w:rPr>
                <w:rFonts w:asciiTheme="majorBidi" w:hAnsiTheme="majorBidi" w:cstheme="majorBidi"/>
              </w:rPr>
            </w:pPr>
          </w:p>
        </w:tc>
      </w:tr>
      <w:tr w:rsidR="00230086" w:rsidRPr="00A355D4" w:rsidTr="00230086">
        <w:trPr>
          <w:trHeight w:val="179"/>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line="236" w:lineRule="exact"/>
              <w:rPr>
                <w:rFonts w:asciiTheme="majorBidi" w:hAnsiTheme="majorBidi" w:cstheme="majorBidi"/>
              </w:rPr>
            </w:pPr>
            <w:r w:rsidRPr="00A355D4">
              <w:rPr>
                <w:rFonts w:asciiTheme="majorBidi" w:hAnsiTheme="majorBidi" w:cstheme="majorBidi"/>
              </w:rPr>
              <w:t xml:space="preserve">Inject the medication using the Z-track technique. </w:t>
            </w:r>
          </w:p>
          <w:p w:rsidR="00230086" w:rsidRPr="00A355D4" w:rsidRDefault="00230086" w:rsidP="00230086">
            <w:pPr>
              <w:pStyle w:val="TableParagraph"/>
              <w:spacing w:line="236" w:lineRule="exact"/>
              <w:ind w:left="540"/>
              <w:rPr>
                <w:rFonts w:asciiTheme="majorBidi" w:hAnsiTheme="majorBidi" w:cstheme="majorBidi"/>
              </w:rPr>
            </w:pPr>
            <w:r w:rsidRPr="00A355D4">
              <w:rPr>
                <w:rFonts w:asciiTheme="majorBidi" w:hAnsiTheme="majorBidi" w:cstheme="majorBidi"/>
              </w:rPr>
              <w:t xml:space="preserve">Use the ulnar side of the </w:t>
            </w:r>
            <w:proofErr w:type="spellStart"/>
            <w:r w:rsidRPr="00A355D4">
              <w:rPr>
                <w:rFonts w:asciiTheme="majorBidi" w:hAnsiTheme="majorBidi" w:cstheme="majorBidi"/>
              </w:rPr>
              <w:t>nondominant</w:t>
            </w:r>
            <w:proofErr w:type="spellEnd"/>
            <w:r w:rsidRPr="00A355D4">
              <w:rPr>
                <w:rFonts w:asciiTheme="majorBidi" w:hAnsiTheme="majorBidi" w:cstheme="majorBidi"/>
              </w:rPr>
              <w:t xml:space="preserve"> hand to pull the  skin approximately 2.5 cm (1 in.) to the side </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809"/>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722D97" w:rsidRDefault="00230086" w:rsidP="00230086">
            <w:pPr>
              <w:pStyle w:val="TableParagraph"/>
              <w:numPr>
                <w:ilvl w:val="0"/>
                <w:numId w:val="17"/>
              </w:numPr>
              <w:spacing w:line="236" w:lineRule="exact"/>
              <w:rPr>
                <w:rFonts w:asciiTheme="majorBidi" w:hAnsiTheme="majorBidi" w:cstheme="majorBidi"/>
              </w:rPr>
            </w:pPr>
            <w:r w:rsidRPr="00A355D4">
              <w:rPr>
                <w:rFonts w:asciiTheme="majorBidi" w:hAnsiTheme="majorBidi" w:cstheme="majorBidi"/>
              </w:rPr>
              <w:t>Holding the syringe between the thumb and forefinger (as if holding a pen), pierce the skin quickly and smoothly at a 90° angle and insert the needle into the muscle.</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629"/>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line="236" w:lineRule="exact"/>
              <w:rPr>
                <w:rFonts w:asciiTheme="majorBidi" w:hAnsiTheme="majorBidi" w:cstheme="majorBidi"/>
              </w:rPr>
            </w:pPr>
            <w:r w:rsidRPr="00A355D4">
              <w:rPr>
                <w:rFonts w:asciiTheme="majorBidi" w:hAnsiTheme="majorBidi" w:cstheme="majorBidi"/>
              </w:rPr>
              <w:t xml:space="preserve">Hold the barrel of the syringe steady with your </w:t>
            </w:r>
            <w:proofErr w:type="spellStart"/>
            <w:r w:rsidRPr="00A355D4">
              <w:rPr>
                <w:rFonts w:asciiTheme="majorBidi" w:hAnsiTheme="majorBidi" w:cstheme="majorBidi"/>
              </w:rPr>
              <w:t>nondominant</w:t>
            </w:r>
            <w:proofErr w:type="spellEnd"/>
            <w:r w:rsidRPr="00A355D4">
              <w:rPr>
                <w:rFonts w:asciiTheme="majorBidi" w:hAnsiTheme="majorBidi" w:cstheme="majorBidi"/>
              </w:rPr>
              <w:t xml:space="preserve"> hand and aspirate by pulling back on the plunger with your dominant hand.</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251"/>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722D97" w:rsidRDefault="00230086" w:rsidP="00230086">
            <w:pPr>
              <w:pStyle w:val="TableParagraph"/>
              <w:numPr>
                <w:ilvl w:val="0"/>
                <w:numId w:val="17"/>
              </w:numPr>
              <w:spacing w:line="236" w:lineRule="exact"/>
              <w:rPr>
                <w:rFonts w:asciiTheme="majorBidi" w:hAnsiTheme="majorBidi" w:cstheme="majorBidi"/>
              </w:rPr>
            </w:pPr>
            <w:r w:rsidRPr="00A355D4">
              <w:rPr>
                <w:rFonts w:asciiTheme="majorBidi" w:hAnsiTheme="majorBidi" w:cstheme="majorBidi"/>
              </w:rPr>
              <w:t xml:space="preserve">Aspirate for 5 to 10 seconds. </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449"/>
        </w:trPr>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360" w:type="dxa"/>
          </w:tcPr>
          <w:p w:rsidR="00230086" w:rsidRPr="00A355D4" w:rsidRDefault="00230086" w:rsidP="00230086">
            <w:pPr>
              <w:pStyle w:val="TableParagraph"/>
              <w:spacing w:line="236" w:lineRule="exact"/>
              <w:ind w:left="180"/>
              <w:rPr>
                <w:rFonts w:asciiTheme="majorBidi" w:hAnsiTheme="majorBidi" w:cstheme="majorBidi"/>
              </w:rPr>
            </w:pPr>
          </w:p>
        </w:tc>
        <w:tc>
          <w:tcPr>
            <w:tcW w:w="540" w:type="dxa"/>
          </w:tcPr>
          <w:p w:rsidR="00230086" w:rsidRPr="00A355D4" w:rsidRDefault="00230086" w:rsidP="00230086">
            <w:pPr>
              <w:pStyle w:val="TableParagraph"/>
              <w:spacing w:line="236" w:lineRule="exact"/>
              <w:ind w:left="180"/>
              <w:rPr>
                <w:rFonts w:asciiTheme="majorBidi" w:hAnsiTheme="majorBidi" w:cstheme="majorBidi"/>
              </w:rPr>
            </w:pPr>
          </w:p>
        </w:tc>
        <w:tc>
          <w:tcPr>
            <w:tcW w:w="5400" w:type="dxa"/>
          </w:tcPr>
          <w:p w:rsidR="00230086" w:rsidRPr="00A355D4" w:rsidRDefault="00230086" w:rsidP="00230086">
            <w:pPr>
              <w:pStyle w:val="TableParagraph"/>
              <w:numPr>
                <w:ilvl w:val="0"/>
                <w:numId w:val="17"/>
              </w:numPr>
              <w:spacing w:line="236" w:lineRule="exact"/>
              <w:rPr>
                <w:rFonts w:asciiTheme="majorBidi" w:hAnsiTheme="majorBidi" w:cstheme="majorBidi"/>
              </w:rPr>
            </w:pPr>
            <w:r w:rsidRPr="00A355D4">
              <w:rPr>
                <w:rFonts w:asciiTheme="majorBidi" w:hAnsiTheme="majorBidi" w:cstheme="majorBidi"/>
              </w:rPr>
              <w:t xml:space="preserve">After injection, wait 10 seconds if using the </w:t>
            </w:r>
            <w:proofErr w:type="spellStart"/>
            <w:r w:rsidRPr="00A355D4">
              <w:rPr>
                <w:rFonts w:asciiTheme="majorBidi" w:hAnsiTheme="majorBidi" w:cstheme="majorBidi"/>
              </w:rPr>
              <w:t>ventrogluteal</w:t>
            </w:r>
            <w:proofErr w:type="spellEnd"/>
            <w:r w:rsidRPr="00A355D4">
              <w:rPr>
                <w:rFonts w:asciiTheme="majorBidi" w:hAnsiTheme="majorBidi" w:cstheme="majorBidi"/>
              </w:rPr>
              <w:t xml:space="preserve"> site.</w:t>
            </w:r>
          </w:p>
        </w:tc>
        <w:tc>
          <w:tcPr>
            <w:tcW w:w="2430" w:type="dxa"/>
          </w:tcPr>
          <w:p w:rsidR="00230086" w:rsidRPr="00A355D4" w:rsidRDefault="00230086" w:rsidP="00230086">
            <w:pPr>
              <w:pStyle w:val="TableParagraph"/>
              <w:spacing w:line="236" w:lineRule="exact"/>
              <w:ind w:left="180"/>
              <w:rPr>
                <w:rFonts w:asciiTheme="majorBidi" w:hAnsiTheme="majorBidi" w:cstheme="majorBidi"/>
              </w:rPr>
            </w:pPr>
          </w:p>
        </w:tc>
      </w:tr>
      <w:tr w:rsidR="00230086" w:rsidRPr="00A355D4" w:rsidTr="00230086">
        <w:trPr>
          <w:trHeight w:val="494"/>
        </w:trPr>
        <w:tc>
          <w:tcPr>
            <w:tcW w:w="36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c>
          <w:tcPr>
            <w:tcW w:w="36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c>
          <w:tcPr>
            <w:tcW w:w="54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c>
          <w:tcPr>
            <w:tcW w:w="5400" w:type="dxa"/>
          </w:tcPr>
          <w:p w:rsidR="00230086" w:rsidRPr="003069CA" w:rsidRDefault="00230086" w:rsidP="00230086">
            <w:pPr>
              <w:pStyle w:val="TableParagraph"/>
              <w:numPr>
                <w:ilvl w:val="0"/>
                <w:numId w:val="17"/>
              </w:numPr>
              <w:tabs>
                <w:tab w:val="left" w:pos="570"/>
              </w:tabs>
              <w:spacing w:before="1" w:line="252" w:lineRule="exact"/>
              <w:ind w:right="236"/>
              <w:rPr>
                <w:rFonts w:asciiTheme="majorBidi" w:hAnsiTheme="majorBidi" w:cstheme="majorBidi"/>
              </w:rPr>
            </w:pPr>
            <w:r w:rsidRPr="00A355D4">
              <w:rPr>
                <w:rFonts w:asciiTheme="majorBidi" w:hAnsiTheme="majorBidi" w:cstheme="majorBidi"/>
              </w:rPr>
              <w:t xml:space="preserve">Withdraw the </w:t>
            </w:r>
            <w:proofErr w:type="gramStart"/>
            <w:r w:rsidRPr="00A355D4">
              <w:rPr>
                <w:rFonts w:asciiTheme="majorBidi" w:hAnsiTheme="majorBidi" w:cstheme="majorBidi"/>
              </w:rPr>
              <w:t>needle  smoothly</w:t>
            </w:r>
            <w:proofErr w:type="gramEnd"/>
            <w:r w:rsidRPr="00A355D4">
              <w:rPr>
                <w:rFonts w:asciiTheme="majorBidi" w:hAnsiTheme="majorBidi" w:cstheme="majorBidi"/>
              </w:rPr>
              <w:t xml:space="preserve"> </w:t>
            </w:r>
            <w:r>
              <w:rPr>
                <w:rFonts w:asciiTheme="majorBidi" w:hAnsiTheme="majorBidi" w:cstheme="majorBidi"/>
              </w:rPr>
              <w:t>at the same angle of insertion.</w:t>
            </w:r>
          </w:p>
        </w:tc>
        <w:tc>
          <w:tcPr>
            <w:tcW w:w="243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r>
      <w:tr w:rsidR="00230086" w:rsidRPr="00A355D4" w:rsidTr="00230086">
        <w:trPr>
          <w:trHeight w:val="170"/>
        </w:trPr>
        <w:tc>
          <w:tcPr>
            <w:tcW w:w="36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c>
          <w:tcPr>
            <w:tcW w:w="36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c>
          <w:tcPr>
            <w:tcW w:w="54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c>
          <w:tcPr>
            <w:tcW w:w="5400" w:type="dxa"/>
          </w:tcPr>
          <w:p w:rsidR="00230086" w:rsidRPr="00A355D4" w:rsidRDefault="00230086" w:rsidP="00230086">
            <w:pPr>
              <w:pStyle w:val="TableParagraph"/>
              <w:numPr>
                <w:ilvl w:val="0"/>
                <w:numId w:val="17"/>
              </w:numPr>
              <w:tabs>
                <w:tab w:val="left" w:pos="570"/>
              </w:tabs>
              <w:spacing w:before="1" w:line="252" w:lineRule="exact"/>
              <w:ind w:right="236"/>
              <w:rPr>
                <w:rFonts w:asciiTheme="majorBidi" w:hAnsiTheme="majorBidi" w:cstheme="majorBidi"/>
              </w:rPr>
            </w:pPr>
            <w:r w:rsidRPr="00A355D4">
              <w:rPr>
                <w:rFonts w:asciiTheme="majorBidi" w:hAnsiTheme="majorBidi" w:cstheme="majorBidi"/>
              </w:rPr>
              <w:t xml:space="preserve">Apply gentle pressure at the site with a dry </w:t>
            </w:r>
            <w:proofErr w:type="gramStart"/>
            <w:r w:rsidRPr="00A355D4">
              <w:rPr>
                <w:rFonts w:asciiTheme="majorBidi" w:hAnsiTheme="majorBidi" w:cstheme="majorBidi"/>
              </w:rPr>
              <w:t>sponge .</w:t>
            </w:r>
            <w:proofErr w:type="gramEnd"/>
            <w:r w:rsidRPr="00A355D4">
              <w:rPr>
                <w:rFonts w:asciiTheme="majorBidi" w:hAnsiTheme="majorBidi" w:cstheme="majorBidi"/>
              </w:rPr>
              <w:t xml:space="preserve"> </w:t>
            </w:r>
          </w:p>
        </w:tc>
        <w:tc>
          <w:tcPr>
            <w:tcW w:w="2430" w:type="dxa"/>
          </w:tcPr>
          <w:p w:rsidR="00230086" w:rsidRPr="00A355D4" w:rsidRDefault="00230086" w:rsidP="00230086">
            <w:pPr>
              <w:pStyle w:val="TableParagraph"/>
              <w:tabs>
                <w:tab w:val="left" w:pos="570"/>
              </w:tabs>
              <w:spacing w:before="1" w:line="252" w:lineRule="exact"/>
              <w:ind w:left="180" w:right="236"/>
              <w:rPr>
                <w:rFonts w:asciiTheme="majorBidi" w:hAnsiTheme="majorBidi" w:cstheme="majorBidi"/>
              </w:rPr>
            </w:pPr>
          </w:p>
        </w:tc>
      </w:tr>
      <w:tr w:rsidR="00230086" w:rsidRPr="00A355D4" w:rsidTr="00230086">
        <w:trPr>
          <w:trHeight w:val="1010"/>
        </w:trPr>
        <w:tc>
          <w:tcPr>
            <w:tcW w:w="36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c>
          <w:tcPr>
            <w:tcW w:w="36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c>
          <w:tcPr>
            <w:tcW w:w="54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c>
          <w:tcPr>
            <w:tcW w:w="5400" w:type="dxa"/>
          </w:tcPr>
          <w:p w:rsidR="00230086" w:rsidRPr="00A355D4" w:rsidRDefault="00230086" w:rsidP="00230086">
            <w:pPr>
              <w:pStyle w:val="TableParagraph"/>
              <w:numPr>
                <w:ilvl w:val="0"/>
                <w:numId w:val="17"/>
              </w:numPr>
              <w:spacing w:before="3" w:line="252" w:lineRule="exact"/>
              <w:ind w:right="255"/>
              <w:rPr>
                <w:rFonts w:asciiTheme="majorBidi" w:hAnsiTheme="majorBidi" w:cstheme="majorBidi"/>
                <w:b/>
                <w:i/>
              </w:rPr>
            </w:pPr>
            <w:r w:rsidRPr="00A355D4">
              <w:rPr>
                <w:rFonts w:asciiTheme="majorBidi" w:hAnsiTheme="majorBidi" w:cstheme="majorBidi"/>
                <w:bCs/>
                <w:iCs/>
              </w:rPr>
              <w:t>Activate the needle safety device or discard the uncapped needle and attached syringe into the proper receptacle</w:t>
            </w:r>
            <w:r w:rsidRPr="00A355D4">
              <w:rPr>
                <w:rFonts w:asciiTheme="majorBidi" w:hAnsiTheme="majorBidi" w:cstheme="majorBidi"/>
                <w:b/>
                <w:i/>
              </w:rPr>
              <w:t>.</w:t>
            </w:r>
          </w:p>
        </w:tc>
        <w:tc>
          <w:tcPr>
            <w:tcW w:w="243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r>
      <w:tr w:rsidR="00230086" w:rsidRPr="00A355D4" w:rsidTr="00230086">
        <w:trPr>
          <w:trHeight w:val="1010"/>
        </w:trPr>
        <w:tc>
          <w:tcPr>
            <w:tcW w:w="36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c>
          <w:tcPr>
            <w:tcW w:w="36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c>
          <w:tcPr>
            <w:tcW w:w="54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c>
          <w:tcPr>
            <w:tcW w:w="5400" w:type="dxa"/>
          </w:tcPr>
          <w:p w:rsidR="00230086" w:rsidRPr="00A355D4" w:rsidRDefault="00230086" w:rsidP="00230086">
            <w:pPr>
              <w:widowControl/>
              <w:adjustRightInd w:val="0"/>
              <w:rPr>
                <w:rFonts w:asciiTheme="majorBidi" w:hAnsiTheme="majorBidi" w:cstheme="majorBidi"/>
              </w:rPr>
            </w:pPr>
          </w:p>
          <w:p w:rsidR="00230086" w:rsidRPr="00A355D4" w:rsidRDefault="00230086" w:rsidP="00230086">
            <w:pPr>
              <w:widowControl/>
              <w:adjustRightInd w:val="0"/>
              <w:rPr>
                <w:rFonts w:asciiTheme="majorBidi" w:hAnsiTheme="majorBidi" w:cstheme="majorBidi"/>
              </w:rPr>
            </w:pPr>
            <w:r w:rsidRPr="00A355D4">
              <w:rPr>
                <w:rFonts w:asciiTheme="majorBidi" w:hAnsiTheme="majorBidi" w:cstheme="majorBidi"/>
              </w:rPr>
              <w:t>Total score ______ x 10 marks =  ______ marks</w:t>
            </w:r>
          </w:p>
          <w:p w:rsidR="00230086" w:rsidRPr="00A355D4" w:rsidRDefault="00230086" w:rsidP="00230086">
            <w:pPr>
              <w:pStyle w:val="TableParagraph"/>
              <w:spacing w:before="3" w:line="252" w:lineRule="exact"/>
              <w:ind w:left="540" w:right="255"/>
              <w:rPr>
                <w:rFonts w:asciiTheme="majorBidi" w:hAnsiTheme="majorBidi" w:cstheme="majorBidi"/>
                <w:bCs/>
                <w:iCs/>
              </w:rPr>
            </w:pPr>
            <w:r w:rsidRPr="00A355D4">
              <w:rPr>
                <w:rFonts w:asciiTheme="majorBidi" w:hAnsiTheme="majorBidi" w:cstheme="majorBidi"/>
              </w:rPr>
              <w:t xml:space="preserve">             </w:t>
            </w:r>
            <w:r>
              <w:rPr>
                <w:rFonts w:asciiTheme="majorBidi" w:hAnsiTheme="majorBidi" w:cstheme="majorBidi"/>
              </w:rPr>
              <w:t>56</w:t>
            </w:r>
          </w:p>
        </w:tc>
        <w:tc>
          <w:tcPr>
            <w:tcW w:w="2430" w:type="dxa"/>
          </w:tcPr>
          <w:p w:rsidR="00230086" w:rsidRPr="00A355D4" w:rsidRDefault="00230086" w:rsidP="00230086">
            <w:pPr>
              <w:pStyle w:val="TableParagraph"/>
              <w:spacing w:before="3" w:line="252" w:lineRule="exact"/>
              <w:ind w:left="180" w:right="255"/>
              <w:rPr>
                <w:rFonts w:asciiTheme="majorBidi" w:hAnsiTheme="majorBidi" w:cstheme="majorBidi"/>
                <w:bCs/>
                <w:iCs/>
              </w:rPr>
            </w:pPr>
          </w:p>
        </w:tc>
      </w:tr>
    </w:tbl>
    <w:p w:rsidR="00230086" w:rsidRPr="00A355D4" w:rsidRDefault="00230086" w:rsidP="00230086">
      <w:pPr>
        <w:pStyle w:val="Heading21"/>
        <w:spacing w:before="0"/>
        <w:ind w:left="0"/>
        <w:rPr>
          <w:rFonts w:asciiTheme="majorBidi" w:hAnsiTheme="majorBidi" w:cstheme="majorBidi"/>
        </w:rPr>
      </w:pPr>
    </w:p>
    <w:p w:rsidR="00230086" w:rsidRDefault="00230086" w:rsidP="00230086">
      <w:pPr>
        <w:rPr>
          <w:rFonts w:asciiTheme="majorBidi" w:hAnsiTheme="majorBidi" w:cstheme="majorBidi"/>
          <w:b/>
          <w:bCs/>
        </w:rPr>
      </w:pPr>
    </w:p>
    <w:p w:rsidR="00230086" w:rsidRDefault="00230086" w:rsidP="00230086">
      <w:pPr>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OVER ALL REMARKS</w:t>
      </w:r>
    </w:p>
    <w:p w:rsidR="00230086" w:rsidRPr="00A355D4" w:rsidRDefault="00230086" w:rsidP="00230086">
      <w:pPr>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r w:rsidRPr="00A355D4">
        <w:rPr>
          <w:rFonts w:asciiTheme="majorBidi" w:hAnsiTheme="majorBidi" w:cstheme="majorBid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 xml:space="preserve">Name and Signature </w:t>
      </w:r>
      <w:proofErr w:type="gramStart"/>
      <w:r w:rsidRPr="00A355D4">
        <w:rPr>
          <w:rFonts w:asciiTheme="majorBidi" w:hAnsiTheme="majorBidi" w:cstheme="majorBidi"/>
          <w:b/>
          <w:bCs/>
        </w:rPr>
        <w:t xml:space="preserve">of  </w:t>
      </w:r>
      <w:r w:rsidRPr="00A355D4">
        <w:rPr>
          <w:rFonts w:asciiTheme="majorBidi" w:hAnsiTheme="majorBidi" w:cstheme="majorBidi"/>
          <w:b/>
          <w:bCs/>
          <w:lang w:bidi="ar-SA"/>
        </w:rPr>
        <w:t>Evaluator</w:t>
      </w:r>
      <w:proofErr w:type="gramEnd"/>
      <w:r w:rsidRPr="00A355D4">
        <w:rPr>
          <w:rFonts w:asciiTheme="majorBidi" w:hAnsiTheme="majorBidi" w:cstheme="majorBidi"/>
          <w:b/>
          <w:bCs/>
          <w:lang w:bidi="ar-SA"/>
        </w:rPr>
        <w:t xml:space="preserve"> ______________</w:t>
      </w:r>
      <w:r w:rsidRPr="00A355D4">
        <w:rPr>
          <w:rFonts w:asciiTheme="majorBidi" w:hAnsiTheme="majorBidi" w:cstheme="majorBidi"/>
          <w:b/>
          <w:bCs/>
        </w:rPr>
        <w:t>_______</w:t>
      </w:r>
    </w:p>
    <w:p w:rsidR="00230086" w:rsidRPr="00A355D4" w:rsidRDefault="00230086" w:rsidP="00230086">
      <w:pPr>
        <w:rPr>
          <w:rFonts w:asciiTheme="majorBidi" w:hAnsiTheme="majorBidi" w:cstheme="majorBidi"/>
          <w:b/>
          <w:bCs/>
        </w:rPr>
      </w:pPr>
    </w:p>
    <w:p w:rsidR="00230086" w:rsidRPr="00A355D4" w:rsidRDefault="00230086" w:rsidP="00230086">
      <w:pPr>
        <w:rPr>
          <w:rFonts w:asciiTheme="majorBidi" w:hAnsiTheme="majorBidi" w:cstheme="majorBidi"/>
          <w:b/>
          <w:bCs/>
          <w:lang w:bidi="ar-SA"/>
        </w:rPr>
      </w:pPr>
      <w:r w:rsidRPr="00A355D4">
        <w:rPr>
          <w:rFonts w:asciiTheme="majorBidi" w:hAnsiTheme="majorBidi" w:cstheme="majorBidi"/>
          <w:b/>
          <w:bCs/>
        </w:rPr>
        <w:t>Date ______________________________</w:t>
      </w: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rPr>
          <w:rFonts w:asciiTheme="majorBidi" w:hAnsiTheme="majorBidi" w:cstheme="majorBidi"/>
        </w:rPr>
      </w:pPr>
    </w:p>
    <w:p w:rsidR="00230086" w:rsidRPr="00A355D4" w:rsidRDefault="00230086" w:rsidP="00230086">
      <w:pPr>
        <w:ind w:firstLine="720"/>
        <w:rPr>
          <w:rFonts w:asciiTheme="majorBidi" w:hAnsiTheme="majorBidi" w:cstheme="majorBidi"/>
        </w:rPr>
      </w:pPr>
    </w:p>
    <w:p w:rsidR="00230086" w:rsidRPr="00A355D4" w:rsidRDefault="00230086" w:rsidP="00230086">
      <w:pPr>
        <w:rPr>
          <w:rFonts w:asciiTheme="majorBidi" w:hAnsiTheme="majorBidi" w:cstheme="majorBidi"/>
        </w:rPr>
      </w:pPr>
    </w:p>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Pr="00CE554E" w:rsidRDefault="0084106A" w:rsidP="00230086">
      <w:pPr>
        <w:pStyle w:val="Heading11"/>
        <w:spacing w:before="208"/>
        <w:ind w:left="0"/>
        <w:jc w:val="center"/>
        <w:rPr>
          <w:sz w:val="30"/>
          <w:szCs w:val="30"/>
        </w:rPr>
      </w:pPr>
      <w:proofErr w:type="gramStart"/>
      <w:r>
        <w:rPr>
          <w:sz w:val="30"/>
          <w:szCs w:val="30"/>
        </w:rPr>
        <w:lastRenderedPageBreak/>
        <w:t>A</w:t>
      </w:r>
      <w:r w:rsidR="00230086" w:rsidRPr="00CE554E">
        <w:rPr>
          <w:sz w:val="30"/>
          <w:szCs w:val="30"/>
        </w:rPr>
        <w:t xml:space="preserve">DMINISTERING </w:t>
      </w:r>
      <w:r w:rsidR="00230086">
        <w:rPr>
          <w:sz w:val="30"/>
          <w:szCs w:val="30"/>
        </w:rPr>
        <w:t xml:space="preserve"> INTRAVENOUS</w:t>
      </w:r>
      <w:proofErr w:type="gramEnd"/>
      <w:r w:rsidR="00230086">
        <w:rPr>
          <w:sz w:val="30"/>
          <w:szCs w:val="30"/>
        </w:rPr>
        <w:t xml:space="preserve"> MEDICATIONS USING IV PUSH</w:t>
      </w:r>
    </w:p>
    <w:p w:rsidR="00230086" w:rsidRDefault="00230086" w:rsidP="00230086">
      <w:pPr>
        <w:rPr>
          <w:lang w:bidi="ar-SA"/>
        </w:rPr>
      </w:pPr>
    </w:p>
    <w:p w:rsidR="00230086" w:rsidRPr="00DD698C" w:rsidRDefault="00230086" w:rsidP="00230086">
      <w:pPr>
        <w:rPr>
          <w:b/>
          <w:lang w:bidi="ar-SA"/>
        </w:rPr>
      </w:pPr>
      <w:r w:rsidRPr="00DD698C">
        <w:rPr>
          <w:b/>
          <w:lang w:bidi="ar-SA"/>
        </w:rPr>
        <w:t xml:space="preserve">PURPOSE </w:t>
      </w:r>
    </w:p>
    <w:p w:rsidR="00230086" w:rsidRPr="00C15DBC" w:rsidRDefault="00230086" w:rsidP="00230086">
      <w:pPr>
        <w:rPr>
          <w:rtl/>
          <w:lang w:bidi="ar-SA"/>
        </w:rPr>
      </w:pPr>
      <w:r w:rsidRPr="00DD698C">
        <w:rPr>
          <w:lang w:bidi="ar-SA"/>
        </w:rPr>
        <w:t xml:space="preserve">• </w:t>
      </w:r>
      <w:r w:rsidRPr="004B4D17">
        <w:rPr>
          <w:lang w:bidi="ar-SA"/>
        </w:rPr>
        <w:t>To achieve immediate and maximum effects of a medication</w:t>
      </w:r>
    </w:p>
    <w:p w:rsidR="00230086" w:rsidRDefault="00230086" w:rsidP="00230086">
      <w:pPr>
        <w:pStyle w:val="Heading21"/>
        <w:spacing w:before="0"/>
        <w:ind w:left="0"/>
      </w:pPr>
    </w:p>
    <w:p w:rsidR="00230086" w:rsidRPr="00CE554E" w:rsidRDefault="00230086" w:rsidP="00230086">
      <w:pPr>
        <w:pStyle w:val="Heading21"/>
        <w:spacing w:before="0"/>
        <w:ind w:left="0"/>
      </w:pPr>
      <w:r>
        <w:t xml:space="preserve">Equipment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Client’s MAR or computer printout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Vial or ampule of the correct sterile medication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Syringe and needle (e.g., 3-mL syringe, #25-gauge needle or smaller, 3/8 or 5/8 in. long)</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Antiseptic swabs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Dry sterile gauze for opening an ampule (optional) </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Clean gloves</w:t>
            </w:r>
          </w:p>
        </w:tc>
      </w:tr>
      <w:tr w:rsidR="00230086" w:rsidRPr="00CE554E" w:rsidTr="00230086">
        <w:tc>
          <w:tcPr>
            <w:tcW w:w="747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Vial of normal saline to flush the IV catheter or vial of  heparin flush solution or both depending on agency practice</w:t>
            </w:r>
          </w:p>
        </w:tc>
      </w:tr>
      <w:tr w:rsidR="00230086" w:rsidRPr="00CE554E" w:rsidTr="00230086">
        <w:tc>
          <w:tcPr>
            <w:tcW w:w="7470" w:type="dxa"/>
          </w:tcPr>
          <w:p w:rsidR="00230086" w:rsidRPr="004B4D17"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Watch with a digital readout or second han</w:t>
            </w:r>
            <w:r>
              <w:rPr>
                <w:rFonts w:asciiTheme="majorBidi" w:eastAsiaTheme="minorHAnsi" w:hAnsiTheme="majorBidi" w:cstheme="majorBidi"/>
                <w:lang w:bidi="ar-SA"/>
              </w:rPr>
              <w:t>d</w:t>
            </w:r>
          </w:p>
        </w:tc>
      </w:tr>
    </w:tbl>
    <w:p w:rsidR="00230086" w:rsidRDefault="00230086" w:rsidP="00230086">
      <w:pPr>
        <w:pStyle w:val="Heading21"/>
      </w:pPr>
    </w:p>
    <w:tbl>
      <w:tblPr>
        <w:tblStyle w:val="TableNormal1"/>
        <w:tblW w:w="926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0"/>
        <w:gridCol w:w="3787"/>
      </w:tblGrid>
      <w:tr w:rsidR="00230086" w:rsidTr="00230086">
        <w:trPr>
          <w:trHeight w:val="764"/>
        </w:trPr>
        <w:tc>
          <w:tcPr>
            <w:tcW w:w="5480" w:type="dxa"/>
          </w:tcPr>
          <w:p w:rsidR="00230086" w:rsidRDefault="00230086" w:rsidP="00230086">
            <w:pPr>
              <w:pStyle w:val="TableParagraph"/>
              <w:ind w:left="360"/>
              <w:rPr>
                <w:sz w:val="24"/>
              </w:rPr>
            </w:pPr>
          </w:p>
          <w:p w:rsidR="00230086" w:rsidRDefault="00230086" w:rsidP="00230086">
            <w:pPr>
              <w:pStyle w:val="TableParagraph"/>
              <w:ind w:left="1980" w:right="2487" w:hanging="640"/>
              <w:rPr>
                <w:b/>
              </w:rPr>
            </w:pPr>
            <w:r>
              <w:rPr>
                <w:b/>
              </w:rPr>
              <w:t>PROCEDURE</w:t>
            </w:r>
          </w:p>
        </w:tc>
        <w:tc>
          <w:tcPr>
            <w:tcW w:w="3787" w:type="dxa"/>
          </w:tcPr>
          <w:p w:rsidR="00230086" w:rsidRDefault="00230086" w:rsidP="00230086">
            <w:pPr>
              <w:pStyle w:val="TableParagraph"/>
              <w:ind w:left="360"/>
            </w:pPr>
          </w:p>
          <w:p w:rsidR="00230086" w:rsidRDefault="00230086" w:rsidP="00230086">
            <w:pPr>
              <w:pStyle w:val="TableParagraph"/>
              <w:ind w:left="360"/>
              <w:rPr>
                <w:b/>
              </w:rPr>
            </w:pPr>
            <w:r w:rsidRPr="00E95945">
              <w:rPr>
                <w:rFonts w:asciiTheme="majorBidi" w:eastAsiaTheme="minorHAnsi" w:hAnsiTheme="majorBidi" w:cstheme="majorBidi"/>
                <w:b/>
                <w:bCs/>
                <w:lang w:bidi="ar-SA"/>
              </w:rPr>
              <w:t>Rationale</w:t>
            </w:r>
          </w:p>
        </w:tc>
      </w:tr>
      <w:tr w:rsidR="00230086" w:rsidTr="00230086">
        <w:trPr>
          <w:trHeight w:val="764"/>
        </w:trPr>
        <w:tc>
          <w:tcPr>
            <w:tcW w:w="5480" w:type="dxa"/>
          </w:tcPr>
          <w:p w:rsidR="00230086" w:rsidRDefault="00D51539" w:rsidP="0084106A">
            <w:pPr>
              <w:pStyle w:val="TableParagraph"/>
              <w:numPr>
                <w:ilvl w:val="0"/>
                <w:numId w:val="53"/>
              </w:numPr>
              <w:rPr>
                <w:sz w:val="24"/>
              </w:rPr>
            </w:pPr>
            <w:r>
              <w:rPr>
                <w:sz w:val="24"/>
              </w:rPr>
              <w:t>Prepare the medication</w:t>
            </w:r>
            <w:r w:rsidR="00230086" w:rsidRPr="004B4D17">
              <w:rPr>
                <w:sz w:val="24"/>
              </w:rPr>
              <w:t xml:space="preserve"> </w:t>
            </w:r>
            <w:r w:rsidRPr="004B4D17">
              <w:rPr>
                <w:sz w:val="24"/>
              </w:rPr>
              <w:t>according to the manufacturer’s direction.</w:t>
            </w:r>
          </w:p>
          <w:p w:rsidR="00230086" w:rsidRDefault="00230086" w:rsidP="00230086">
            <w:pPr>
              <w:pStyle w:val="TableParagraph"/>
              <w:ind w:left="1080"/>
              <w:rPr>
                <w:sz w:val="24"/>
              </w:rPr>
            </w:pPr>
          </w:p>
        </w:tc>
        <w:tc>
          <w:tcPr>
            <w:tcW w:w="3787" w:type="dxa"/>
          </w:tcPr>
          <w:p w:rsidR="00230086" w:rsidRDefault="00230086" w:rsidP="00230086">
            <w:pPr>
              <w:pStyle w:val="TableParagraph"/>
              <w:ind w:left="360"/>
            </w:pPr>
            <w:r w:rsidRPr="004B4D17">
              <w:rPr>
                <w:sz w:val="24"/>
              </w:rPr>
              <w:t>Rationale: It is important to have the correct dose and the correct dilution.</w:t>
            </w:r>
          </w:p>
        </w:tc>
      </w:tr>
      <w:tr w:rsidR="00230086" w:rsidTr="00230086">
        <w:trPr>
          <w:trHeight w:val="764"/>
        </w:trPr>
        <w:tc>
          <w:tcPr>
            <w:tcW w:w="5480" w:type="dxa"/>
          </w:tcPr>
          <w:p w:rsidR="00230086" w:rsidRPr="004B4D17" w:rsidRDefault="00D51539" w:rsidP="0084106A">
            <w:pPr>
              <w:pStyle w:val="TableParagraph"/>
              <w:numPr>
                <w:ilvl w:val="0"/>
                <w:numId w:val="53"/>
              </w:numPr>
              <w:rPr>
                <w:sz w:val="24"/>
              </w:rPr>
            </w:pPr>
            <w:r w:rsidRPr="004B4D17">
              <w:rPr>
                <w:sz w:val="24"/>
              </w:rPr>
              <w:t>Put a small-gauge needle on the syringe if using a needle system</w:t>
            </w:r>
          </w:p>
        </w:tc>
        <w:tc>
          <w:tcPr>
            <w:tcW w:w="3787" w:type="dxa"/>
          </w:tcPr>
          <w:p w:rsidR="00230086" w:rsidRPr="004B4D17" w:rsidRDefault="00230086" w:rsidP="00230086">
            <w:pPr>
              <w:pStyle w:val="TableParagraph"/>
              <w:ind w:left="360"/>
              <w:rPr>
                <w:sz w:val="24"/>
              </w:rPr>
            </w:pPr>
          </w:p>
        </w:tc>
      </w:tr>
      <w:tr w:rsidR="00230086" w:rsidTr="00230086">
        <w:trPr>
          <w:trHeight w:val="215"/>
        </w:trPr>
        <w:tc>
          <w:tcPr>
            <w:tcW w:w="5480" w:type="dxa"/>
          </w:tcPr>
          <w:p w:rsidR="00230086" w:rsidRPr="00EA115C" w:rsidRDefault="00230086" w:rsidP="0084106A">
            <w:pPr>
              <w:pStyle w:val="TableParagraph"/>
              <w:numPr>
                <w:ilvl w:val="0"/>
                <w:numId w:val="53"/>
              </w:numPr>
              <w:rPr>
                <w:sz w:val="24"/>
              </w:rPr>
            </w:pPr>
            <w:r w:rsidRPr="004B4D17">
              <w:rPr>
                <w:sz w:val="24"/>
              </w:rPr>
              <w:t xml:space="preserve">Administer the medication by IV push. </w:t>
            </w:r>
          </w:p>
        </w:tc>
        <w:tc>
          <w:tcPr>
            <w:tcW w:w="3787" w:type="dxa"/>
          </w:tcPr>
          <w:p w:rsidR="00230086" w:rsidRPr="004B4D17" w:rsidRDefault="00230086" w:rsidP="00230086">
            <w:pPr>
              <w:pStyle w:val="TableParagraph"/>
              <w:ind w:left="360"/>
              <w:rPr>
                <w:sz w:val="24"/>
              </w:rPr>
            </w:pPr>
          </w:p>
        </w:tc>
      </w:tr>
      <w:tr w:rsidR="00230086" w:rsidRPr="00F46844" w:rsidTr="00230086">
        <w:trPr>
          <w:trHeight w:val="278"/>
        </w:trPr>
        <w:tc>
          <w:tcPr>
            <w:tcW w:w="5480" w:type="dxa"/>
          </w:tcPr>
          <w:p w:rsidR="00230086" w:rsidRPr="004B4D17" w:rsidRDefault="00230086" w:rsidP="00230086">
            <w:pPr>
              <w:pStyle w:val="ListParagraph"/>
              <w:widowControl/>
              <w:adjustRightInd w:val="0"/>
              <w:ind w:hanging="550"/>
              <w:rPr>
                <w:rFonts w:asciiTheme="majorBidi" w:eastAsiaTheme="minorHAnsi" w:hAnsiTheme="majorBidi" w:cstheme="majorBidi"/>
                <w:b/>
                <w:lang w:bidi="ar-SA"/>
              </w:rPr>
            </w:pPr>
            <w:r w:rsidRPr="004B4D17">
              <w:rPr>
                <w:rFonts w:asciiTheme="majorBidi" w:eastAsiaTheme="minorHAnsi" w:hAnsiTheme="majorBidi" w:cstheme="majorBidi"/>
                <w:b/>
                <w:lang w:bidi="ar-SA"/>
              </w:rPr>
              <w:t xml:space="preserve">Existing Line </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Pr="007A66C3" w:rsidRDefault="00230086" w:rsidP="00D51539">
            <w:pPr>
              <w:pStyle w:val="ListParagraph"/>
              <w:widowControl/>
              <w:numPr>
                <w:ilvl w:val="0"/>
                <w:numId w:val="53"/>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Identify the injection port closest to the client. Some ports have a circle indicating the site for the needle insertion...</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4B4D17">
              <w:rPr>
                <w:rFonts w:asciiTheme="majorBidi" w:eastAsiaTheme="minorHAnsi" w:hAnsiTheme="majorBidi" w:cstheme="majorBidi"/>
                <w:lang w:bidi="ar-SA"/>
              </w:rPr>
              <w:t xml:space="preserve">Rationale: An injection port must be used because it is </w:t>
            </w:r>
            <w:proofErr w:type="spellStart"/>
            <w:r w:rsidRPr="004B4D17">
              <w:rPr>
                <w:rFonts w:asciiTheme="majorBidi" w:eastAsiaTheme="minorHAnsi" w:hAnsiTheme="majorBidi" w:cstheme="majorBidi"/>
                <w:lang w:bidi="ar-SA"/>
              </w:rPr>
              <w:t>selfsealing</w:t>
            </w:r>
            <w:proofErr w:type="spellEnd"/>
            <w:r w:rsidRPr="004B4D17">
              <w:rPr>
                <w:rFonts w:asciiTheme="majorBidi" w:eastAsiaTheme="minorHAnsi" w:hAnsiTheme="majorBidi" w:cstheme="majorBidi"/>
                <w:lang w:bidi="ar-SA"/>
              </w:rPr>
              <w:t>. Any puncture to the plastic tubing will leak</w:t>
            </w:r>
          </w:p>
        </w:tc>
      </w:tr>
      <w:tr w:rsidR="00230086" w:rsidRPr="00F46844" w:rsidTr="00230086">
        <w:trPr>
          <w:trHeight w:val="242"/>
        </w:trPr>
        <w:tc>
          <w:tcPr>
            <w:tcW w:w="5480" w:type="dxa"/>
          </w:tcPr>
          <w:p w:rsidR="00230086" w:rsidRPr="00EA115C" w:rsidRDefault="00230086" w:rsidP="00D51539">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Clean the port with an antiseptic swab.</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Pr="00EA115C" w:rsidRDefault="00230086" w:rsidP="00D51539">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Stop the IV flow by closing the clamp or pinching the tubing above the injection port</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50"/>
        </w:trPr>
        <w:tc>
          <w:tcPr>
            <w:tcW w:w="5480" w:type="dxa"/>
          </w:tcPr>
          <w:p w:rsidR="00230086" w:rsidRPr="00EA115C" w:rsidRDefault="00230086" w:rsidP="00D51539">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Connect the syringe to the IV system</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Pr="004B4D17" w:rsidRDefault="00230086" w:rsidP="00230086">
            <w:pPr>
              <w:pStyle w:val="ListParagraph"/>
              <w:widowControl/>
              <w:adjustRightInd w:val="0"/>
              <w:rPr>
                <w:rFonts w:asciiTheme="majorBidi" w:eastAsiaTheme="minorHAnsi" w:hAnsiTheme="majorBidi" w:cstheme="majorBidi"/>
                <w:b/>
                <w:lang w:bidi="ar-SA"/>
              </w:rPr>
            </w:pPr>
            <w:r w:rsidRPr="004B4D17">
              <w:rPr>
                <w:rFonts w:asciiTheme="majorBidi" w:eastAsiaTheme="minorHAnsi" w:hAnsiTheme="majorBidi" w:cstheme="majorBidi"/>
                <w:b/>
                <w:lang w:bidi="ar-SA"/>
              </w:rPr>
              <w:t>a. Needle system:</w:t>
            </w:r>
          </w:p>
          <w:p w:rsidR="00230086" w:rsidRDefault="00230086" w:rsidP="00D51539">
            <w:pPr>
              <w:pStyle w:val="ListParagraph"/>
              <w:widowControl/>
              <w:numPr>
                <w:ilvl w:val="1"/>
                <w:numId w:val="53"/>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Hold the port steady</w:t>
            </w:r>
            <w:proofErr w:type="gramStart"/>
            <w:r w:rsidRPr="004B4D17">
              <w:rPr>
                <w:rFonts w:asciiTheme="majorBidi" w:eastAsiaTheme="minorHAnsi" w:hAnsiTheme="majorBidi" w:cstheme="majorBidi"/>
                <w:lang w:bidi="ar-SA"/>
              </w:rPr>
              <w:t>.</w:t>
            </w:r>
            <w:r w:rsidRPr="004B4D17">
              <w:rPr>
                <w:rFonts w:eastAsiaTheme="minorHAnsi"/>
                <w:lang w:bidi="ar-SA"/>
              </w:rPr>
              <w:t>•</w:t>
            </w:r>
            <w:proofErr w:type="gramEnd"/>
            <w:r w:rsidRPr="004B4D17">
              <w:rPr>
                <w:rFonts w:asciiTheme="majorBidi" w:eastAsiaTheme="minorHAnsi" w:hAnsiTheme="majorBidi" w:cstheme="majorBidi"/>
                <w:lang w:bidi="ar-SA"/>
              </w:rPr>
              <w:t xml:space="preserve"> Insert the needle of the syringe that contains the  medication through the center of the port.  </w:t>
            </w:r>
          </w:p>
          <w:p w:rsidR="00D51539" w:rsidRDefault="00D51539" w:rsidP="00D51539">
            <w:pPr>
              <w:pStyle w:val="ListParagraph"/>
              <w:widowControl/>
              <w:numPr>
                <w:ilvl w:val="0"/>
                <w:numId w:val="18"/>
              </w:numPr>
              <w:adjustRightInd w:val="0"/>
              <w:ind w:left="1340" w:hanging="270"/>
              <w:rPr>
                <w:rFonts w:asciiTheme="majorBidi" w:eastAsiaTheme="minorHAnsi" w:hAnsiTheme="majorBidi" w:cstheme="majorBidi"/>
                <w:lang w:bidi="ar-SA"/>
              </w:rPr>
            </w:pPr>
            <w:r w:rsidRPr="004B4D17">
              <w:rPr>
                <w:rFonts w:asciiTheme="majorBidi" w:eastAsiaTheme="minorHAnsi" w:hAnsiTheme="majorBidi" w:cstheme="majorBidi"/>
                <w:lang w:bidi="ar-SA"/>
              </w:rPr>
              <w:t>After injecting the medication, withdraw the needle and activate the needle safety device</w:t>
            </w:r>
          </w:p>
          <w:p w:rsidR="00D51539" w:rsidRPr="004B4D17" w:rsidRDefault="00D51539" w:rsidP="00D51539">
            <w:pPr>
              <w:pStyle w:val="ListParagraph"/>
              <w:widowControl/>
              <w:adjustRightInd w:val="0"/>
              <w:ind w:left="1340"/>
              <w:rPr>
                <w:rFonts w:asciiTheme="majorBidi" w:eastAsiaTheme="minorHAnsi" w:hAnsiTheme="majorBidi" w:cstheme="majorBidi"/>
                <w:lang w:bidi="ar-SA"/>
              </w:rPr>
            </w:pP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r w:rsidRPr="004B4D17">
              <w:rPr>
                <w:rFonts w:asciiTheme="majorBidi" w:eastAsiaTheme="minorHAnsi" w:hAnsiTheme="majorBidi" w:cstheme="majorBidi"/>
                <w:lang w:bidi="ar-SA"/>
              </w:rPr>
              <w:t>Rationale: This prevents damage to the IV line and  to the diaphragm of the port</w:t>
            </w:r>
          </w:p>
        </w:tc>
      </w:tr>
      <w:tr w:rsidR="00230086" w:rsidRPr="00F46844" w:rsidTr="00230086">
        <w:trPr>
          <w:trHeight w:val="522"/>
        </w:trPr>
        <w:tc>
          <w:tcPr>
            <w:tcW w:w="5480" w:type="dxa"/>
          </w:tcPr>
          <w:p w:rsidR="00230086" w:rsidRPr="00EA115C" w:rsidRDefault="00230086" w:rsidP="00230086">
            <w:pPr>
              <w:pStyle w:val="ListParagraph"/>
              <w:widowControl/>
              <w:adjustRightInd w:val="0"/>
              <w:ind w:left="1080" w:hanging="280"/>
              <w:rPr>
                <w:rFonts w:asciiTheme="majorBidi" w:eastAsiaTheme="minorHAnsi" w:hAnsiTheme="majorBidi" w:cstheme="majorBidi"/>
                <w:b/>
                <w:lang w:bidi="ar-SA"/>
              </w:rPr>
            </w:pPr>
            <w:r w:rsidRPr="00EA115C">
              <w:rPr>
                <w:rFonts w:asciiTheme="majorBidi" w:eastAsiaTheme="minorHAnsi" w:hAnsiTheme="majorBidi" w:cstheme="majorBidi"/>
                <w:b/>
                <w:lang w:bidi="ar-SA"/>
              </w:rPr>
              <w:t>b.</w:t>
            </w:r>
            <w:r w:rsidR="00D51539">
              <w:rPr>
                <w:rFonts w:asciiTheme="majorBidi" w:eastAsiaTheme="minorHAnsi" w:hAnsiTheme="majorBidi" w:cstheme="majorBidi"/>
                <w:b/>
                <w:lang w:bidi="ar-SA"/>
              </w:rPr>
              <w:t xml:space="preserve">  </w:t>
            </w:r>
            <w:r w:rsidRPr="00EA115C">
              <w:rPr>
                <w:rFonts w:asciiTheme="majorBidi" w:eastAsiaTheme="minorHAnsi" w:hAnsiTheme="majorBidi" w:cstheme="majorBidi"/>
                <w:b/>
                <w:lang w:bidi="ar-SA"/>
              </w:rPr>
              <w:t>Needleless system:</w:t>
            </w:r>
          </w:p>
          <w:p w:rsidR="00D51539" w:rsidRDefault="00230086" w:rsidP="00D51539">
            <w:pPr>
              <w:pStyle w:val="ListParagraph"/>
              <w:widowControl/>
              <w:numPr>
                <w:ilvl w:val="1"/>
                <w:numId w:val="53"/>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Remove the cap from the needleless injection port</w:t>
            </w:r>
            <w:r>
              <w:rPr>
                <w:rFonts w:asciiTheme="majorBidi" w:eastAsiaTheme="minorHAnsi" w:hAnsiTheme="majorBidi" w:cstheme="majorBidi"/>
                <w:lang w:bidi="ar-SA"/>
              </w:rPr>
              <w:t xml:space="preserve">. </w:t>
            </w:r>
            <w:r w:rsidRPr="004B4D17">
              <w:rPr>
                <w:rFonts w:asciiTheme="majorBidi" w:eastAsiaTheme="minorHAnsi" w:hAnsiTheme="majorBidi" w:cstheme="majorBidi"/>
                <w:lang w:bidi="ar-SA"/>
              </w:rPr>
              <w:t xml:space="preserve"> </w:t>
            </w:r>
          </w:p>
          <w:p w:rsidR="00230086" w:rsidRPr="00D51539" w:rsidRDefault="00230086" w:rsidP="00D51539">
            <w:pPr>
              <w:pStyle w:val="ListParagraph"/>
              <w:widowControl/>
              <w:numPr>
                <w:ilvl w:val="1"/>
                <w:numId w:val="53"/>
              </w:numPr>
              <w:adjustRightInd w:val="0"/>
              <w:rPr>
                <w:rFonts w:asciiTheme="majorBidi" w:eastAsiaTheme="minorHAnsi" w:hAnsiTheme="majorBidi" w:cstheme="majorBidi"/>
                <w:lang w:bidi="ar-SA"/>
              </w:rPr>
            </w:pPr>
            <w:r w:rsidRPr="00D51539">
              <w:rPr>
                <w:rFonts w:asciiTheme="majorBidi" w:eastAsiaTheme="minorHAnsi" w:hAnsiTheme="majorBidi" w:cstheme="majorBidi"/>
                <w:lang w:bidi="ar-SA"/>
              </w:rPr>
              <w:lastRenderedPageBreak/>
              <w:t xml:space="preserve">Connect the tip of the syringe directly to the port. </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Pr="007A66C3" w:rsidRDefault="00230086" w:rsidP="00D51539">
            <w:pPr>
              <w:pStyle w:val="ListParagraph"/>
              <w:widowControl/>
              <w:numPr>
                <w:ilvl w:val="1"/>
                <w:numId w:val="53"/>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Inject the medication at the ordered rate. Use the watch or digital readout to time</w:t>
            </w:r>
            <w:r w:rsidR="00D51539">
              <w:rPr>
                <w:rFonts w:asciiTheme="majorBidi" w:eastAsiaTheme="minorHAnsi" w:hAnsiTheme="majorBidi" w:cstheme="majorBidi"/>
                <w:lang w:bidi="ar-SA"/>
              </w:rPr>
              <w:t xml:space="preserve"> the medication administration.</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4B4D17">
              <w:rPr>
                <w:rFonts w:asciiTheme="majorBidi" w:eastAsiaTheme="minorHAnsi" w:hAnsiTheme="majorBidi" w:cstheme="majorBidi"/>
                <w:lang w:bidi="ar-SA"/>
              </w:rPr>
              <w:t>Rationale: This ensures safe drug administration because a too rapid injection could be dangerous.</w:t>
            </w:r>
          </w:p>
        </w:tc>
      </w:tr>
      <w:tr w:rsidR="00230086" w:rsidRPr="00F46844" w:rsidTr="00230086">
        <w:trPr>
          <w:trHeight w:val="350"/>
        </w:trPr>
        <w:tc>
          <w:tcPr>
            <w:tcW w:w="5480" w:type="dxa"/>
          </w:tcPr>
          <w:p w:rsidR="00230086" w:rsidRPr="00D51539" w:rsidRDefault="00230086" w:rsidP="00D51539">
            <w:pPr>
              <w:pStyle w:val="ListParagraph"/>
              <w:widowControl/>
              <w:numPr>
                <w:ilvl w:val="0"/>
                <w:numId w:val="53"/>
              </w:numPr>
              <w:adjustRightInd w:val="0"/>
              <w:rPr>
                <w:rFonts w:asciiTheme="majorBidi" w:eastAsiaTheme="minorHAnsi" w:hAnsiTheme="majorBidi" w:cstheme="majorBidi"/>
                <w:lang w:bidi="ar-SA"/>
              </w:rPr>
            </w:pPr>
            <w:r w:rsidRPr="00D51539">
              <w:rPr>
                <w:rFonts w:asciiTheme="majorBidi" w:eastAsiaTheme="minorHAnsi" w:hAnsiTheme="majorBidi" w:cstheme="majorBidi"/>
                <w:lang w:bidi="ar-SA"/>
              </w:rPr>
              <w:t>Release the clamp or tubing</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Pr="00D51539" w:rsidRDefault="00230086" w:rsidP="00D51539">
            <w:pPr>
              <w:pStyle w:val="ListParagraph"/>
              <w:widowControl/>
              <w:numPr>
                <w:ilvl w:val="0"/>
                <w:numId w:val="53"/>
              </w:numPr>
              <w:adjustRightInd w:val="0"/>
              <w:rPr>
                <w:rFonts w:asciiTheme="majorBidi" w:eastAsiaTheme="minorHAnsi" w:hAnsiTheme="majorBidi" w:cstheme="majorBidi"/>
                <w:lang w:bidi="ar-SA"/>
              </w:rPr>
            </w:pPr>
            <w:r w:rsidRPr="00D51539">
              <w:rPr>
                <w:rFonts w:asciiTheme="majorBidi" w:eastAsiaTheme="minorHAnsi" w:hAnsiTheme="majorBidi" w:cstheme="majorBidi"/>
                <w:lang w:bidi="ar-SA"/>
              </w:rPr>
              <w:t xml:space="preserve"> For a needleless system, detach the syringe and attach a new sterile cap to the port.</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522"/>
        </w:trPr>
        <w:tc>
          <w:tcPr>
            <w:tcW w:w="5480" w:type="dxa"/>
          </w:tcPr>
          <w:p w:rsidR="00230086" w:rsidRPr="00EA115C" w:rsidRDefault="00230086" w:rsidP="0084106A">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Dispose of equipment according to agency practice. </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sidRPr="004B4D17">
              <w:rPr>
                <w:rFonts w:asciiTheme="majorBidi" w:eastAsiaTheme="minorHAnsi" w:hAnsiTheme="majorBidi" w:cstheme="majorBidi"/>
                <w:lang w:bidi="ar-SA"/>
              </w:rPr>
              <w:t xml:space="preserve">Rationale: This reduces </w:t>
            </w:r>
            <w:proofErr w:type="spellStart"/>
            <w:r w:rsidRPr="004B4D17">
              <w:rPr>
                <w:rFonts w:asciiTheme="majorBidi" w:eastAsiaTheme="minorHAnsi" w:hAnsiTheme="majorBidi" w:cstheme="majorBidi"/>
                <w:lang w:bidi="ar-SA"/>
              </w:rPr>
              <w:t>needlestick</w:t>
            </w:r>
            <w:proofErr w:type="spellEnd"/>
            <w:r w:rsidRPr="004B4D17">
              <w:rPr>
                <w:rFonts w:asciiTheme="majorBidi" w:eastAsiaTheme="minorHAnsi" w:hAnsiTheme="majorBidi" w:cstheme="majorBidi"/>
                <w:lang w:bidi="ar-SA"/>
              </w:rPr>
              <w:t xml:space="preserve"> injuries and spread of microorganisms</w:t>
            </w:r>
          </w:p>
        </w:tc>
      </w:tr>
      <w:tr w:rsidR="00230086" w:rsidRPr="00F46844" w:rsidTr="00230086">
        <w:trPr>
          <w:trHeight w:val="215"/>
        </w:trPr>
        <w:tc>
          <w:tcPr>
            <w:tcW w:w="5480" w:type="dxa"/>
          </w:tcPr>
          <w:p w:rsidR="00230086" w:rsidRPr="00EA115C" w:rsidRDefault="00D51539" w:rsidP="0084106A">
            <w:pPr>
              <w:pStyle w:val="ListParagraph"/>
              <w:widowControl/>
              <w:numPr>
                <w:ilvl w:val="0"/>
                <w:numId w:val="53"/>
              </w:numPr>
              <w:adjustRightInd w:val="0"/>
              <w:rPr>
                <w:rFonts w:asciiTheme="majorBidi" w:eastAsiaTheme="minorHAnsi" w:hAnsiTheme="majorBidi" w:cstheme="majorBidi"/>
                <w:lang w:bidi="ar-SA"/>
              </w:rPr>
            </w:pPr>
            <w:r>
              <w:rPr>
                <w:rFonts w:asciiTheme="majorBidi" w:eastAsiaTheme="minorHAnsi" w:hAnsiTheme="majorBidi" w:cstheme="majorBidi"/>
                <w:lang w:bidi="ar-SA"/>
              </w:rPr>
              <w:t>Remove and discard gloves.</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14"/>
        </w:trPr>
        <w:tc>
          <w:tcPr>
            <w:tcW w:w="5480" w:type="dxa"/>
          </w:tcPr>
          <w:p w:rsidR="00230086" w:rsidRPr="00EA115C" w:rsidRDefault="00230086" w:rsidP="0084106A">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Perform hand hygiene</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251"/>
        </w:trPr>
        <w:tc>
          <w:tcPr>
            <w:tcW w:w="5480" w:type="dxa"/>
          </w:tcPr>
          <w:p w:rsidR="00230086" w:rsidRPr="00EA115C" w:rsidRDefault="00230086" w:rsidP="0084106A">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Observe the client closely for adverse reactions.</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Pr="00EA115C" w:rsidRDefault="00230086" w:rsidP="0084106A">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Determine agency practice about recommended times for changing the IV lock. Some agencies advocate a change every 48 to 72 hours for peripheral IV devices. </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EA115C" w:rsidRDefault="00230086" w:rsidP="0084106A">
            <w:pPr>
              <w:pStyle w:val="ListParagraph"/>
              <w:widowControl/>
              <w:numPr>
                <w:ilvl w:val="0"/>
                <w:numId w:val="53"/>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Document all relevant information. • Record the date, time, drug, dose, and route; client response; and assessments of infusion or heparin lock </w:t>
            </w:r>
            <w:proofErr w:type="gramStart"/>
            <w:r w:rsidRPr="00EA115C">
              <w:rPr>
                <w:rFonts w:asciiTheme="majorBidi" w:eastAsiaTheme="minorHAnsi" w:hAnsiTheme="majorBidi" w:cstheme="majorBidi"/>
                <w:lang w:bidi="ar-SA"/>
              </w:rPr>
              <w:t>site  if</w:t>
            </w:r>
            <w:proofErr w:type="gramEnd"/>
            <w:r w:rsidRPr="00EA115C">
              <w:rPr>
                <w:rFonts w:asciiTheme="majorBidi" w:eastAsiaTheme="minorHAnsi" w:hAnsiTheme="majorBidi" w:cstheme="majorBidi"/>
                <w:lang w:bidi="ar-SA"/>
              </w:rPr>
              <w:t xml:space="preserve"> appropriate.</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EA115C" w:rsidRDefault="00230086" w:rsidP="00230086">
            <w:pPr>
              <w:pStyle w:val="TableParagraph"/>
              <w:rPr>
                <w:b/>
                <w:sz w:val="24"/>
              </w:rPr>
            </w:pPr>
            <w:r>
              <w:rPr>
                <w:sz w:val="24"/>
              </w:rPr>
              <w:t xml:space="preserve"> </w:t>
            </w:r>
            <w:r w:rsidRPr="00EA115C">
              <w:rPr>
                <w:b/>
                <w:sz w:val="24"/>
              </w:rPr>
              <w:t xml:space="preserve">Administering  IV Push medication by IV Lock </w:t>
            </w:r>
          </w:p>
          <w:p w:rsidR="00230086" w:rsidRPr="00EA115C" w:rsidRDefault="00230086" w:rsidP="00230086">
            <w:pPr>
              <w:widowControl/>
              <w:adjustRightInd w:val="0"/>
              <w:rPr>
                <w:rFonts w:asciiTheme="majorBidi" w:eastAsiaTheme="minorHAnsi" w:hAnsiTheme="majorBidi" w:cstheme="majorBidi"/>
                <w:lang w:bidi="ar-SA"/>
              </w:rPr>
            </w:pP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EA115C" w:rsidRDefault="00230086" w:rsidP="00230086">
            <w:pPr>
              <w:pStyle w:val="TableParagraph"/>
              <w:numPr>
                <w:ilvl w:val="0"/>
                <w:numId w:val="19"/>
              </w:numPr>
              <w:rPr>
                <w:b/>
                <w:sz w:val="24"/>
              </w:rPr>
            </w:pPr>
            <w:r w:rsidRPr="00EA115C">
              <w:rPr>
                <w:b/>
                <w:sz w:val="24"/>
              </w:rPr>
              <w:t>Flushing with saline:</w:t>
            </w:r>
          </w:p>
          <w:p w:rsidR="00230086" w:rsidRDefault="00230086" w:rsidP="00230086">
            <w:pPr>
              <w:pStyle w:val="TableParagraph"/>
              <w:numPr>
                <w:ilvl w:val="0"/>
                <w:numId w:val="20"/>
              </w:numPr>
              <w:rPr>
                <w:sz w:val="24"/>
              </w:rPr>
            </w:pPr>
            <w:r w:rsidRPr="004B4D17">
              <w:rPr>
                <w:sz w:val="24"/>
              </w:rPr>
              <w:t xml:space="preserve"> Prepare two syringes, each with 1 mL of sterile normal saline</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EA115C" w:rsidRDefault="00230086" w:rsidP="00230086">
            <w:pPr>
              <w:pStyle w:val="TableParagraph"/>
              <w:numPr>
                <w:ilvl w:val="0"/>
                <w:numId w:val="19"/>
              </w:numPr>
              <w:rPr>
                <w:b/>
                <w:sz w:val="24"/>
              </w:rPr>
            </w:pPr>
            <w:r w:rsidRPr="00EA115C">
              <w:rPr>
                <w:b/>
                <w:sz w:val="24"/>
              </w:rPr>
              <w:t xml:space="preserve">Flushing with heparin (if indicated by agency policy) and saline: </w:t>
            </w:r>
          </w:p>
          <w:p w:rsidR="00230086" w:rsidRDefault="00230086" w:rsidP="00230086">
            <w:pPr>
              <w:pStyle w:val="TableParagraph"/>
              <w:numPr>
                <w:ilvl w:val="0"/>
                <w:numId w:val="20"/>
              </w:numPr>
              <w:rPr>
                <w:sz w:val="24"/>
              </w:rPr>
            </w:pPr>
            <w:r w:rsidRPr="004B4D17">
              <w:rPr>
                <w:sz w:val="24"/>
              </w:rPr>
              <w:t xml:space="preserve"> Prepare one syringe with 1 mL of heparin flush solution  (if indicated by agency policy)</w:t>
            </w:r>
          </w:p>
        </w:tc>
        <w:tc>
          <w:tcPr>
            <w:tcW w:w="3787" w:type="dxa"/>
          </w:tcPr>
          <w:p w:rsidR="00230086" w:rsidRDefault="00230086" w:rsidP="00230086">
            <w:pPr>
              <w:pStyle w:val="TableParagraph"/>
              <w:ind w:left="360"/>
            </w:pPr>
          </w:p>
        </w:tc>
      </w:tr>
      <w:tr w:rsidR="00230086" w:rsidRPr="00F46844" w:rsidTr="00230086">
        <w:trPr>
          <w:trHeight w:val="369"/>
        </w:trPr>
        <w:tc>
          <w:tcPr>
            <w:tcW w:w="5480" w:type="dxa"/>
          </w:tcPr>
          <w:p w:rsidR="00230086" w:rsidRPr="00EA115C" w:rsidRDefault="00230086" w:rsidP="00230086">
            <w:pPr>
              <w:pStyle w:val="TableParagraph"/>
              <w:numPr>
                <w:ilvl w:val="0"/>
                <w:numId w:val="20"/>
              </w:numPr>
              <w:rPr>
                <w:sz w:val="24"/>
              </w:rPr>
            </w:pPr>
            <w:r w:rsidRPr="004B4D17">
              <w:rPr>
                <w:sz w:val="24"/>
              </w:rPr>
              <w:t xml:space="preserve">Prepare two syringes with 1 mL each of sterile, normal saline. </w:t>
            </w:r>
            <w:r>
              <w:rPr>
                <w:sz w:val="24"/>
              </w:rPr>
              <w:t xml:space="preserve"> </w:t>
            </w:r>
          </w:p>
        </w:tc>
        <w:tc>
          <w:tcPr>
            <w:tcW w:w="3787" w:type="dxa"/>
          </w:tcPr>
          <w:p w:rsidR="00230086" w:rsidRDefault="00230086" w:rsidP="00230086">
            <w:pPr>
              <w:pStyle w:val="TableParagraph"/>
              <w:ind w:left="360"/>
            </w:pP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Draw up the medication into a syringe</w:t>
            </w:r>
          </w:p>
        </w:tc>
        <w:tc>
          <w:tcPr>
            <w:tcW w:w="3787" w:type="dxa"/>
          </w:tcPr>
          <w:p w:rsidR="00230086" w:rsidRDefault="00230086" w:rsidP="00230086">
            <w:pPr>
              <w:pStyle w:val="TableParagraph"/>
              <w:ind w:left="360"/>
            </w:pP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Put a small-gauge needle on the syringe if using a needle system</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EA115C" w:rsidRDefault="00230086" w:rsidP="00230086">
            <w:pPr>
              <w:pStyle w:val="TableParagraph"/>
              <w:numPr>
                <w:ilvl w:val="0"/>
                <w:numId w:val="20"/>
              </w:numPr>
              <w:rPr>
                <w:sz w:val="24"/>
              </w:rPr>
            </w:pPr>
            <w:r w:rsidRPr="004B4D17">
              <w:rPr>
                <w:sz w:val="24"/>
              </w:rPr>
              <w:t xml:space="preserve">Administer the medication by IV push. </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4B4D17" w:rsidRDefault="00230086" w:rsidP="00230086">
            <w:pPr>
              <w:pStyle w:val="TableParagraph"/>
              <w:ind w:left="720"/>
              <w:rPr>
                <w:b/>
                <w:sz w:val="24"/>
              </w:rPr>
            </w:pPr>
            <w:r w:rsidRPr="004B4D17">
              <w:rPr>
                <w:b/>
                <w:sz w:val="24"/>
              </w:rPr>
              <w:t xml:space="preserve">IV Lock with Needle </w:t>
            </w:r>
          </w:p>
          <w:p w:rsidR="00230086" w:rsidRPr="004B4D17" w:rsidRDefault="00230086" w:rsidP="00230086">
            <w:pPr>
              <w:pStyle w:val="TableParagraph"/>
              <w:numPr>
                <w:ilvl w:val="0"/>
                <w:numId w:val="20"/>
              </w:numPr>
              <w:rPr>
                <w:sz w:val="24"/>
              </w:rPr>
            </w:pPr>
            <w:r w:rsidRPr="004B4D17">
              <w:rPr>
                <w:sz w:val="24"/>
              </w:rPr>
              <w:t>Clean the injection port with the antiseptic swab.</w:t>
            </w:r>
          </w:p>
        </w:tc>
        <w:tc>
          <w:tcPr>
            <w:tcW w:w="3787" w:type="dxa"/>
          </w:tcPr>
          <w:p w:rsidR="00230086" w:rsidRPr="004B4D17" w:rsidRDefault="00230086" w:rsidP="00230086">
            <w:pPr>
              <w:pStyle w:val="TableParagraph"/>
              <w:ind w:left="360"/>
              <w:rPr>
                <w:sz w:val="24"/>
              </w:rPr>
            </w:pPr>
            <w:r w:rsidRPr="004B4D17">
              <w:rPr>
                <w:sz w:val="24"/>
              </w:rPr>
              <w:t>This prevents microorganisms from entering the circulatory system during the needle insertion</w:t>
            </w: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 xml:space="preserve"> Insert the needle of the syringe containing normal saline through the injection port of an IV lock and aspirate for blood</w:t>
            </w:r>
            <w:proofErr w:type="gramStart"/>
            <w:r w:rsidRPr="004B4D17">
              <w:rPr>
                <w:sz w:val="24"/>
              </w:rPr>
              <w:t>..</w:t>
            </w:r>
            <w:proofErr w:type="gramEnd"/>
            <w:r w:rsidRPr="004B4D17">
              <w:rPr>
                <w:sz w:val="24"/>
              </w:rPr>
              <w:t xml:space="preserve"> </w:t>
            </w:r>
          </w:p>
        </w:tc>
        <w:tc>
          <w:tcPr>
            <w:tcW w:w="3787" w:type="dxa"/>
          </w:tcPr>
          <w:p w:rsidR="00230086" w:rsidRPr="004B4D17" w:rsidRDefault="00230086" w:rsidP="00230086">
            <w:pPr>
              <w:pStyle w:val="TableParagraph"/>
              <w:ind w:left="360"/>
              <w:rPr>
                <w:sz w:val="24"/>
              </w:rPr>
            </w:pPr>
            <w:r w:rsidRPr="004B4D17">
              <w:rPr>
                <w:sz w:val="24"/>
              </w:rPr>
              <w:t>The presence of blood confirms that the catheter or needle is in the vein. In some situations, blood will not return even though the lock is patent</w:t>
            </w: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lastRenderedPageBreak/>
              <w:t>Flush the lock by injecting 1 mL of saline slowly</w:t>
            </w:r>
            <w:proofErr w:type="gramStart"/>
            <w:r w:rsidRPr="004B4D17">
              <w:rPr>
                <w:sz w:val="24"/>
              </w:rPr>
              <w:t>..</w:t>
            </w:r>
            <w:proofErr w:type="gramEnd"/>
            <w:r w:rsidRPr="004B4D17">
              <w:rPr>
                <w:sz w:val="24"/>
              </w:rPr>
              <w:t xml:space="preserve"> </w:t>
            </w:r>
          </w:p>
        </w:tc>
        <w:tc>
          <w:tcPr>
            <w:tcW w:w="3787" w:type="dxa"/>
          </w:tcPr>
          <w:p w:rsidR="00230086" w:rsidRPr="004B4D17" w:rsidRDefault="00230086" w:rsidP="00230086">
            <w:pPr>
              <w:pStyle w:val="TableParagraph"/>
              <w:ind w:left="360"/>
              <w:rPr>
                <w:sz w:val="24"/>
              </w:rPr>
            </w:pPr>
            <w:r>
              <w:rPr>
                <w:sz w:val="24"/>
              </w:rPr>
              <w:t>T</w:t>
            </w:r>
            <w:r w:rsidRPr="004B4D17">
              <w:rPr>
                <w:sz w:val="24"/>
              </w:rPr>
              <w:t>his removes blood and heparin (if present) from the needle and the lock</w:t>
            </w: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Observe the area above the IV catheter for puffiness or swelling. This indicates infiltration into tissue, which would require removal of the IV catheter.</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Remove the needle and syringe. Activate the needle safety device</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Clean the lock’s diaphragm with an antiseptic swab.</w:t>
            </w:r>
          </w:p>
        </w:tc>
        <w:tc>
          <w:tcPr>
            <w:tcW w:w="3787" w:type="dxa"/>
          </w:tcPr>
          <w:p w:rsidR="00230086" w:rsidRPr="004B4D17" w:rsidRDefault="00230086" w:rsidP="00230086">
            <w:pPr>
              <w:pStyle w:val="TableParagraph"/>
              <w:ind w:left="360"/>
              <w:rPr>
                <w:sz w:val="24"/>
              </w:rPr>
            </w:pPr>
            <w:r w:rsidRPr="004B4D17">
              <w:rPr>
                <w:sz w:val="24"/>
              </w:rPr>
              <w:t>This prevents the transfer of microorganisms.</w:t>
            </w: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Insert the needle of the syringe containing the prepared medication through the center of the injection port</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Inject the medication slowly at the recommended rate of infusion. Use a watch or digital readout to time the  injection</w:t>
            </w:r>
          </w:p>
        </w:tc>
        <w:tc>
          <w:tcPr>
            <w:tcW w:w="3787" w:type="dxa"/>
          </w:tcPr>
          <w:p w:rsidR="00230086" w:rsidRPr="004B4D17" w:rsidRDefault="00230086" w:rsidP="00230086">
            <w:pPr>
              <w:pStyle w:val="TableParagraph"/>
              <w:ind w:left="360"/>
              <w:rPr>
                <w:sz w:val="24"/>
              </w:rPr>
            </w:pPr>
            <w:r w:rsidRPr="004B4D17">
              <w:rPr>
                <w:sz w:val="24"/>
              </w:rPr>
              <w:t>Injecting the drug too rapidly can have a  serious untoward reaction</w:t>
            </w: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 xml:space="preserve"> Observe the client closely for adverse reactions. Remove the needle and syringe when all medication is administered</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sz w:val="24"/>
              </w:rPr>
            </w:pPr>
            <w:r w:rsidRPr="004B4D17">
              <w:rPr>
                <w:sz w:val="24"/>
              </w:rPr>
              <w:t>Activate the needle safety device</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Default="00230086" w:rsidP="00230086">
            <w:pPr>
              <w:pStyle w:val="TableParagraph"/>
              <w:numPr>
                <w:ilvl w:val="0"/>
                <w:numId w:val="20"/>
              </w:numPr>
              <w:rPr>
                <w:sz w:val="24"/>
              </w:rPr>
            </w:pPr>
            <w:r w:rsidRPr="004B4D17">
              <w:rPr>
                <w:sz w:val="24"/>
              </w:rPr>
              <w:t xml:space="preserve"> Clean the injection port of the lock.</w:t>
            </w:r>
          </w:p>
          <w:p w:rsidR="00230086" w:rsidRDefault="00230086" w:rsidP="00230086">
            <w:pPr>
              <w:pStyle w:val="TableParagraph"/>
              <w:ind w:left="420"/>
              <w:rPr>
                <w:sz w:val="24"/>
              </w:rPr>
            </w:pPr>
            <w:r w:rsidRPr="004B4D17">
              <w:rPr>
                <w:sz w:val="24"/>
              </w:rPr>
              <w:t xml:space="preserve"> • Attach the second saline syringe, and inject 1 mL of saline.</w:t>
            </w:r>
          </w:p>
          <w:p w:rsidR="00230086" w:rsidRPr="004B4D17" w:rsidRDefault="00230086" w:rsidP="00230086">
            <w:pPr>
              <w:pStyle w:val="TableParagraph"/>
              <w:ind w:left="420"/>
              <w:rPr>
                <w:sz w:val="24"/>
              </w:rPr>
            </w:pPr>
            <w:r w:rsidRPr="004B4D17">
              <w:rPr>
                <w:sz w:val="24"/>
              </w:rPr>
              <w:t>. If heparin is to be used, insert the heparin syringe and inject the heparin slowly into the lock.</w:t>
            </w:r>
          </w:p>
        </w:tc>
        <w:tc>
          <w:tcPr>
            <w:tcW w:w="3787" w:type="dxa"/>
          </w:tcPr>
          <w:p w:rsidR="00230086" w:rsidRPr="004B4D17" w:rsidRDefault="00230086" w:rsidP="00230086">
            <w:pPr>
              <w:pStyle w:val="TableParagraph"/>
              <w:ind w:left="180"/>
              <w:rPr>
                <w:sz w:val="24"/>
              </w:rPr>
            </w:pPr>
            <w:r w:rsidRPr="004B4D17">
              <w:rPr>
                <w:sz w:val="24"/>
              </w:rPr>
              <w:t>The saline injection flushes the medication through the catheter and prepares the lock for heparin if this medication is used. Heparin is incompatible with many medications</w:t>
            </w:r>
          </w:p>
        </w:tc>
      </w:tr>
      <w:tr w:rsidR="00230086" w:rsidRPr="00F46844" w:rsidTr="00230086">
        <w:trPr>
          <w:trHeight w:val="369"/>
        </w:trPr>
        <w:tc>
          <w:tcPr>
            <w:tcW w:w="5480" w:type="dxa"/>
          </w:tcPr>
          <w:p w:rsidR="00230086" w:rsidRPr="004B4D17" w:rsidRDefault="00230086" w:rsidP="00230086">
            <w:pPr>
              <w:pStyle w:val="TableParagraph"/>
              <w:rPr>
                <w:b/>
                <w:sz w:val="24"/>
              </w:rPr>
            </w:pPr>
            <w:r>
              <w:rPr>
                <w:rFonts w:asciiTheme="majorBidi" w:eastAsiaTheme="minorHAnsi" w:hAnsiTheme="majorBidi" w:cstheme="majorBidi"/>
                <w:lang w:bidi="ar-SA"/>
              </w:rPr>
              <w:t xml:space="preserve"> </w:t>
            </w:r>
            <w:r w:rsidRPr="004B4D17">
              <w:rPr>
                <w:rFonts w:asciiTheme="majorBidi" w:eastAsiaTheme="minorHAnsi" w:hAnsiTheme="majorBidi" w:cstheme="majorBidi"/>
                <w:b/>
                <w:lang w:bidi="ar-SA"/>
              </w:rPr>
              <w:t>IV Lock with Needleless System</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Default="00230086" w:rsidP="00230086">
            <w:pPr>
              <w:pStyle w:val="TableParagraph"/>
              <w:numPr>
                <w:ilvl w:val="0"/>
                <w:numId w:val="20"/>
              </w:numPr>
              <w:rPr>
                <w:rFonts w:asciiTheme="majorBidi" w:eastAsiaTheme="minorHAnsi" w:hAnsiTheme="majorBidi" w:cstheme="majorBidi"/>
                <w:lang w:bidi="ar-SA"/>
              </w:rPr>
            </w:pPr>
            <w:r w:rsidRPr="004B4D17">
              <w:rPr>
                <w:rFonts w:asciiTheme="majorBidi" w:eastAsiaTheme="minorHAnsi" w:hAnsiTheme="majorBidi" w:cstheme="majorBidi"/>
                <w:lang w:bidi="ar-SA"/>
              </w:rPr>
              <w:t>• Clean the injection port of the lock</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4B4D17" w:rsidRDefault="00230086" w:rsidP="00230086">
            <w:pPr>
              <w:pStyle w:val="TableParagraph"/>
              <w:numPr>
                <w:ilvl w:val="0"/>
                <w:numId w:val="20"/>
              </w:numPr>
              <w:rPr>
                <w:rFonts w:asciiTheme="majorBidi" w:eastAsiaTheme="minorHAnsi" w:hAnsiTheme="majorBidi" w:cstheme="majorBidi"/>
                <w:lang w:bidi="ar-SA"/>
              </w:rPr>
            </w:pPr>
            <w:r w:rsidRPr="004B4D17">
              <w:rPr>
                <w:rFonts w:asciiTheme="majorBidi" w:eastAsiaTheme="minorHAnsi" w:hAnsiTheme="majorBidi" w:cstheme="majorBidi"/>
                <w:lang w:bidi="ar-SA"/>
              </w:rPr>
              <w:t>• Insert syringe containing normal saline into the injection port</w:t>
            </w:r>
          </w:p>
        </w:tc>
        <w:tc>
          <w:tcPr>
            <w:tcW w:w="3787" w:type="dxa"/>
          </w:tcPr>
          <w:p w:rsidR="00230086" w:rsidRPr="004B4D17" w:rsidRDefault="00230086" w:rsidP="00230086">
            <w:pPr>
              <w:pStyle w:val="TableParagraph"/>
              <w:ind w:left="360"/>
              <w:rPr>
                <w:sz w:val="24"/>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 Flush the lock with 1 mL of sterile saline. </w:t>
            </w:r>
            <w:r w:rsidRPr="004B4D17">
              <w:rPr>
                <w:rFonts w:asciiTheme="majorBidi" w:eastAsiaTheme="minorHAnsi" w:hAnsiTheme="majorBidi" w:cstheme="majorBidi"/>
                <w:lang w:bidi="ar-SA"/>
              </w:rPr>
              <w:t>Remove the syringe.</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Pr>
                <w:rFonts w:asciiTheme="majorBidi" w:eastAsiaTheme="minorHAnsi" w:hAnsiTheme="majorBidi" w:cstheme="majorBidi"/>
                <w:lang w:bidi="ar-SA"/>
              </w:rPr>
              <w:t>T</w:t>
            </w:r>
            <w:r w:rsidRPr="004B4D17">
              <w:rPr>
                <w:rFonts w:asciiTheme="majorBidi" w:eastAsiaTheme="minorHAnsi" w:hAnsiTheme="majorBidi" w:cstheme="majorBidi"/>
                <w:lang w:bidi="ar-SA"/>
              </w:rPr>
              <w:t xml:space="preserve">his clears the lock of blood. • </w:t>
            </w: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Insert the syringe containing the medication into the port. </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Inject the medication following the precautions described previously</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Withdraw the syringe. • </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Repeat injection of 1 mL of saline.</w:t>
            </w: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Dispose of equipment according to agency practice. </w:t>
            </w:r>
          </w:p>
          <w:p w:rsidR="00230086" w:rsidRPr="00EA115C" w:rsidRDefault="00230086" w:rsidP="00230086">
            <w:pPr>
              <w:widowControl/>
              <w:adjustRightInd w:val="0"/>
              <w:rPr>
                <w:rFonts w:asciiTheme="majorBidi" w:eastAsiaTheme="minorHAnsi" w:hAnsiTheme="majorBidi" w:cstheme="majorBidi"/>
                <w:lang w:bidi="ar-SA"/>
              </w:rPr>
            </w:pPr>
          </w:p>
        </w:tc>
        <w:tc>
          <w:tcPr>
            <w:tcW w:w="3787" w:type="dxa"/>
          </w:tcPr>
          <w:p w:rsidR="00230086" w:rsidRPr="007A66C3" w:rsidRDefault="00230086" w:rsidP="00230086">
            <w:pPr>
              <w:pStyle w:val="TableParagraph"/>
              <w:ind w:left="360"/>
              <w:rPr>
                <w:rFonts w:asciiTheme="majorBidi" w:eastAsiaTheme="minorHAnsi" w:hAnsiTheme="majorBidi" w:cstheme="majorBidi"/>
                <w:lang w:bidi="ar-SA"/>
              </w:rPr>
            </w:pPr>
            <w:r>
              <w:rPr>
                <w:rFonts w:asciiTheme="majorBidi" w:eastAsiaTheme="minorHAnsi" w:hAnsiTheme="majorBidi" w:cstheme="majorBidi"/>
                <w:lang w:bidi="ar-SA"/>
              </w:rPr>
              <w:t>T</w:t>
            </w:r>
            <w:r w:rsidRPr="004B4D17">
              <w:rPr>
                <w:rFonts w:asciiTheme="majorBidi" w:eastAsiaTheme="minorHAnsi" w:hAnsiTheme="majorBidi" w:cstheme="majorBidi"/>
                <w:lang w:bidi="ar-SA"/>
              </w:rPr>
              <w:t xml:space="preserve">his reduces </w:t>
            </w:r>
            <w:proofErr w:type="spellStart"/>
            <w:r w:rsidRPr="004B4D17">
              <w:rPr>
                <w:rFonts w:asciiTheme="majorBidi" w:eastAsiaTheme="minorHAnsi" w:hAnsiTheme="majorBidi" w:cstheme="majorBidi"/>
                <w:lang w:bidi="ar-SA"/>
              </w:rPr>
              <w:t>needlestick</w:t>
            </w:r>
            <w:proofErr w:type="spellEnd"/>
            <w:r w:rsidRPr="004B4D17">
              <w:rPr>
                <w:rFonts w:asciiTheme="majorBidi" w:eastAsiaTheme="minorHAnsi" w:hAnsiTheme="majorBidi" w:cstheme="majorBidi"/>
                <w:lang w:bidi="ar-SA"/>
              </w:rPr>
              <w:t xml:space="preserve"> injuries and spread of microorganisms</w:t>
            </w: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Remove and discard gloves. • Perform hand hygiene. </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Observe the client closely for adverse reactions.</w:t>
            </w:r>
          </w:p>
        </w:tc>
        <w:tc>
          <w:tcPr>
            <w:tcW w:w="3787" w:type="dxa"/>
          </w:tcPr>
          <w:p w:rsidR="00230086" w:rsidRPr="004B4D17" w:rsidRDefault="00230086" w:rsidP="00230086">
            <w:pPr>
              <w:pStyle w:val="TableParagraph"/>
              <w:ind w:left="360"/>
              <w:rPr>
                <w:rFonts w:asciiTheme="majorBidi" w:eastAsiaTheme="minorHAnsi" w:hAnsiTheme="majorBidi" w:cstheme="majorBidi"/>
                <w:lang w:bidi="ar-SA"/>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lastRenderedPageBreak/>
              <w:t xml:space="preserve">Determine agency practice about recommended times for changing the IV lock. Some agencies advocate a change every 48 to 72 hours for peripheral IV devices. </w:t>
            </w:r>
          </w:p>
        </w:tc>
        <w:tc>
          <w:tcPr>
            <w:tcW w:w="3787" w:type="dxa"/>
          </w:tcPr>
          <w:p w:rsidR="00230086" w:rsidRPr="00F46844" w:rsidRDefault="00230086" w:rsidP="00230086">
            <w:pPr>
              <w:pStyle w:val="TableParagraph"/>
              <w:ind w:left="360"/>
              <w:rPr>
                <w:rFonts w:asciiTheme="majorBidi" w:hAnsiTheme="majorBidi" w:cstheme="majorBidi"/>
              </w:rPr>
            </w:pPr>
          </w:p>
        </w:tc>
      </w:tr>
      <w:tr w:rsidR="00230086" w:rsidRPr="00F46844" w:rsidTr="00230086">
        <w:trPr>
          <w:trHeight w:val="369"/>
        </w:trPr>
        <w:tc>
          <w:tcPr>
            <w:tcW w:w="5480" w:type="dxa"/>
          </w:tcPr>
          <w:p w:rsidR="00230086" w:rsidRPr="00EA115C" w:rsidRDefault="00230086" w:rsidP="00230086">
            <w:pPr>
              <w:pStyle w:val="ListParagraph"/>
              <w:widowControl/>
              <w:numPr>
                <w:ilvl w:val="0"/>
                <w:numId w:val="20"/>
              </w:numPr>
              <w:adjustRightInd w:val="0"/>
              <w:rPr>
                <w:rFonts w:asciiTheme="majorBidi" w:eastAsiaTheme="minorHAnsi" w:hAnsiTheme="majorBidi" w:cstheme="majorBidi"/>
                <w:lang w:bidi="ar-SA"/>
              </w:rPr>
            </w:pPr>
            <w:r w:rsidRPr="00EA115C">
              <w:rPr>
                <w:rFonts w:asciiTheme="majorBidi" w:eastAsiaTheme="minorHAnsi" w:hAnsiTheme="majorBidi" w:cstheme="majorBidi"/>
                <w:lang w:bidi="ar-SA"/>
              </w:rPr>
              <w:t xml:space="preserve">Document all relevant information. • Record the date, time, drug, dose, and route; client response; and assessments of infusion or heparin lock </w:t>
            </w:r>
            <w:proofErr w:type="gramStart"/>
            <w:r w:rsidRPr="00EA115C">
              <w:rPr>
                <w:rFonts w:asciiTheme="majorBidi" w:eastAsiaTheme="minorHAnsi" w:hAnsiTheme="majorBidi" w:cstheme="majorBidi"/>
                <w:lang w:bidi="ar-SA"/>
              </w:rPr>
              <w:t>site  if</w:t>
            </w:r>
            <w:proofErr w:type="gramEnd"/>
            <w:r w:rsidRPr="00EA115C">
              <w:rPr>
                <w:rFonts w:asciiTheme="majorBidi" w:eastAsiaTheme="minorHAnsi" w:hAnsiTheme="majorBidi" w:cstheme="majorBidi"/>
                <w:lang w:bidi="ar-SA"/>
              </w:rPr>
              <w:t xml:space="preserve"> appropriate.</w:t>
            </w:r>
          </w:p>
        </w:tc>
        <w:tc>
          <w:tcPr>
            <w:tcW w:w="3787" w:type="dxa"/>
          </w:tcPr>
          <w:p w:rsidR="00230086" w:rsidRPr="00F46844" w:rsidRDefault="00230086" w:rsidP="00230086">
            <w:pPr>
              <w:pStyle w:val="TableParagraph"/>
              <w:ind w:left="360"/>
              <w:rPr>
                <w:rFonts w:asciiTheme="majorBidi" w:hAnsiTheme="majorBidi" w:cstheme="majorBidi"/>
              </w:rPr>
            </w:pPr>
          </w:p>
        </w:tc>
      </w:tr>
    </w:tbl>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84106A" w:rsidRDefault="0084106A" w:rsidP="00230086">
      <w:pPr>
        <w:pStyle w:val="Heading11"/>
        <w:spacing w:before="208"/>
        <w:ind w:left="0"/>
        <w:jc w:val="center"/>
        <w:rPr>
          <w:sz w:val="30"/>
          <w:szCs w:val="30"/>
        </w:rPr>
      </w:pPr>
    </w:p>
    <w:p w:rsidR="00230086" w:rsidRPr="00CE554E" w:rsidRDefault="00230086" w:rsidP="00230086">
      <w:pPr>
        <w:pStyle w:val="Heading11"/>
        <w:spacing w:before="208"/>
        <w:ind w:left="0"/>
        <w:jc w:val="center"/>
        <w:rPr>
          <w:sz w:val="30"/>
          <w:szCs w:val="30"/>
        </w:rPr>
      </w:pPr>
      <w:proofErr w:type="gramStart"/>
      <w:r w:rsidRPr="00CE554E">
        <w:rPr>
          <w:sz w:val="30"/>
          <w:szCs w:val="30"/>
        </w:rPr>
        <w:lastRenderedPageBreak/>
        <w:t xml:space="preserve">ADMINISTERING </w:t>
      </w:r>
      <w:r>
        <w:rPr>
          <w:sz w:val="30"/>
          <w:szCs w:val="30"/>
        </w:rPr>
        <w:t xml:space="preserve"> INTRAVENOUS</w:t>
      </w:r>
      <w:proofErr w:type="gramEnd"/>
      <w:r>
        <w:rPr>
          <w:sz w:val="30"/>
          <w:szCs w:val="30"/>
        </w:rPr>
        <w:t xml:space="preserve"> MEDICATIONS USING IV PUSH</w:t>
      </w:r>
    </w:p>
    <w:p w:rsidR="00230086" w:rsidRPr="00C15DBC" w:rsidRDefault="00230086" w:rsidP="00230086">
      <w:pPr>
        <w:rPr>
          <w:rtl/>
          <w:lang w:bidi="ar-SA"/>
        </w:rPr>
      </w:pPr>
    </w:p>
    <w:p w:rsidR="00230086" w:rsidRPr="004F611D" w:rsidRDefault="00230086" w:rsidP="00230086">
      <w:pPr>
        <w:jc w:val="center"/>
        <w:rPr>
          <w:b/>
          <w:bCs/>
          <w:sz w:val="28"/>
          <w:szCs w:val="28"/>
          <w:lang w:bidi="ar-SA"/>
        </w:rPr>
      </w:pPr>
      <w:r>
        <w:rPr>
          <w:b/>
          <w:bCs/>
          <w:sz w:val="28"/>
          <w:szCs w:val="28"/>
          <w:lang w:bidi="ar-SA"/>
        </w:rPr>
        <w:t xml:space="preserve">Procedural Checklist </w:t>
      </w:r>
      <w:r w:rsidRPr="004F611D">
        <w:rPr>
          <w:b/>
          <w:bCs/>
          <w:sz w:val="28"/>
          <w:szCs w:val="28"/>
          <w:lang w:bidi="ar-SA"/>
        </w:rPr>
        <w:t xml:space="preserve"> </w:t>
      </w:r>
    </w:p>
    <w:p w:rsidR="00230086" w:rsidRDefault="00230086" w:rsidP="00230086">
      <w:pPr>
        <w:rPr>
          <w:b/>
          <w:bCs/>
          <w:lang w:bidi="ar-SA"/>
        </w:rPr>
      </w:pPr>
    </w:p>
    <w:p w:rsidR="00230086" w:rsidRDefault="00230086" w:rsidP="00230086">
      <w:pPr>
        <w:rPr>
          <w:b/>
          <w:bCs/>
          <w:lang w:bidi="ar-SA"/>
        </w:rPr>
      </w:pPr>
      <w:r>
        <w:rPr>
          <w:b/>
          <w:bCs/>
          <w:lang w:bidi="ar-SA"/>
        </w:rPr>
        <w:t>Student Name _________________________________</w:t>
      </w:r>
      <w:r>
        <w:rPr>
          <w:b/>
          <w:bCs/>
          <w:lang w:bidi="ar-SA"/>
        </w:rPr>
        <w:tab/>
      </w:r>
      <w:r>
        <w:rPr>
          <w:b/>
          <w:bCs/>
          <w:lang w:bidi="ar-SA"/>
        </w:rPr>
        <w:tab/>
        <w:t xml:space="preserve"> Score _________________</w:t>
      </w:r>
    </w:p>
    <w:p w:rsidR="00230086" w:rsidRPr="00ED2D65" w:rsidRDefault="00230086" w:rsidP="00230086">
      <w:pPr>
        <w:rPr>
          <w:b/>
          <w:bCs/>
          <w:lang w:bidi="ar-SA"/>
        </w:rPr>
      </w:pPr>
      <w:proofErr w:type="spellStart"/>
      <w:r>
        <w:rPr>
          <w:b/>
          <w:bCs/>
          <w:lang w:bidi="ar-SA"/>
        </w:rPr>
        <w:t>Studen</w:t>
      </w:r>
      <w:proofErr w:type="spellEnd"/>
      <w:r w:rsidRPr="00ED2D65">
        <w:rPr>
          <w:b/>
          <w:bCs/>
          <w:lang w:bidi="ar-SA"/>
        </w:rPr>
        <w:t xml:space="preserve"> No. </w:t>
      </w:r>
      <w:r w:rsidRPr="00ED2D65">
        <w:rPr>
          <w:b/>
          <w:bCs/>
          <w:u w:val="single"/>
          <w:lang w:bidi="ar-SA"/>
        </w:rPr>
        <w:t xml:space="preserve"> </w:t>
      </w:r>
      <w:r w:rsidRPr="007A160C">
        <w:rPr>
          <w:b/>
          <w:bCs/>
          <w:lang w:bidi="ar-SA"/>
        </w:rPr>
        <w:t>______</w:t>
      </w:r>
      <w:r>
        <w:rPr>
          <w:b/>
          <w:bCs/>
          <w:lang w:bidi="ar-SA"/>
        </w:rPr>
        <w:t>______</w:t>
      </w:r>
      <w:r w:rsidRPr="007A160C">
        <w:rPr>
          <w:b/>
          <w:bCs/>
          <w:lang w:bidi="ar-SA"/>
        </w:rPr>
        <w:tab/>
      </w:r>
      <w:r w:rsidRPr="00ED2D65">
        <w:rPr>
          <w:b/>
          <w:bCs/>
          <w:lang w:bidi="ar-SA"/>
        </w:rPr>
        <w:tab/>
      </w:r>
      <w:r w:rsidRPr="00ED2D65">
        <w:rPr>
          <w:b/>
          <w:bCs/>
          <w:lang w:bidi="ar-SA"/>
        </w:rPr>
        <w:tab/>
      </w:r>
      <w:r w:rsidRPr="00ED2D65">
        <w:rPr>
          <w:b/>
          <w:bCs/>
          <w:lang w:bidi="ar-SA"/>
        </w:rPr>
        <w:tab/>
      </w:r>
      <w:r>
        <w:rPr>
          <w:b/>
          <w:bCs/>
          <w:lang w:bidi="ar-SA"/>
        </w:rPr>
        <w:tab/>
      </w:r>
      <w:r>
        <w:rPr>
          <w:b/>
          <w:bCs/>
          <w:lang w:bidi="ar-SA"/>
        </w:rPr>
        <w:tab/>
      </w:r>
      <w:r>
        <w:rPr>
          <w:b/>
          <w:bCs/>
          <w:lang w:bidi="ar-SA"/>
        </w:rPr>
        <w:tab/>
      </w:r>
    </w:p>
    <w:p w:rsidR="00230086" w:rsidRDefault="00230086" w:rsidP="00230086">
      <w:pPr>
        <w:pStyle w:val="Heading21"/>
        <w:spacing w:before="0"/>
        <w:ind w:left="274"/>
      </w:pPr>
    </w:p>
    <w:p w:rsidR="00230086" w:rsidRDefault="00230086" w:rsidP="00230086">
      <w:pPr>
        <w:pStyle w:val="Heading21"/>
        <w:spacing w:before="0"/>
        <w:ind w:left="274"/>
      </w:pPr>
      <w:r>
        <w:t>Legend:</w:t>
      </w:r>
    </w:p>
    <w:p w:rsidR="00230086" w:rsidRDefault="00230086" w:rsidP="00230086">
      <w:pPr>
        <w:pStyle w:val="Heading21"/>
        <w:spacing w:before="0"/>
        <w:ind w:left="274" w:firstLine="536"/>
      </w:pPr>
      <w:r>
        <w:t xml:space="preserve">2- Performed correctly </w:t>
      </w:r>
    </w:p>
    <w:p w:rsidR="00230086" w:rsidRDefault="00230086" w:rsidP="00230086">
      <w:pPr>
        <w:pStyle w:val="Heading21"/>
        <w:numPr>
          <w:ilvl w:val="0"/>
          <w:numId w:val="1"/>
        </w:numPr>
        <w:spacing w:before="0"/>
      </w:pPr>
      <w:r>
        <w:t>Performed incorrectly</w:t>
      </w:r>
    </w:p>
    <w:p w:rsidR="00230086" w:rsidRDefault="00230086" w:rsidP="00230086">
      <w:pPr>
        <w:pStyle w:val="Heading21"/>
        <w:numPr>
          <w:ilvl w:val="0"/>
          <w:numId w:val="2"/>
        </w:numPr>
        <w:spacing w:before="0"/>
        <w:ind w:left="1080" w:hanging="270"/>
      </w:pPr>
      <w:r>
        <w:t xml:space="preserve"> Not performed </w:t>
      </w:r>
    </w:p>
    <w:p w:rsidR="00230086" w:rsidRPr="00CE554E" w:rsidRDefault="00230086" w:rsidP="00230086">
      <w:pPr>
        <w:pStyle w:val="Heading21"/>
        <w:spacing w:before="0"/>
        <w:ind w:left="634"/>
      </w:pPr>
    </w:p>
    <w:tbl>
      <w:tblPr>
        <w:tblStyle w:val="TableGrid"/>
        <w:tblW w:w="9090" w:type="dxa"/>
        <w:tblInd w:w="-455" w:type="dxa"/>
        <w:tblLook w:val="04A0" w:firstRow="1" w:lastRow="0" w:firstColumn="1" w:lastColumn="0" w:noHBand="0" w:noVBand="1"/>
      </w:tblPr>
      <w:tblGrid>
        <w:gridCol w:w="6120"/>
        <w:gridCol w:w="1216"/>
        <w:gridCol w:w="1754"/>
      </w:tblGrid>
      <w:tr w:rsidR="00230086" w:rsidRPr="00CE554E" w:rsidTr="00230086">
        <w:tc>
          <w:tcPr>
            <w:tcW w:w="6120" w:type="dxa"/>
          </w:tcPr>
          <w:p w:rsidR="00230086" w:rsidRPr="00C15DBC" w:rsidRDefault="00230086" w:rsidP="00230086">
            <w:pPr>
              <w:pStyle w:val="Heading22"/>
              <w:spacing w:before="0" w:line="253" w:lineRule="exact"/>
              <w:rPr>
                <w:u w:val="single"/>
              </w:rPr>
            </w:pPr>
            <w:r w:rsidRPr="00C15DBC">
              <w:rPr>
                <w:u w:val="single"/>
              </w:rPr>
              <w:t>Equipment:</w:t>
            </w:r>
          </w:p>
          <w:p w:rsidR="00230086" w:rsidRPr="00CE554E" w:rsidRDefault="00230086" w:rsidP="00230086">
            <w:pPr>
              <w:widowControl/>
              <w:adjustRightInd w:val="0"/>
              <w:rPr>
                <w:rFonts w:asciiTheme="majorBidi" w:eastAsiaTheme="minorHAnsi" w:hAnsiTheme="majorBidi" w:cstheme="majorBidi"/>
                <w:lang w:bidi="ar-SA"/>
              </w:rPr>
            </w:pP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r>
              <w:rPr>
                <w:rFonts w:asciiTheme="majorBidi" w:eastAsiaTheme="minorHAnsi" w:hAnsiTheme="majorBidi" w:cstheme="majorBidi"/>
                <w:lang w:bidi="ar-SA"/>
              </w:rPr>
              <w:t xml:space="preserve">Prepared </w:t>
            </w: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r>
              <w:rPr>
                <w:rFonts w:asciiTheme="majorBidi" w:eastAsiaTheme="minorHAnsi" w:hAnsiTheme="majorBidi" w:cstheme="majorBidi"/>
                <w:lang w:bidi="ar-SA"/>
              </w:rPr>
              <w:t xml:space="preserve">Not Prepared </w:t>
            </w: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Client’s MAR or computer printout </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Vial or ampule of the correct sterile medication </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Syringe and needle (e.g., 3-mL syringe, #25-gauge needle or smaller, 3/8 or 5/8 in. long)</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Antiseptic swabs </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Dry sterile gauze for opening an ampule (optional) </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Clean gloves</w:t>
            </w:r>
          </w:p>
        </w:tc>
        <w:tc>
          <w:tcPr>
            <w:tcW w:w="1216" w:type="dxa"/>
          </w:tcPr>
          <w:p w:rsidR="00230086" w:rsidRPr="00CE554E" w:rsidRDefault="00230086" w:rsidP="00230086">
            <w:pPr>
              <w:widowControl/>
              <w:adjustRightInd w:val="0"/>
              <w:rPr>
                <w:rFonts w:asciiTheme="majorBidi" w:eastAsiaTheme="minorHAnsi" w:hAnsiTheme="majorBidi" w:cstheme="majorBidi"/>
                <w:lang w:bidi="ar-SA"/>
              </w:rPr>
            </w:pPr>
          </w:p>
        </w:tc>
        <w:tc>
          <w:tcPr>
            <w:tcW w:w="1754" w:type="dxa"/>
          </w:tcPr>
          <w:p w:rsidR="00230086" w:rsidRPr="00CE554E" w:rsidRDefault="00230086" w:rsidP="00230086">
            <w:pPr>
              <w:widowControl/>
              <w:adjustRightInd w:val="0"/>
              <w:rPr>
                <w:rFonts w:asciiTheme="majorBidi" w:eastAsiaTheme="minorHAnsi" w:hAnsiTheme="majorBidi" w:cstheme="majorBidi"/>
                <w:lang w:bidi="ar-SA"/>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Vial of normal saline to flush the IV catheter or vial of  heparin flush solution or both depending on agency practice</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r w:rsidR="00230086" w:rsidRPr="00CE554E" w:rsidTr="00230086">
        <w:tc>
          <w:tcPr>
            <w:tcW w:w="6120" w:type="dxa"/>
          </w:tcPr>
          <w:p w:rsidR="00230086" w:rsidRPr="004B4D17"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4B4D17">
              <w:rPr>
                <w:rFonts w:asciiTheme="majorBidi" w:eastAsiaTheme="minorHAnsi" w:hAnsiTheme="majorBidi" w:cstheme="majorBidi"/>
                <w:lang w:bidi="ar-SA"/>
              </w:rPr>
              <w:t>Watch with a digital readout or second han</w:t>
            </w:r>
            <w:r>
              <w:rPr>
                <w:rFonts w:asciiTheme="majorBidi" w:eastAsiaTheme="minorHAnsi" w:hAnsiTheme="majorBidi" w:cstheme="majorBidi"/>
                <w:lang w:bidi="ar-SA"/>
              </w:rPr>
              <w:t>d</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Client’s MAR or computer printout </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Vial or ampule of the correct sterile medication </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Syringe and needle (e.g., 3-mL syringe, #25-gauge needle or smaller, 3/8 or 5/8 in. long)</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r w:rsidR="00230086" w:rsidRPr="00CE554E" w:rsidTr="00230086">
        <w:tc>
          <w:tcPr>
            <w:tcW w:w="6120" w:type="dxa"/>
          </w:tcPr>
          <w:p w:rsidR="00230086" w:rsidRPr="007A66C3" w:rsidRDefault="00230086" w:rsidP="00230086">
            <w:pPr>
              <w:pStyle w:val="ListParagraph"/>
              <w:widowControl/>
              <w:numPr>
                <w:ilvl w:val="0"/>
                <w:numId w:val="8"/>
              </w:numPr>
              <w:adjustRightInd w:val="0"/>
              <w:rPr>
                <w:rFonts w:asciiTheme="majorBidi" w:eastAsiaTheme="minorHAnsi" w:hAnsiTheme="majorBidi" w:cstheme="majorBidi"/>
                <w:lang w:bidi="ar-SA"/>
              </w:rPr>
            </w:pPr>
            <w:r w:rsidRPr="007A66C3">
              <w:rPr>
                <w:rFonts w:asciiTheme="majorBidi" w:eastAsiaTheme="minorHAnsi" w:hAnsiTheme="majorBidi" w:cstheme="majorBidi"/>
                <w:lang w:bidi="ar-SA"/>
              </w:rPr>
              <w:t xml:space="preserve">Antiseptic swabs </w:t>
            </w:r>
          </w:p>
        </w:tc>
        <w:tc>
          <w:tcPr>
            <w:tcW w:w="1216" w:type="dxa"/>
          </w:tcPr>
          <w:p w:rsidR="00230086" w:rsidRPr="00CE554E" w:rsidRDefault="00230086" w:rsidP="00230086">
            <w:pPr>
              <w:rPr>
                <w:rFonts w:asciiTheme="majorBidi" w:hAnsiTheme="majorBidi" w:cstheme="majorBidi"/>
              </w:rPr>
            </w:pPr>
          </w:p>
        </w:tc>
        <w:tc>
          <w:tcPr>
            <w:tcW w:w="1754" w:type="dxa"/>
          </w:tcPr>
          <w:p w:rsidR="00230086" w:rsidRPr="00CE554E" w:rsidRDefault="00230086" w:rsidP="00230086">
            <w:pPr>
              <w:rPr>
                <w:rFonts w:asciiTheme="majorBidi" w:hAnsiTheme="majorBidi" w:cstheme="majorBidi"/>
              </w:rPr>
            </w:pPr>
          </w:p>
        </w:tc>
      </w:tr>
    </w:tbl>
    <w:p w:rsidR="00230086" w:rsidRDefault="00230086" w:rsidP="00230086">
      <w:pPr>
        <w:pStyle w:val="Heading21"/>
        <w:ind w:left="0"/>
      </w:pPr>
    </w:p>
    <w:p w:rsidR="00230086" w:rsidRDefault="00230086" w:rsidP="00230086">
      <w:pPr>
        <w:pStyle w:val="Heading21"/>
      </w:pPr>
    </w:p>
    <w:tbl>
      <w:tblPr>
        <w:tblStyle w:val="TableNormal1"/>
        <w:tblW w:w="964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40"/>
        <w:gridCol w:w="540"/>
        <w:gridCol w:w="6125"/>
        <w:gridCol w:w="1897"/>
      </w:tblGrid>
      <w:tr w:rsidR="00230086" w:rsidRPr="00B9314D" w:rsidTr="00230086">
        <w:trPr>
          <w:trHeight w:val="449"/>
        </w:trPr>
        <w:tc>
          <w:tcPr>
            <w:tcW w:w="540" w:type="dxa"/>
          </w:tcPr>
          <w:p w:rsidR="00230086" w:rsidRPr="00B9314D" w:rsidRDefault="00230086" w:rsidP="00230086">
            <w:pPr>
              <w:pStyle w:val="TableParagraph"/>
              <w:ind w:left="360"/>
              <w:rPr>
                <w:sz w:val="24"/>
              </w:rPr>
            </w:pPr>
            <w:r w:rsidRPr="00B9314D">
              <w:rPr>
                <w:sz w:val="24"/>
              </w:rPr>
              <w:t>2</w:t>
            </w:r>
          </w:p>
        </w:tc>
        <w:tc>
          <w:tcPr>
            <w:tcW w:w="540" w:type="dxa"/>
          </w:tcPr>
          <w:p w:rsidR="00230086" w:rsidRPr="00B9314D" w:rsidRDefault="00230086" w:rsidP="00230086">
            <w:pPr>
              <w:pStyle w:val="TableParagraph"/>
              <w:ind w:left="360"/>
              <w:rPr>
                <w:sz w:val="24"/>
              </w:rPr>
            </w:pPr>
            <w:r w:rsidRPr="00B9314D">
              <w:rPr>
                <w:sz w:val="24"/>
              </w:rPr>
              <w:t>1</w:t>
            </w:r>
          </w:p>
        </w:tc>
        <w:tc>
          <w:tcPr>
            <w:tcW w:w="540" w:type="dxa"/>
          </w:tcPr>
          <w:p w:rsidR="00230086" w:rsidRPr="00B9314D" w:rsidRDefault="00230086" w:rsidP="00230086">
            <w:pPr>
              <w:pStyle w:val="TableParagraph"/>
              <w:ind w:left="360"/>
              <w:rPr>
                <w:sz w:val="24"/>
              </w:rPr>
            </w:pPr>
            <w:r w:rsidRPr="00B9314D">
              <w:rPr>
                <w:sz w:val="24"/>
              </w:rPr>
              <w:t>0</w:t>
            </w:r>
          </w:p>
        </w:tc>
        <w:tc>
          <w:tcPr>
            <w:tcW w:w="6125" w:type="dxa"/>
          </w:tcPr>
          <w:p w:rsidR="00230086" w:rsidRPr="00B9314D" w:rsidRDefault="00230086" w:rsidP="00230086">
            <w:pPr>
              <w:pStyle w:val="TableParagraph"/>
              <w:ind w:left="360"/>
              <w:rPr>
                <w:sz w:val="24"/>
              </w:rPr>
            </w:pPr>
          </w:p>
          <w:p w:rsidR="00230086" w:rsidRPr="00B9314D" w:rsidRDefault="00230086" w:rsidP="00230086">
            <w:pPr>
              <w:pStyle w:val="TableParagraph"/>
              <w:ind w:left="1980" w:right="2487" w:hanging="640"/>
              <w:rPr>
                <w:b/>
                <w:sz w:val="24"/>
              </w:rPr>
            </w:pPr>
            <w:r w:rsidRPr="00B9314D">
              <w:rPr>
                <w:b/>
                <w:sz w:val="24"/>
              </w:rPr>
              <w:t>PROCEDURE</w:t>
            </w:r>
          </w:p>
        </w:tc>
        <w:tc>
          <w:tcPr>
            <w:tcW w:w="1897" w:type="dxa"/>
          </w:tcPr>
          <w:p w:rsidR="00230086" w:rsidRPr="00B9314D" w:rsidRDefault="00230086" w:rsidP="00230086">
            <w:pPr>
              <w:pStyle w:val="TableParagraph"/>
              <w:ind w:left="360"/>
              <w:rPr>
                <w:sz w:val="24"/>
              </w:rPr>
            </w:pPr>
          </w:p>
          <w:p w:rsidR="00230086" w:rsidRPr="00B9314D" w:rsidRDefault="00230086" w:rsidP="00230086">
            <w:pPr>
              <w:pStyle w:val="TableParagraph"/>
              <w:ind w:left="360"/>
              <w:rPr>
                <w:b/>
                <w:sz w:val="24"/>
              </w:rPr>
            </w:pPr>
            <w:r w:rsidRPr="00B9314D">
              <w:rPr>
                <w:rFonts w:asciiTheme="majorBidi" w:eastAsiaTheme="minorHAnsi" w:hAnsiTheme="majorBidi" w:cstheme="majorBidi"/>
                <w:b/>
                <w:bCs/>
                <w:sz w:val="24"/>
                <w:lang w:bidi="ar-SA"/>
              </w:rPr>
              <w:t xml:space="preserve">Comments </w:t>
            </w:r>
          </w:p>
        </w:tc>
      </w:tr>
      <w:tr w:rsidR="00230086" w:rsidRPr="00B9314D" w:rsidTr="00230086">
        <w:trPr>
          <w:trHeight w:val="764"/>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1"/>
              </w:numPr>
              <w:rPr>
                <w:sz w:val="24"/>
              </w:rPr>
            </w:pPr>
            <w:r w:rsidRPr="00B9314D">
              <w:rPr>
                <w:sz w:val="24"/>
              </w:rPr>
              <w:t xml:space="preserve">Prepare the medication. </w:t>
            </w:r>
          </w:p>
          <w:p w:rsidR="00230086" w:rsidRPr="00B9314D" w:rsidRDefault="00230086" w:rsidP="00230086">
            <w:pPr>
              <w:pStyle w:val="TableParagraph"/>
              <w:rPr>
                <w:sz w:val="24"/>
              </w:rPr>
            </w:pPr>
            <w:r w:rsidRPr="00B9314D">
              <w:rPr>
                <w:b/>
                <w:sz w:val="24"/>
              </w:rPr>
              <w:t>Existing Line •</w:t>
            </w:r>
            <w:r w:rsidRPr="00B9314D">
              <w:rPr>
                <w:sz w:val="24"/>
              </w:rPr>
              <w:t xml:space="preserve"> Prepare the medication according to the manufacturer’s direction. </w:t>
            </w:r>
          </w:p>
        </w:tc>
        <w:tc>
          <w:tcPr>
            <w:tcW w:w="1897" w:type="dxa"/>
          </w:tcPr>
          <w:p w:rsidR="00230086" w:rsidRPr="00B9314D" w:rsidRDefault="00230086" w:rsidP="00230086">
            <w:pPr>
              <w:pStyle w:val="TableParagraph"/>
              <w:ind w:left="360"/>
              <w:rPr>
                <w:sz w:val="24"/>
              </w:rPr>
            </w:pPr>
          </w:p>
        </w:tc>
      </w:tr>
      <w:tr w:rsidR="00230086" w:rsidRPr="00B9314D" w:rsidTr="00230086">
        <w:trPr>
          <w:trHeight w:val="602"/>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1"/>
              </w:numPr>
              <w:rPr>
                <w:sz w:val="24"/>
              </w:rPr>
            </w:pPr>
            <w:r w:rsidRPr="00B9314D">
              <w:rPr>
                <w:sz w:val="24"/>
              </w:rPr>
              <w:t>Put a small-gauge needle on the syringe if using a needle system</w:t>
            </w:r>
          </w:p>
        </w:tc>
        <w:tc>
          <w:tcPr>
            <w:tcW w:w="1897" w:type="dxa"/>
          </w:tcPr>
          <w:p w:rsidR="00230086" w:rsidRPr="00B9314D" w:rsidRDefault="00230086" w:rsidP="00230086">
            <w:pPr>
              <w:pStyle w:val="TableParagraph"/>
              <w:ind w:left="360"/>
              <w:rPr>
                <w:sz w:val="24"/>
              </w:rPr>
            </w:pPr>
          </w:p>
        </w:tc>
      </w:tr>
      <w:tr w:rsidR="00230086" w:rsidRPr="00B9314D" w:rsidTr="00230086">
        <w:trPr>
          <w:trHeight w:val="215"/>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1"/>
              </w:numPr>
              <w:rPr>
                <w:sz w:val="24"/>
              </w:rPr>
            </w:pPr>
            <w:r w:rsidRPr="00B9314D">
              <w:rPr>
                <w:sz w:val="24"/>
              </w:rPr>
              <w:t xml:space="preserve">Administer the medication by IV push. </w:t>
            </w:r>
          </w:p>
        </w:tc>
        <w:tc>
          <w:tcPr>
            <w:tcW w:w="1897" w:type="dxa"/>
          </w:tcPr>
          <w:p w:rsidR="00230086" w:rsidRPr="00B9314D" w:rsidRDefault="00230086" w:rsidP="00230086">
            <w:pPr>
              <w:pStyle w:val="TableParagraph"/>
              <w:ind w:left="360"/>
              <w:rPr>
                <w:sz w:val="24"/>
              </w:rPr>
            </w:pPr>
          </w:p>
        </w:tc>
      </w:tr>
      <w:tr w:rsidR="00230086" w:rsidRPr="00B9314D" w:rsidTr="00230086">
        <w:trPr>
          <w:trHeight w:val="278"/>
        </w:trPr>
        <w:tc>
          <w:tcPr>
            <w:tcW w:w="540" w:type="dxa"/>
          </w:tcPr>
          <w:p w:rsidR="00230086" w:rsidRPr="00B9314D" w:rsidRDefault="00230086" w:rsidP="00230086">
            <w:pPr>
              <w:widowControl/>
              <w:adjustRightInd w:val="0"/>
              <w:ind w:left="360"/>
              <w:rPr>
                <w:rFonts w:asciiTheme="majorBidi" w:eastAsiaTheme="minorHAnsi" w:hAnsiTheme="majorBidi" w:cstheme="majorBidi"/>
                <w:b/>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b/>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b/>
                <w:sz w:val="24"/>
                <w:lang w:bidi="ar-SA"/>
              </w:rPr>
            </w:pPr>
          </w:p>
        </w:tc>
        <w:tc>
          <w:tcPr>
            <w:tcW w:w="6125" w:type="dxa"/>
          </w:tcPr>
          <w:p w:rsidR="00230086" w:rsidRPr="00B9314D" w:rsidRDefault="00230086" w:rsidP="00230086">
            <w:pPr>
              <w:pStyle w:val="ListParagraph"/>
              <w:widowControl/>
              <w:adjustRightInd w:val="0"/>
              <w:ind w:hanging="550"/>
              <w:rPr>
                <w:rFonts w:asciiTheme="majorBidi" w:eastAsiaTheme="minorHAnsi" w:hAnsiTheme="majorBidi" w:cstheme="majorBidi"/>
                <w:b/>
                <w:sz w:val="24"/>
                <w:lang w:bidi="ar-SA"/>
              </w:rPr>
            </w:pPr>
            <w:r w:rsidRPr="00B9314D">
              <w:rPr>
                <w:rFonts w:asciiTheme="majorBidi" w:eastAsiaTheme="minorHAnsi" w:hAnsiTheme="majorBidi" w:cstheme="majorBidi"/>
                <w:b/>
                <w:sz w:val="24"/>
                <w:lang w:bidi="ar-SA"/>
              </w:rPr>
              <w:t xml:space="preserve">Existing Line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296"/>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18"/>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Identify the injection port closest to the client.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242"/>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18"/>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Clean the port with an antiseptic swab.</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522"/>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18"/>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Stop the IV flow by closing the clamp or pinching the tubing above the injection port</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50"/>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18"/>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Connect the syringe to the IV system</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522"/>
        </w:trPr>
        <w:tc>
          <w:tcPr>
            <w:tcW w:w="540" w:type="dxa"/>
          </w:tcPr>
          <w:p w:rsidR="00230086" w:rsidRPr="00B9314D" w:rsidRDefault="00230086" w:rsidP="00230086">
            <w:pPr>
              <w:widowControl/>
              <w:adjustRightInd w:val="0"/>
              <w:ind w:left="1080"/>
              <w:rPr>
                <w:rFonts w:asciiTheme="majorBidi" w:eastAsiaTheme="minorHAnsi" w:hAnsiTheme="majorBidi" w:cstheme="majorBidi"/>
                <w:b/>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b/>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b/>
                <w:sz w:val="24"/>
                <w:lang w:bidi="ar-SA"/>
              </w:rPr>
            </w:pPr>
          </w:p>
        </w:tc>
        <w:tc>
          <w:tcPr>
            <w:tcW w:w="6125" w:type="dxa"/>
          </w:tcPr>
          <w:p w:rsidR="00230086" w:rsidRPr="00B9314D" w:rsidRDefault="00230086" w:rsidP="00230086">
            <w:pPr>
              <w:widowControl/>
              <w:adjustRightInd w:val="0"/>
              <w:rPr>
                <w:rFonts w:asciiTheme="majorBidi" w:eastAsiaTheme="minorHAnsi" w:hAnsiTheme="majorBidi" w:cstheme="majorBidi"/>
                <w:b/>
                <w:sz w:val="24"/>
                <w:lang w:bidi="ar-SA"/>
              </w:rPr>
            </w:pPr>
            <w:r w:rsidRPr="00B9314D">
              <w:rPr>
                <w:rFonts w:asciiTheme="majorBidi" w:eastAsiaTheme="minorHAnsi" w:hAnsiTheme="majorBidi" w:cstheme="majorBidi"/>
                <w:b/>
                <w:sz w:val="24"/>
                <w:lang w:bidi="ar-SA"/>
              </w:rPr>
              <w:t xml:space="preserve"> a. Needle system:</w:t>
            </w:r>
          </w:p>
          <w:p w:rsidR="00230086" w:rsidRPr="00B9314D" w:rsidRDefault="00230086" w:rsidP="00230086">
            <w:pPr>
              <w:pStyle w:val="ListParagraph"/>
              <w:widowControl/>
              <w:adjustRightInd w:val="0"/>
              <w:ind w:hanging="35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 </w:t>
            </w:r>
            <w:r w:rsidRPr="00B9314D">
              <w:rPr>
                <w:rFonts w:eastAsiaTheme="minorHAnsi"/>
                <w:sz w:val="24"/>
                <w:lang w:bidi="ar-SA"/>
              </w:rPr>
              <w:t>•</w:t>
            </w:r>
            <w:r w:rsidRPr="00B9314D">
              <w:rPr>
                <w:rFonts w:asciiTheme="majorBidi" w:eastAsiaTheme="minorHAnsi" w:hAnsiTheme="majorBidi" w:cstheme="majorBidi"/>
                <w:sz w:val="24"/>
                <w:lang w:bidi="ar-SA"/>
              </w:rPr>
              <w:t xml:space="preserve"> Hold the port steady.</w:t>
            </w:r>
            <w:r>
              <w:rPr>
                <w:rFonts w:asciiTheme="majorBidi" w:eastAsiaTheme="minorHAnsi" w:hAnsiTheme="majorBidi" w:cstheme="majorBidi"/>
                <w:sz w:val="24"/>
                <w:lang w:bidi="ar-SA"/>
              </w:rPr>
              <w:t xml:space="preserve"> </w:t>
            </w:r>
            <w:r w:rsidRPr="00B9314D">
              <w:rPr>
                <w:rFonts w:asciiTheme="majorBidi" w:eastAsiaTheme="minorHAnsi" w:hAnsiTheme="majorBidi" w:cstheme="majorBidi"/>
                <w:sz w:val="24"/>
                <w:lang w:bidi="ar-SA"/>
              </w:rPr>
              <w:t xml:space="preserve">Insert the needle of the syringe that contains </w:t>
            </w:r>
            <w:proofErr w:type="gramStart"/>
            <w:r w:rsidRPr="00B9314D">
              <w:rPr>
                <w:rFonts w:asciiTheme="majorBidi" w:eastAsiaTheme="minorHAnsi" w:hAnsiTheme="majorBidi" w:cstheme="majorBidi"/>
                <w:sz w:val="24"/>
                <w:lang w:bidi="ar-SA"/>
              </w:rPr>
              <w:t>the  medication</w:t>
            </w:r>
            <w:proofErr w:type="gramEnd"/>
            <w:r w:rsidRPr="00B9314D">
              <w:rPr>
                <w:rFonts w:asciiTheme="majorBidi" w:eastAsiaTheme="minorHAnsi" w:hAnsiTheme="majorBidi" w:cstheme="majorBidi"/>
                <w:sz w:val="24"/>
                <w:lang w:bidi="ar-SA"/>
              </w:rPr>
              <w:t xml:space="preserve"> through the center of the port.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522"/>
        </w:trPr>
        <w:tc>
          <w:tcPr>
            <w:tcW w:w="540" w:type="dxa"/>
          </w:tcPr>
          <w:p w:rsidR="00230086" w:rsidRPr="00B9314D" w:rsidRDefault="00230086" w:rsidP="00230086">
            <w:pPr>
              <w:widowControl/>
              <w:adjustRightInd w:val="0"/>
              <w:ind w:left="1080"/>
              <w:rPr>
                <w:rFonts w:asciiTheme="majorBidi" w:eastAsiaTheme="minorHAnsi" w:hAnsiTheme="majorBidi" w:cstheme="majorBidi"/>
                <w:b/>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b/>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b/>
                <w:sz w:val="24"/>
                <w:lang w:bidi="ar-SA"/>
              </w:rPr>
            </w:pPr>
          </w:p>
        </w:tc>
        <w:tc>
          <w:tcPr>
            <w:tcW w:w="6125" w:type="dxa"/>
          </w:tcPr>
          <w:p w:rsidR="00230086" w:rsidRPr="00B9314D" w:rsidRDefault="00230086" w:rsidP="00230086">
            <w:pPr>
              <w:widowControl/>
              <w:adjustRightInd w:val="0"/>
              <w:rPr>
                <w:rFonts w:asciiTheme="majorBidi" w:eastAsiaTheme="minorHAnsi" w:hAnsiTheme="majorBidi" w:cstheme="majorBidi"/>
                <w:b/>
                <w:sz w:val="24"/>
                <w:lang w:bidi="ar-SA"/>
              </w:rPr>
            </w:pPr>
            <w:proofErr w:type="spellStart"/>
            <w:r w:rsidRPr="00B9314D">
              <w:rPr>
                <w:rFonts w:asciiTheme="majorBidi" w:eastAsiaTheme="minorHAnsi" w:hAnsiTheme="majorBidi" w:cstheme="majorBidi"/>
                <w:b/>
                <w:sz w:val="24"/>
                <w:lang w:bidi="ar-SA"/>
              </w:rPr>
              <w:t>b.Needleless</w:t>
            </w:r>
            <w:proofErr w:type="spellEnd"/>
            <w:r w:rsidRPr="00B9314D">
              <w:rPr>
                <w:rFonts w:asciiTheme="majorBidi" w:eastAsiaTheme="minorHAnsi" w:hAnsiTheme="majorBidi" w:cstheme="majorBidi"/>
                <w:b/>
                <w:sz w:val="24"/>
                <w:lang w:bidi="ar-SA"/>
              </w:rPr>
              <w:t xml:space="preserve"> system:</w:t>
            </w:r>
          </w:p>
          <w:p w:rsidR="00230086" w:rsidRPr="00B9314D" w:rsidRDefault="00230086" w:rsidP="00230086">
            <w:pPr>
              <w:pStyle w:val="ListParagraph"/>
              <w:widowControl/>
              <w:adjustRightInd w:val="0"/>
              <w:ind w:left="635" w:hanging="27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 • Remove the cap from the needleless injection port.  Connect the tip of the syringe directly to the port.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522"/>
        </w:trPr>
        <w:tc>
          <w:tcPr>
            <w:tcW w:w="540" w:type="dxa"/>
          </w:tcPr>
          <w:p w:rsidR="00230086" w:rsidRPr="00B9314D" w:rsidRDefault="00230086" w:rsidP="00230086">
            <w:pPr>
              <w:widowControl/>
              <w:adjustRightInd w:val="0"/>
              <w:ind w:left="1080"/>
              <w:rPr>
                <w:rFonts w:eastAsiaTheme="minorHAnsi"/>
                <w:sz w:val="24"/>
                <w:lang w:bidi="ar-SA"/>
              </w:rPr>
            </w:pPr>
          </w:p>
        </w:tc>
        <w:tc>
          <w:tcPr>
            <w:tcW w:w="540" w:type="dxa"/>
          </w:tcPr>
          <w:p w:rsidR="00230086" w:rsidRPr="00B9314D" w:rsidRDefault="00230086" w:rsidP="00230086">
            <w:pPr>
              <w:widowControl/>
              <w:adjustRightInd w:val="0"/>
              <w:ind w:left="1080"/>
              <w:rPr>
                <w:rFonts w:eastAsiaTheme="minorHAnsi"/>
                <w:sz w:val="24"/>
                <w:lang w:bidi="ar-SA"/>
              </w:rPr>
            </w:pPr>
          </w:p>
        </w:tc>
        <w:tc>
          <w:tcPr>
            <w:tcW w:w="540" w:type="dxa"/>
          </w:tcPr>
          <w:p w:rsidR="00230086" w:rsidRPr="00B9314D" w:rsidRDefault="00230086" w:rsidP="00230086">
            <w:pPr>
              <w:widowControl/>
              <w:adjustRightInd w:val="0"/>
              <w:ind w:left="1080"/>
              <w:rPr>
                <w:rFonts w:eastAsiaTheme="minorHAnsi"/>
                <w:sz w:val="24"/>
                <w:lang w:bidi="ar-SA"/>
              </w:rPr>
            </w:pPr>
          </w:p>
        </w:tc>
        <w:tc>
          <w:tcPr>
            <w:tcW w:w="6125" w:type="dxa"/>
          </w:tcPr>
          <w:p w:rsidR="00230086" w:rsidRPr="00B9314D" w:rsidRDefault="00230086" w:rsidP="00230086">
            <w:pPr>
              <w:pStyle w:val="ListParagraph"/>
              <w:widowControl/>
              <w:adjustRightInd w:val="0"/>
              <w:ind w:hanging="355"/>
              <w:rPr>
                <w:rFonts w:asciiTheme="majorBidi" w:eastAsiaTheme="minorHAnsi" w:hAnsiTheme="majorBidi" w:cstheme="majorBidi"/>
                <w:sz w:val="24"/>
                <w:lang w:bidi="ar-SA"/>
              </w:rPr>
            </w:pPr>
            <w:r w:rsidRPr="00B9314D">
              <w:rPr>
                <w:rFonts w:eastAsiaTheme="minorHAnsi"/>
                <w:sz w:val="24"/>
                <w:lang w:bidi="ar-SA"/>
              </w:rPr>
              <w:t>•</w:t>
            </w:r>
            <w:r w:rsidRPr="00B9314D">
              <w:rPr>
                <w:rFonts w:asciiTheme="majorBidi" w:eastAsiaTheme="minorHAnsi" w:hAnsiTheme="majorBidi" w:cstheme="majorBidi"/>
                <w:sz w:val="24"/>
                <w:lang w:bidi="ar-SA"/>
              </w:rPr>
              <w:t xml:space="preserve"> Inject the medication at the ordered rate. Use the watch or digital readout to time the medication administration.</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50"/>
        </w:trPr>
        <w:tc>
          <w:tcPr>
            <w:tcW w:w="540" w:type="dxa"/>
          </w:tcPr>
          <w:p w:rsidR="00230086" w:rsidRPr="00B9314D" w:rsidRDefault="00230086" w:rsidP="00230086">
            <w:pPr>
              <w:widowControl/>
              <w:adjustRightInd w:val="0"/>
              <w:ind w:left="108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1"/>
                <w:numId w:val="22"/>
              </w:numPr>
              <w:adjustRightInd w:val="0"/>
              <w:ind w:left="545" w:hanging="18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Release the clamp or tubing</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522"/>
        </w:trPr>
        <w:tc>
          <w:tcPr>
            <w:tcW w:w="540" w:type="dxa"/>
          </w:tcPr>
          <w:p w:rsidR="00230086" w:rsidRPr="00B9314D" w:rsidRDefault="00230086" w:rsidP="00230086">
            <w:pPr>
              <w:widowControl/>
              <w:adjustRightInd w:val="0"/>
              <w:ind w:left="108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108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1"/>
                <w:numId w:val="22"/>
              </w:numPr>
              <w:adjustRightInd w:val="0"/>
              <w:ind w:left="545" w:hanging="18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After injecting the medication, withdraw the needle and activate the needle safety device. For a needleless system, detach the syringe and attach a new sterile cap to the port.</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188"/>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1"/>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Dispose of equipment according to agency practice.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215"/>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1"/>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Remove and discard gloves.</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14"/>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1"/>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Perform hand hygiene</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251"/>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1"/>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Observe the client closely for adverse reactions.</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1"/>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Document all relevant information. Record the date, time, drug, dose, and route; client response; and assessments of infusion or heparin lock </w:t>
            </w:r>
            <w:proofErr w:type="gramStart"/>
            <w:r w:rsidRPr="00B9314D">
              <w:rPr>
                <w:rFonts w:asciiTheme="majorBidi" w:eastAsiaTheme="minorHAnsi" w:hAnsiTheme="majorBidi" w:cstheme="majorBidi"/>
                <w:sz w:val="24"/>
                <w:lang w:bidi="ar-SA"/>
              </w:rPr>
              <w:t>site  if</w:t>
            </w:r>
            <w:proofErr w:type="gramEnd"/>
            <w:r w:rsidRPr="00B9314D">
              <w:rPr>
                <w:rFonts w:asciiTheme="majorBidi" w:eastAsiaTheme="minorHAnsi" w:hAnsiTheme="majorBidi" w:cstheme="majorBidi"/>
                <w:sz w:val="24"/>
                <w:lang w:bidi="ar-SA"/>
              </w:rPr>
              <w:t xml:space="preserve"> appropriate.</w:t>
            </w:r>
          </w:p>
        </w:tc>
        <w:tc>
          <w:tcPr>
            <w:tcW w:w="1897" w:type="dxa"/>
          </w:tcPr>
          <w:p w:rsidR="00230086" w:rsidRPr="00B9314D" w:rsidRDefault="00230086" w:rsidP="00230086">
            <w:pPr>
              <w:pStyle w:val="TableParagraph"/>
              <w:ind w:left="360"/>
              <w:rPr>
                <w:rFonts w:asciiTheme="majorBidi" w:hAnsiTheme="majorBidi" w:cstheme="majorBidi"/>
                <w:sz w:val="24"/>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Default="00230086" w:rsidP="00230086">
            <w:pPr>
              <w:widowControl/>
              <w:adjustRightInd w:val="0"/>
              <w:rPr>
                <w:rFonts w:asciiTheme="majorBidi" w:eastAsiaTheme="minorHAnsi" w:hAnsiTheme="majorBidi" w:cstheme="majorBidi"/>
                <w:sz w:val="24"/>
                <w:lang w:bidi="ar-SA"/>
              </w:rPr>
            </w:pPr>
            <w:r>
              <w:rPr>
                <w:rFonts w:asciiTheme="majorBidi" w:eastAsiaTheme="minorHAnsi" w:hAnsiTheme="majorBidi" w:cstheme="majorBidi"/>
                <w:sz w:val="24"/>
                <w:lang w:bidi="ar-SA"/>
              </w:rPr>
              <w:t xml:space="preserve"> </w:t>
            </w:r>
          </w:p>
          <w:p w:rsidR="00230086" w:rsidRDefault="00230086" w:rsidP="00230086">
            <w:pPr>
              <w:widowControl/>
              <w:adjustRightInd w:val="0"/>
              <w:rPr>
                <w:rFonts w:asciiTheme="majorBidi" w:eastAsiaTheme="minorHAnsi" w:hAnsiTheme="majorBidi" w:cstheme="majorBidi"/>
                <w:sz w:val="24"/>
                <w:lang w:bidi="ar-SA"/>
              </w:rPr>
            </w:pPr>
            <w:r>
              <w:rPr>
                <w:rFonts w:asciiTheme="majorBidi" w:eastAsiaTheme="minorHAnsi" w:hAnsiTheme="majorBidi" w:cstheme="majorBidi"/>
                <w:sz w:val="24"/>
                <w:lang w:bidi="ar-SA"/>
              </w:rPr>
              <w:t>Total Score : 17 X 2 = 34</w:t>
            </w:r>
          </w:p>
          <w:p w:rsidR="00230086" w:rsidRDefault="00230086" w:rsidP="00230086">
            <w:pPr>
              <w:widowControl/>
              <w:adjustRightInd w:val="0"/>
              <w:rPr>
                <w:rFonts w:asciiTheme="majorBidi" w:eastAsiaTheme="minorHAnsi" w:hAnsiTheme="majorBidi" w:cstheme="majorBidi"/>
                <w:sz w:val="24"/>
                <w:lang w:bidi="ar-SA"/>
              </w:rPr>
            </w:pPr>
          </w:p>
          <w:p w:rsidR="00230086" w:rsidRDefault="00230086" w:rsidP="00230086">
            <w:pPr>
              <w:widowControl/>
              <w:adjustRightInd w:val="0"/>
              <w:rPr>
                <w:rFonts w:asciiTheme="majorBidi" w:eastAsiaTheme="minorHAnsi" w:hAnsiTheme="majorBidi" w:cstheme="majorBidi"/>
                <w:sz w:val="24"/>
                <w:lang w:bidi="ar-SA"/>
              </w:rPr>
            </w:pPr>
            <w:r>
              <w:rPr>
                <w:rFonts w:asciiTheme="majorBidi" w:eastAsiaTheme="minorHAnsi" w:hAnsiTheme="majorBidi" w:cstheme="majorBidi"/>
                <w:sz w:val="24"/>
                <w:lang w:bidi="ar-SA"/>
              </w:rPr>
              <w:t xml:space="preserve">Score ______ X 10  = _____ marks </w:t>
            </w:r>
          </w:p>
          <w:p w:rsidR="00230086" w:rsidRDefault="00230086" w:rsidP="00230086">
            <w:pPr>
              <w:widowControl/>
              <w:adjustRightInd w:val="0"/>
              <w:rPr>
                <w:rFonts w:asciiTheme="majorBidi" w:eastAsiaTheme="minorHAnsi" w:hAnsiTheme="majorBidi" w:cstheme="majorBidi"/>
                <w:sz w:val="24"/>
                <w:lang w:bidi="ar-SA"/>
              </w:rPr>
            </w:pPr>
            <w:r>
              <w:rPr>
                <w:rFonts w:asciiTheme="majorBidi" w:eastAsiaTheme="minorHAnsi" w:hAnsiTheme="majorBidi" w:cstheme="majorBidi"/>
                <w:sz w:val="24"/>
                <w:lang w:bidi="ar-SA"/>
              </w:rPr>
              <w:t xml:space="preserve">             34</w:t>
            </w:r>
          </w:p>
          <w:p w:rsidR="00230086" w:rsidRPr="00A56EA1" w:rsidRDefault="00230086" w:rsidP="00230086">
            <w:pPr>
              <w:widowControl/>
              <w:adjustRightInd w:val="0"/>
              <w:rPr>
                <w:rFonts w:asciiTheme="majorBidi" w:eastAsiaTheme="minorHAnsi" w:hAnsiTheme="majorBidi" w:cstheme="majorBidi"/>
                <w:sz w:val="24"/>
                <w:lang w:bidi="ar-SA"/>
              </w:rPr>
            </w:pPr>
          </w:p>
        </w:tc>
        <w:tc>
          <w:tcPr>
            <w:tcW w:w="1897" w:type="dxa"/>
          </w:tcPr>
          <w:p w:rsidR="00230086" w:rsidRPr="00B9314D" w:rsidRDefault="00230086" w:rsidP="00230086">
            <w:pPr>
              <w:pStyle w:val="TableParagraph"/>
              <w:ind w:left="360"/>
              <w:rPr>
                <w:rFonts w:asciiTheme="majorBidi" w:hAnsiTheme="majorBidi" w:cstheme="majorBidi"/>
                <w:sz w:val="24"/>
              </w:rPr>
            </w:pPr>
          </w:p>
        </w:tc>
      </w:tr>
      <w:tr w:rsidR="00230086" w:rsidRPr="00B9314D" w:rsidTr="00230086">
        <w:trPr>
          <w:trHeight w:val="369"/>
        </w:trPr>
        <w:tc>
          <w:tcPr>
            <w:tcW w:w="540" w:type="dxa"/>
            <w:shd w:val="clear" w:color="auto" w:fill="D9D9D9" w:themeFill="background1" w:themeFillShade="D9"/>
          </w:tcPr>
          <w:p w:rsidR="00230086" w:rsidRPr="00B9314D" w:rsidRDefault="00230086" w:rsidP="00230086">
            <w:pPr>
              <w:pStyle w:val="TableParagraph"/>
              <w:ind w:left="360"/>
              <w:rPr>
                <w:sz w:val="24"/>
              </w:rPr>
            </w:pPr>
          </w:p>
        </w:tc>
        <w:tc>
          <w:tcPr>
            <w:tcW w:w="540" w:type="dxa"/>
            <w:shd w:val="clear" w:color="auto" w:fill="D9D9D9" w:themeFill="background1" w:themeFillShade="D9"/>
          </w:tcPr>
          <w:p w:rsidR="00230086" w:rsidRPr="00B9314D" w:rsidRDefault="00230086" w:rsidP="00230086">
            <w:pPr>
              <w:pStyle w:val="TableParagraph"/>
              <w:ind w:left="360"/>
              <w:rPr>
                <w:sz w:val="24"/>
              </w:rPr>
            </w:pPr>
          </w:p>
        </w:tc>
        <w:tc>
          <w:tcPr>
            <w:tcW w:w="540" w:type="dxa"/>
            <w:shd w:val="clear" w:color="auto" w:fill="D9D9D9" w:themeFill="background1" w:themeFillShade="D9"/>
          </w:tcPr>
          <w:p w:rsidR="00230086" w:rsidRPr="00B9314D" w:rsidRDefault="00230086" w:rsidP="00230086">
            <w:pPr>
              <w:pStyle w:val="TableParagraph"/>
              <w:ind w:left="360"/>
              <w:rPr>
                <w:sz w:val="24"/>
              </w:rPr>
            </w:pPr>
          </w:p>
        </w:tc>
        <w:tc>
          <w:tcPr>
            <w:tcW w:w="6125" w:type="dxa"/>
            <w:shd w:val="clear" w:color="auto" w:fill="D9D9D9" w:themeFill="background1" w:themeFillShade="D9"/>
          </w:tcPr>
          <w:p w:rsidR="00230086" w:rsidRPr="00B9314D" w:rsidRDefault="00230086" w:rsidP="00230086">
            <w:pPr>
              <w:pStyle w:val="TableParagraph"/>
              <w:rPr>
                <w:b/>
                <w:sz w:val="24"/>
              </w:rPr>
            </w:pPr>
            <w:r w:rsidRPr="00B9314D">
              <w:rPr>
                <w:sz w:val="24"/>
              </w:rPr>
              <w:t xml:space="preserve"> </w:t>
            </w:r>
            <w:r w:rsidRPr="00B9314D">
              <w:rPr>
                <w:b/>
                <w:sz w:val="24"/>
              </w:rPr>
              <w:t xml:space="preserve">Administering  IV Push medication by IV Lock </w:t>
            </w:r>
          </w:p>
        </w:tc>
        <w:tc>
          <w:tcPr>
            <w:tcW w:w="1897" w:type="dxa"/>
            <w:shd w:val="clear" w:color="auto" w:fill="D9D9D9" w:themeFill="background1" w:themeFillShade="D9"/>
          </w:tcPr>
          <w:p w:rsidR="00230086" w:rsidRPr="00B9314D" w:rsidRDefault="00230086" w:rsidP="00230086">
            <w:pPr>
              <w:pStyle w:val="TableParagraph"/>
              <w:ind w:left="360"/>
              <w:rPr>
                <w:rFonts w:asciiTheme="majorBidi" w:hAnsiTheme="majorBidi" w:cstheme="majorBidi"/>
                <w:sz w:val="24"/>
              </w:rPr>
            </w:pPr>
          </w:p>
        </w:tc>
      </w:tr>
      <w:tr w:rsidR="00230086" w:rsidRPr="00B9314D" w:rsidTr="00230086">
        <w:trPr>
          <w:trHeight w:val="369"/>
        </w:trPr>
        <w:tc>
          <w:tcPr>
            <w:tcW w:w="540" w:type="dxa"/>
          </w:tcPr>
          <w:p w:rsidR="00230086" w:rsidRPr="00B9314D" w:rsidRDefault="00230086" w:rsidP="00230086">
            <w:pPr>
              <w:pStyle w:val="TableParagraph"/>
              <w:ind w:left="360"/>
              <w:rPr>
                <w:b/>
                <w:sz w:val="24"/>
              </w:rPr>
            </w:pPr>
          </w:p>
        </w:tc>
        <w:tc>
          <w:tcPr>
            <w:tcW w:w="540" w:type="dxa"/>
          </w:tcPr>
          <w:p w:rsidR="00230086" w:rsidRPr="00B9314D" w:rsidRDefault="00230086" w:rsidP="00230086">
            <w:pPr>
              <w:pStyle w:val="TableParagraph"/>
              <w:ind w:left="360"/>
              <w:rPr>
                <w:b/>
                <w:sz w:val="24"/>
              </w:rPr>
            </w:pPr>
          </w:p>
        </w:tc>
        <w:tc>
          <w:tcPr>
            <w:tcW w:w="540" w:type="dxa"/>
          </w:tcPr>
          <w:p w:rsidR="00230086" w:rsidRPr="00B9314D" w:rsidRDefault="00230086" w:rsidP="00230086">
            <w:pPr>
              <w:pStyle w:val="TableParagraph"/>
              <w:ind w:left="360"/>
              <w:rPr>
                <w:b/>
                <w:sz w:val="24"/>
              </w:rPr>
            </w:pPr>
          </w:p>
        </w:tc>
        <w:tc>
          <w:tcPr>
            <w:tcW w:w="6125" w:type="dxa"/>
          </w:tcPr>
          <w:p w:rsidR="00230086" w:rsidRPr="00B9314D" w:rsidRDefault="00230086" w:rsidP="00230086">
            <w:pPr>
              <w:pStyle w:val="TableParagraph"/>
              <w:numPr>
                <w:ilvl w:val="0"/>
                <w:numId w:val="23"/>
              </w:numPr>
              <w:rPr>
                <w:b/>
                <w:sz w:val="24"/>
              </w:rPr>
            </w:pPr>
            <w:r w:rsidRPr="00B9314D">
              <w:rPr>
                <w:b/>
                <w:sz w:val="24"/>
              </w:rPr>
              <w:t>Flushing with saline:</w:t>
            </w:r>
          </w:p>
          <w:p w:rsidR="00230086" w:rsidRPr="00B9314D" w:rsidRDefault="00230086" w:rsidP="00230086">
            <w:pPr>
              <w:pStyle w:val="TableParagraph"/>
              <w:numPr>
                <w:ilvl w:val="0"/>
                <w:numId w:val="24"/>
              </w:numPr>
              <w:rPr>
                <w:sz w:val="24"/>
              </w:rPr>
            </w:pPr>
            <w:r w:rsidRPr="00B9314D">
              <w:rPr>
                <w:sz w:val="24"/>
              </w:rPr>
              <w:t xml:space="preserve"> Prepare two syringes, each with 1 mL of sterile normal saline</w:t>
            </w:r>
          </w:p>
        </w:tc>
        <w:tc>
          <w:tcPr>
            <w:tcW w:w="1897" w:type="dxa"/>
          </w:tcPr>
          <w:p w:rsidR="00230086" w:rsidRPr="00B9314D" w:rsidRDefault="00230086" w:rsidP="00230086">
            <w:pPr>
              <w:pStyle w:val="TableParagraph"/>
              <w:ind w:left="360"/>
              <w:rPr>
                <w:rFonts w:asciiTheme="majorBidi" w:hAnsiTheme="majorBidi" w:cstheme="majorBidi"/>
                <w:sz w:val="24"/>
              </w:rPr>
            </w:pPr>
          </w:p>
        </w:tc>
      </w:tr>
      <w:tr w:rsidR="00230086" w:rsidRPr="00B9314D" w:rsidTr="00230086">
        <w:trPr>
          <w:trHeight w:val="369"/>
        </w:trPr>
        <w:tc>
          <w:tcPr>
            <w:tcW w:w="540" w:type="dxa"/>
          </w:tcPr>
          <w:p w:rsidR="00230086" w:rsidRPr="00B9314D" w:rsidRDefault="00230086" w:rsidP="00230086">
            <w:pPr>
              <w:pStyle w:val="TableParagraph"/>
              <w:ind w:left="360"/>
              <w:rPr>
                <w:b/>
                <w:sz w:val="24"/>
              </w:rPr>
            </w:pPr>
          </w:p>
        </w:tc>
        <w:tc>
          <w:tcPr>
            <w:tcW w:w="540" w:type="dxa"/>
          </w:tcPr>
          <w:p w:rsidR="00230086" w:rsidRPr="00B9314D" w:rsidRDefault="00230086" w:rsidP="00230086">
            <w:pPr>
              <w:pStyle w:val="TableParagraph"/>
              <w:ind w:left="360"/>
              <w:rPr>
                <w:b/>
                <w:sz w:val="24"/>
              </w:rPr>
            </w:pPr>
          </w:p>
        </w:tc>
        <w:tc>
          <w:tcPr>
            <w:tcW w:w="540" w:type="dxa"/>
          </w:tcPr>
          <w:p w:rsidR="00230086" w:rsidRPr="00B9314D" w:rsidRDefault="00230086" w:rsidP="00230086">
            <w:pPr>
              <w:pStyle w:val="TableParagraph"/>
              <w:ind w:left="360"/>
              <w:rPr>
                <w:b/>
                <w:sz w:val="24"/>
              </w:rPr>
            </w:pPr>
          </w:p>
        </w:tc>
        <w:tc>
          <w:tcPr>
            <w:tcW w:w="6125" w:type="dxa"/>
          </w:tcPr>
          <w:p w:rsidR="00230086" w:rsidRPr="00B9314D" w:rsidRDefault="00230086" w:rsidP="00230086">
            <w:pPr>
              <w:pStyle w:val="TableParagraph"/>
              <w:numPr>
                <w:ilvl w:val="0"/>
                <w:numId w:val="23"/>
              </w:numPr>
              <w:rPr>
                <w:b/>
                <w:sz w:val="24"/>
              </w:rPr>
            </w:pPr>
            <w:r w:rsidRPr="00B9314D">
              <w:rPr>
                <w:b/>
                <w:sz w:val="24"/>
              </w:rPr>
              <w:t xml:space="preserve">Flushing with heparin (if indicated by agency policy) and saline: </w:t>
            </w:r>
          </w:p>
          <w:p w:rsidR="00230086" w:rsidRPr="00B9314D" w:rsidRDefault="00230086" w:rsidP="00230086">
            <w:pPr>
              <w:pStyle w:val="TableParagraph"/>
              <w:numPr>
                <w:ilvl w:val="0"/>
                <w:numId w:val="24"/>
              </w:numPr>
              <w:rPr>
                <w:sz w:val="24"/>
              </w:rPr>
            </w:pPr>
            <w:r w:rsidRPr="00B9314D">
              <w:rPr>
                <w:sz w:val="24"/>
              </w:rPr>
              <w:t xml:space="preserve"> Prepare one syringe with 1 mL of heparin flush solution  (if indicated by agency policy)</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4"/>
              </w:numPr>
              <w:rPr>
                <w:sz w:val="24"/>
              </w:rPr>
            </w:pPr>
            <w:r w:rsidRPr="00B9314D">
              <w:rPr>
                <w:sz w:val="24"/>
              </w:rPr>
              <w:t xml:space="preserve">Prepare two syringes with 1 mL each of sterile, normal saline.  </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4"/>
              </w:numPr>
              <w:rPr>
                <w:sz w:val="24"/>
              </w:rPr>
            </w:pPr>
            <w:r w:rsidRPr="00B9314D">
              <w:rPr>
                <w:sz w:val="24"/>
              </w:rPr>
              <w:t>Draw up the medication into a syringe</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4"/>
              </w:numPr>
              <w:rPr>
                <w:sz w:val="24"/>
              </w:rPr>
            </w:pPr>
            <w:r w:rsidRPr="00B9314D">
              <w:rPr>
                <w:sz w:val="24"/>
              </w:rPr>
              <w:t>Put a small-gauge needle on the syringe if using a needle system</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4"/>
              </w:numPr>
              <w:rPr>
                <w:sz w:val="24"/>
              </w:rPr>
            </w:pPr>
            <w:r w:rsidRPr="00B9314D">
              <w:rPr>
                <w:sz w:val="24"/>
              </w:rPr>
              <w:t xml:space="preserve">Administer the medication by IV push. </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1080"/>
              <w:rPr>
                <w:b/>
                <w:sz w:val="24"/>
              </w:rPr>
            </w:pPr>
          </w:p>
        </w:tc>
        <w:tc>
          <w:tcPr>
            <w:tcW w:w="540" w:type="dxa"/>
          </w:tcPr>
          <w:p w:rsidR="00230086" w:rsidRPr="00B9314D" w:rsidRDefault="00230086" w:rsidP="00230086">
            <w:pPr>
              <w:pStyle w:val="TableParagraph"/>
              <w:ind w:left="1080"/>
              <w:rPr>
                <w:b/>
                <w:sz w:val="24"/>
              </w:rPr>
            </w:pPr>
          </w:p>
        </w:tc>
        <w:tc>
          <w:tcPr>
            <w:tcW w:w="540" w:type="dxa"/>
          </w:tcPr>
          <w:p w:rsidR="00230086" w:rsidRPr="00B9314D" w:rsidRDefault="00230086" w:rsidP="00230086">
            <w:pPr>
              <w:pStyle w:val="TableParagraph"/>
              <w:ind w:left="1080"/>
              <w:rPr>
                <w:b/>
                <w:sz w:val="24"/>
              </w:rPr>
            </w:pPr>
          </w:p>
        </w:tc>
        <w:tc>
          <w:tcPr>
            <w:tcW w:w="6125" w:type="dxa"/>
          </w:tcPr>
          <w:p w:rsidR="00230086" w:rsidRDefault="00230086" w:rsidP="00230086">
            <w:pPr>
              <w:pStyle w:val="TableParagraph"/>
              <w:rPr>
                <w:b/>
                <w:sz w:val="24"/>
              </w:rPr>
            </w:pPr>
          </w:p>
          <w:p w:rsidR="00230086" w:rsidRPr="00B9314D" w:rsidRDefault="00230086" w:rsidP="00230086">
            <w:pPr>
              <w:pStyle w:val="TableParagraph"/>
              <w:rPr>
                <w:b/>
                <w:sz w:val="24"/>
              </w:rPr>
            </w:pPr>
            <w:r w:rsidRPr="00B9314D">
              <w:rPr>
                <w:b/>
                <w:sz w:val="24"/>
              </w:rPr>
              <w:t xml:space="preserve">IV Lock with Needle </w:t>
            </w:r>
          </w:p>
          <w:p w:rsidR="00230086" w:rsidRPr="00B9314D" w:rsidRDefault="00230086" w:rsidP="00230086">
            <w:pPr>
              <w:pStyle w:val="TableParagraph"/>
              <w:numPr>
                <w:ilvl w:val="0"/>
                <w:numId w:val="27"/>
              </w:numPr>
              <w:ind w:left="815" w:hanging="270"/>
              <w:rPr>
                <w:sz w:val="24"/>
              </w:rPr>
            </w:pPr>
            <w:r w:rsidRPr="00B9314D">
              <w:rPr>
                <w:sz w:val="24"/>
              </w:rPr>
              <w:t>Clean the injection port with the antiseptic swab.</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 xml:space="preserve"> Insert the needle of the syringe containing normal saline through the injection port of an IV lock and aspirate for blood</w:t>
            </w:r>
            <w:proofErr w:type="gramStart"/>
            <w:r w:rsidRPr="00B9314D">
              <w:rPr>
                <w:sz w:val="24"/>
              </w:rPr>
              <w:t>..</w:t>
            </w:r>
            <w:proofErr w:type="gramEnd"/>
            <w:r w:rsidRPr="00B9314D">
              <w:rPr>
                <w:sz w:val="24"/>
              </w:rPr>
              <w:t xml:space="preserve"> </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Flush the lock by injecting 1 mL of saline slowly</w:t>
            </w:r>
            <w:proofErr w:type="gramStart"/>
            <w:r w:rsidRPr="00B9314D">
              <w:rPr>
                <w:sz w:val="24"/>
              </w:rPr>
              <w:t>..</w:t>
            </w:r>
            <w:proofErr w:type="gramEnd"/>
            <w:r w:rsidRPr="00B9314D">
              <w:rPr>
                <w:sz w:val="24"/>
              </w:rPr>
              <w:t xml:space="preserve"> </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Observe the area above the IV catheter for puffiness or swelling. This indicates infiltration into tissue, which would require removal of the IV catheter.</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Remove the needle and syringe. Activate the needle safety device</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Clean the lock’s diaphragm with an antiseptic swab.</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Insert the needle of the syringe containing the prepared medication through the center of the injection port</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Inject the medication slowly at the recommended rate of infusion. Use a watch or digital readout to time the  injection</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 xml:space="preserve"> Observe the client closely for adverse reactions. Remove the needle and syringe when all medication is administered</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left="815" w:hanging="270"/>
              <w:rPr>
                <w:sz w:val="24"/>
              </w:rPr>
            </w:pPr>
            <w:r w:rsidRPr="00B9314D">
              <w:rPr>
                <w:sz w:val="24"/>
              </w:rPr>
              <w:t>Activate the needle safety device</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540" w:type="dxa"/>
          </w:tcPr>
          <w:p w:rsidR="00230086" w:rsidRPr="00B9314D" w:rsidRDefault="00230086" w:rsidP="00230086">
            <w:pPr>
              <w:pStyle w:val="TableParagraph"/>
              <w:ind w:left="360"/>
              <w:rPr>
                <w:sz w:val="24"/>
              </w:rPr>
            </w:pPr>
          </w:p>
        </w:tc>
        <w:tc>
          <w:tcPr>
            <w:tcW w:w="6125" w:type="dxa"/>
          </w:tcPr>
          <w:p w:rsidR="00230086" w:rsidRPr="00B9314D" w:rsidRDefault="00230086" w:rsidP="00230086">
            <w:pPr>
              <w:pStyle w:val="TableParagraph"/>
              <w:numPr>
                <w:ilvl w:val="0"/>
                <w:numId w:val="26"/>
              </w:numPr>
              <w:ind w:firstLine="35"/>
              <w:rPr>
                <w:sz w:val="24"/>
              </w:rPr>
            </w:pPr>
            <w:r w:rsidRPr="00B9314D">
              <w:rPr>
                <w:sz w:val="24"/>
              </w:rPr>
              <w:t>Clean the injection port of the lock.</w:t>
            </w:r>
          </w:p>
          <w:p w:rsidR="00230086" w:rsidRPr="00B9314D" w:rsidRDefault="00230086" w:rsidP="00230086">
            <w:pPr>
              <w:pStyle w:val="TableParagraph"/>
              <w:ind w:left="725" w:hanging="305"/>
              <w:rPr>
                <w:sz w:val="24"/>
              </w:rPr>
            </w:pPr>
            <w:r w:rsidRPr="00B9314D">
              <w:rPr>
                <w:sz w:val="24"/>
              </w:rPr>
              <w:t xml:space="preserve"> • Attach the second saline syringe, and inject 1 mL of saline.</w:t>
            </w:r>
            <w:r>
              <w:rPr>
                <w:sz w:val="24"/>
              </w:rPr>
              <w:t xml:space="preserve"> </w:t>
            </w:r>
            <w:r w:rsidRPr="00B9314D">
              <w:rPr>
                <w:sz w:val="24"/>
              </w:rPr>
              <w:t>If heparin is to be used, insert the heparin syringe and inject the heparin slowly into the lock.</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TableParagraph"/>
              <w:rPr>
                <w:b/>
                <w:sz w:val="24"/>
              </w:rPr>
            </w:pPr>
            <w:r w:rsidRPr="00B9314D">
              <w:rPr>
                <w:rFonts w:asciiTheme="majorBidi" w:eastAsiaTheme="minorHAnsi" w:hAnsiTheme="majorBidi" w:cstheme="majorBidi"/>
                <w:sz w:val="24"/>
                <w:lang w:bidi="ar-SA"/>
              </w:rPr>
              <w:t xml:space="preserve"> </w:t>
            </w:r>
            <w:r w:rsidRPr="00B9314D">
              <w:rPr>
                <w:rFonts w:asciiTheme="majorBidi" w:eastAsiaTheme="minorHAnsi" w:hAnsiTheme="majorBidi" w:cstheme="majorBidi"/>
                <w:b/>
                <w:sz w:val="24"/>
                <w:lang w:bidi="ar-SA"/>
              </w:rPr>
              <w:t>IV Lock with Needleless System</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TableParagraph"/>
              <w:numPr>
                <w:ilvl w:val="0"/>
                <w:numId w:val="25"/>
              </w:numPr>
              <w:ind w:left="725" w:hanging="23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Clean the injection port of the lock</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540" w:type="dxa"/>
          </w:tcPr>
          <w:p w:rsidR="00230086" w:rsidRPr="00B9314D" w:rsidRDefault="00230086" w:rsidP="00230086">
            <w:pPr>
              <w:pStyle w:val="TableParagraph"/>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TableParagraph"/>
              <w:numPr>
                <w:ilvl w:val="0"/>
                <w:numId w:val="25"/>
              </w:numPr>
              <w:ind w:left="725" w:hanging="23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Insert syringe containing normal saline into the injection port</w:t>
            </w:r>
          </w:p>
        </w:tc>
        <w:tc>
          <w:tcPr>
            <w:tcW w:w="1897" w:type="dxa"/>
          </w:tcPr>
          <w:p w:rsidR="00230086" w:rsidRPr="00B9314D" w:rsidRDefault="00230086" w:rsidP="00230086">
            <w:pPr>
              <w:pStyle w:val="TableParagraph"/>
              <w:ind w:left="360"/>
              <w:rPr>
                <w:sz w:val="24"/>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5"/>
              </w:numPr>
              <w:adjustRightInd w:val="0"/>
              <w:ind w:left="725" w:hanging="23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 Flush the lock with 1 mL of sterile saline. </w:t>
            </w:r>
            <w:r w:rsidRPr="004B4D17">
              <w:rPr>
                <w:rFonts w:asciiTheme="majorBidi" w:eastAsiaTheme="minorHAnsi" w:hAnsiTheme="majorBidi" w:cstheme="majorBidi"/>
                <w:lang w:bidi="ar-SA"/>
              </w:rPr>
              <w:t>Remove the syringe.</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5"/>
              </w:numPr>
              <w:adjustRightInd w:val="0"/>
              <w:ind w:left="725" w:hanging="23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Insert the syringe containing the medication into the port.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5"/>
              </w:numPr>
              <w:adjustRightInd w:val="0"/>
              <w:ind w:left="725" w:hanging="23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Inject the medication following the precautions described previously</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5"/>
              </w:numPr>
              <w:adjustRightInd w:val="0"/>
              <w:ind w:left="725" w:hanging="23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Withdraw the syringe. •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5"/>
              </w:numPr>
              <w:adjustRightInd w:val="0"/>
              <w:ind w:left="725" w:hanging="235"/>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Repeat injection of 1 mL of saline.</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4E0510" w:rsidRDefault="00230086" w:rsidP="00230086">
            <w:pPr>
              <w:pStyle w:val="ListParagraph"/>
              <w:widowControl/>
              <w:numPr>
                <w:ilvl w:val="0"/>
                <w:numId w:val="24"/>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Dispose of equipment according to agency practice.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4"/>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Remove and discard gloves. Perform hand hygiene. </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4"/>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Observe the client closely for adverse reactions.</w:t>
            </w:r>
          </w:p>
        </w:tc>
        <w:tc>
          <w:tcPr>
            <w:tcW w:w="1897" w:type="dxa"/>
          </w:tcPr>
          <w:p w:rsidR="00230086" w:rsidRPr="00B9314D" w:rsidRDefault="00230086" w:rsidP="00230086">
            <w:pPr>
              <w:pStyle w:val="TableParagraph"/>
              <w:ind w:left="360"/>
              <w:rPr>
                <w:rFonts w:asciiTheme="majorBidi" w:eastAsiaTheme="minorHAnsi" w:hAnsiTheme="majorBidi" w:cstheme="majorBidi"/>
                <w:sz w:val="24"/>
                <w:lang w:bidi="ar-SA"/>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Pr="00B9314D" w:rsidRDefault="00230086" w:rsidP="00230086">
            <w:pPr>
              <w:pStyle w:val="ListParagraph"/>
              <w:widowControl/>
              <w:numPr>
                <w:ilvl w:val="0"/>
                <w:numId w:val="24"/>
              </w:numPr>
              <w:adjustRightInd w:val="0"/>
              <w:rPr>
                <w:rFonts w:asciiTheme="majorBidi" w:eastAsiaTheme="minorHAnsi" w:hAnsiTheme="majorBidi" w:cstheme="majorBidi"/>
                <w:sz w:val="24"/>
                <w:lang w:bidi="ar-SA"/>
              </w:rPr>
            </w:pPr>
            <w:r w:rsidRPr="00B9314D">
              <w:rPr>
                <w:rFonts w:asciiTheme="majorBidi" w:eastAsiaTheme="minorHAnsi" w:hAnsiTheme="majorBidi" w:cstheme="majorBidi"/>
                <w:sz w:val="24"/>
                <w:lang w:bidi="ar-SA"/>
              </w:rPr>
              <w:t xml:space="preserve">Document all relevant information. • Record the date, time, drug, dose, and route; client response; and assessments of infusion or heparin lock </w:t>
            </w:r>
            <w:proofErr w:type="gramStart"/>
            <w:r w:rsidRPr="00B9314D">
              <w:rPr>
                <w:rFonts w:asciiTheme="majorBidi" w:eastAsiaTheme="minorHAnsi" w:hAnsiTheme="majorBidi" w:cstheme="majorBidi"/>
                <w:sz w:val="24"/>
                <w:lang w:bidi="ar-SA"/>
              </w:rPr>
              <w:t>site  if</w:t>
            </w:r>
            <w:proofErr w:type="gramEnd"/>
            <w:r w:rsidRPr="00B9314D">
              <w:rPr>
                <w:rFonts w:asciiTheme="majorBidi" w:eastAsiaTheme="minorHAnsi" w:hAnsiTheme="majorBidi" w:cstheme="majorBidi"/>
                <w:sz w:val="24"/>
                <w:lang w:bidi="ar-SA"/>
              </w:rPr>
              <w:t xml:space="preserve"> appropriate.</w:t>
            </w:r>
          </w:p>
        </w:tc>
        <w:tc>
          <w:tcPr>
            <w:tcW w:w="1897" w:type="dxa"/>
          </w:tcPr>
          <w:p w:rsidR="00230086" w:rsidRPr="00B9314D" w:rsidRDefault="00230086" w:rsidP="00230086">
            <w:pPr>
              <w:pStyle w:val="TableParagraph"/>
              <w:ind w:left="360"/>
              <w:rPr>
                <w:rFonts w:asciiTheme="majorBidi" w:hAnsiTheme="majorBidi" w:cstheme="majorBidi"/>
                <w:sz w:val="24"/>
              </w:rPr>
            </w:pPr>
          </w:p>
        </w:tc>
      </w:tr>
      <w:tr w:rsidR="00230086" w:rsidRPr="00B9314D" w:rsidTr="00230086">
        <w:trPr>
          <w:trHeight w:val="369"/>
        </w:trPr>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540" w:type="dxa"/>
          </w:tcPr>
          <w:p w:rsidR="00230086" w:rsidRPr="00B9314D" w:rsidRDefault="00230086" w:rsidP="00230086">
            <w:pPr>
              <w:widowControl/>
              <w:adjustRightInd w:val="0"/>
              <w:ind w:left="360"/>
              <w:rPr>
                <w:rFonts w:asciiTheme="majorBidi" w:eastAsiaTheme="minorHAnsi" w:hAnsiTheme="majorBidi" w:cstheme="majorBidi"/>
                <w:sz w:val="24"/>
                <w:lang w:bidi="ar-SA"/>
              </w:rPr>
            </w:pPr>
          </w:p>
        </w:tc>
        <w:tc>
          <w:tcPr>
            <w:tcW w:w="6125" w:type="dxa"/>
          </w:tcPr>
          <w:p w:rsidR="00230086" w:rsidRDefault="00230086" w:rsidP="00230086">
            <w:pPr>
              <w:widowControl/>
              <w:adjustRightInd w:val="0"/>
              <w:rPr>
                <w:rFonts w:asciiTheme="majorBidi" w:eastAsiaTheme="minorHAnsi" w:hAnsiTheme="majorBidi" w:cstheme="majorBidi"/>
                <w:sz w:val="24"/>
                <w:lang w:bidi="ar-SA"/>
              </w:rPr>
            </w:pPr>
            <w:r>
              <w:rPr>
                <w:rFonts w:asciiTheme="majorBidi" w:eastAsiaTheme="minorHAnsi" w:hAnsiTheme="majorBidi" w:cstheme="majorBidi"/>
                <w:sz w:val="24"/>
                <w:lang w:bidi="ar-SA"/>
              </w:rPr>
              <w:t>Total Score : 28 X 2 = 56</w:t>
            </w:r>
          </w:p>
          <w:p w:rsidR="00230086" w:rsidRDefault="00230086" w:rsidP="00230086">
            <w:pPr>
              <w:widowControl/>
              <w:adjustRightInd w:val="0"/>
              <w:rPr>
                <w:rFonts w:asciiTheme="majorBidi" w:eastAsiaTheme="minorHAnsi" w:hAnsiTheme="majorBidi" w:cstheme="majorBidi"/>
                <w:sz w:val="24"/>
                <w:lang w:bidi="ar-SA"/>
              </w:rPr>
            </w:pPr>
          </w:p>
          <w:p w:rsidR="00230086" w:rsidRDefault="00230086" w:rsidP="00230086">
            <w:pPr>
              <w:widowControl/>
              <w:adjustRightInd w:val="0"/>
              <w:rPr>
                <w:rFonts w:asciiTheme="majorBidi" w:eastAsiaTheme="minorHAnsi" w:hAnsiTheme="majorBidi" w:cstheme="majorBidi"/>
                <w:sz w:val="24"/>
                <w:lang w:bidi="ar-SA"/>
              </w:rPr>
            </w:pPr>
            <w:r>
              <w:rPr>
                <w:rFonts w:asciiTheme="majorBidi" w:eastAsiaTheme="minorHAnsi" w:hAnsiTheme="majorBidi" w:cstheme="majorBidi"/>
                <w:sz w:val="24"/>
                <w:lang w:bidi="ar-SA"/>
              </w:rPr>
              <w:t xml:space="preserve">Score ______ X 10  = _____ marks </w:t>
            </w:r>
          </w:p>
          <w:p w:rsidR="00230086" w:rsidRDefault="00230086" w:rsidP="00230086">
            <w:pPr>
              <w:widowControl/>
              <w:adjustRightInd w:val="0"/>
              <w:rPr>
                <w:rFonts w:asciiTheme="majorBidi" w:eastAsiaTheme="minorHAnsi" w:hAnsiTheme="majorBidi" w:cstheme="majorBidi"/>
                <w:sz w:val="24"/>
                <w:lang w:bidi="ar-SA"/>
              </w:rPr>
            </w:pPr>
            <w:r>
              <w:rPr>
                <w:rFonts w:asciiTheme="majorBidi" w:eastAsiaTheme="minorHAnsi" w:hAnsiTheme="majorBidi" w:cstheme="majorBidi"/>
                <w:sz w:val="24"/>
                <w:lang w:bidi="ar-SA"/>
              </w:rPr>
              <w:t xml:space="preserve">             56</w:t>
            </w:r>
          </w:p>
          <w:p w:rsidR="00230086" w:rsidRPr="00A56EA1" w:rsidRDefault="00230086" w:rsidP="00230086">
            <w:pPr>
              <w:widowControl/>
              <w:adjustRightInd w:val="0"/>
              <w:rPr>
                <w:rFonts w:asciiTheme="majorBidi" w:eastAsiaTheme="minorHAnsi" w:hAnsiTheme="majorBidi" w:cstheme="majorBidi"/>
                <w:sz w:val="24"/>
                <w:lang w:bidi="ar-SA"/>
              </w:rPr>
            </w:pPr>
          </w:p>
        </w:tc>
        <w:tc>
          <w:tcPr>
            <w:tcW w:w="1897" w:type="dxa"/>
          </w:tcPr>
          <w:p w:rsidR="00230086" w:rsidRPr="00B9314D" w:rsidRDefault="00230086" w:rsidP="00230086">
            <w:pPr>
              <w:pStyle w:val="TableParagraph"/>
              <w:ind w:left="360"/>
              <w:rPr>
                <w:rFonts w:asciiTheme="majorBidi" w:hAnsiTheme="majorBidi" w:cstheme="majorBidi"/>
                <w:sz w:val="24"/>
              </w:rPr>
            </w:pPr>
          </w:p>
        </w:tc>
      </w:tr>
    </w:tbl>
    <w:p w:rsidR="00230086" w:rsidRDefault="00230086" w:rsidP="00230086">
      <w:pPr>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OVER ALL REMARKS</w:t>
      </w:r>
    </w:p>
    <w:p w:rsidR="00230086" w:rsidRPr="00A355D4" w:rsidRDefault="00230086" w:rsidP="00230086">
      <w:pPr>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r w:rsidRPr="00A355D4">
        <w:rPr>
          <w:rFonts w:asciiTheme="majorBidi" w:hAnsiTheme="majorBidi" w:cstheme="majorBid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spacing w:line="360" w:lineRule="auto"/>
        <w:rPr>
          <w:rFonts w:asciiTheme="majorBidi" w:hAnsiTheme="majorBidi" w:cstheme="majorBidi"/>
          <w:b/>
          <w:bCs/>
        </w:rPr>
      </w:pPr>
    </w:p>
    <w:p w:rsidR="00230086" w:rsidRPr="00A355D4" w:rsidRDefault="00230086" w:rsidP="00230086">
      <w:pPr>
        <w:rPr>
          <w:rFonts w:asciiTheme="majorBidi" w:hAnsiTheme="majorBidi" w:cstheme="majorBidi"/>
          <w:b/>
          <w:bCs/>
        </w:rPr>
      </w:pPr>
      <w:r w:rsidRPr="00A355D4">
        <w:rPr>
          <w:rFonts w:asciiTheme="majorBidi" w:hAnsiTheme="majorBidi" w:cstheme="majorBidi"/>
          <w:b/>
          <w:bCs/>
        </w:rPr>
        <w:t xml:space="preserve">Name and Signature </w:t>
      </w:r>
      <w:proofErr w:type="gramStart"/>
      <w:r w:rsidRPr="00A355D4">
        <w:rPr>
          <w:rFonts w:asciiTheme="majorBidi" w:hAnsiTheme="majorBidi" w:cstheme="majorBidi"/>
          <w:b/>
          <w:bCs/>
        </w:rPr>
        <w:t xml:space="preserve">of  </w:t>
      </w:r>
      <w:r w:rsidRPr="00A355D4">
        <w:rPr>
          <w:rFonts w:asciiTheme="majorBidi" w:hAnsiTheme="majorBidi" w:cstheme="majorBidi"/>
          <w:b/>
          <w:bCs/>
          <w:lang w:bidi="ar-SA"/>
        </w:rPr>
        <w:t>Evaluator</w:t>
      </w:r>
      <w:proofErr w:type="gramEnd"/>
      <w:r w:rsidRPr="00A355D4">
        <w:rPr>
          <w:rFonts w:asciiTheme="majorBidi" w:hAnsiTheme="majorBidi" w:cstheme="majorBidi"/>
          <w:b/>
          <w:bCs/>
          <w:lang w:bidi="ar-SA"/>
        </w:rPr>
        <w:t xml:space="preserve"> ______________</w:t>
      </w:r>
      <w:r w:rsidRPr="00A355D4">
        <w:rPr>
          <w:rFonts w:asciiTheme="majorBidi" w:hAnsiTheme="majorBidi" w:cstheme="majorBidi"/>
          <w:b/>
          <w:bCs/>
        </w:rPr>
        <w:t>_______</w:t>
      </w:r>
    </w:p>
    <w:p w:rsidR="00230086" w:rsidRPr="00A355D4" w:rsidRDefault="00230086" w:rsidP="00230086">
      <w:pPr>
        <w:rPr>
          <w:rFonts w:asciiTheme="majorBidi" w:hAnsiTheme="majorBidi" w:cstheme="majorBidi"/>
          <w:b/>
          <w:bCs/>
        </w:rPr>
      </w:pPr>
    </w:p>
    <w:p w:rsidR="00230086" w:rsidRPr="004A02E8" w:rsidRDefault="00230086" w:rsidP="00230086">
      <w:pPr>
        <w:rPr>
          <w:rFonts w:asciiTheme="majorBidi" w:hAnsiTheme="majorBidi" w:cstheme="majorBidi"/>
          <w:b/>
          <w:bCs/>
          <w:lang w:bidi="ar-SA"/>
        </w:rPr>
      </w:pPr>
      <w:r w:rsidRPr="00A355D4">
        <w:rPr>
          <w:rFonts w:asciiTheme="majorBidi" w:hAnsiTheme="majorBidi" w:cstheme="majorBidi"/>
          <w:b/>
          <w:bCs/>
        </w:rPr>
        <w:t>Dat</w:t>
      </w:r>
      <w:r>
        <w:rPr>
          <w:rFonts w:asciiTheme="majorBidi" w:hAnsiTheme="majorBidi" w:cstheme="majorBidi"/>
          <w:b/>
          <w:bCs/>
        </w:rPr>
        <w:t>e _____________________________</w:t>
      </w:r>
    </w:p>
    <w:p w:rsidR="00230086" w:rsidRDefault="00230086" w:rsidP="00230086"/>
    <w:p w:rsidR="00230086" w:rsidRDefault="00230086" w:rsidP="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0203D3" w:rsidRPr="000203D3" w:rsidRDefault="000203D3" w:rsidP="000203D3">
      <w:pPr>
        <w:tabs>
          <w:tab w:val="left" w:pos="2880"/>
        </w:tabs>
        <w:jc w:val="center"/>
        <w:rPr>
          <w:rFonts w:eastAsia="Calibri"/>
          <w:b/>
          <w:color w:val="000000" w:themeColor="text1"/>
          <w:sz w:val="40"/>
          <w:u w:val="single"/>
        </w:rPr>
      </w:pPr>
      <w:r w:rsidRPr="000203D3">
        <w:rPr>
          <w:rFonts w:eastAsia="Calibri"/>
          <w:b/>
          <w:color w:val="000000" w:themeColor="text1"/>
          <w:sz w:val="28"/>
          <w:u w:val="single"/>
        </w:rPr>
        <w:lastRenderedPageBreak/>
        <w:t>Wound Care</w:t>
      </w:r>
    </w:p>
    <w:p w:rsidR="000203D3" w:rsidRPr="00C13472" w:rsidRDefault="000203D3" w:rsidP="000203D3">
      <w:pPr>
        <w:spacing w:after="157" w:line="259" w:lineRule="auto"/>
        <w:jc w:val="center"/>
        <w:rPr>
          <w:rFonts w:eastAsia="Calibri"/>
          <w:color w:val="000000" w:themeColor="text1"/>
        </w:rPr>
      </w:pPr>
      <w:r w:rsidRPr="00C13472">
        <w:rPr>
          <w:rFonts w:eastAsia="Calibri"/>
          <w:color w:val="000000" w:themeColor="text1"/>
        </w:rPr>
        <w:t>Procedure</w:t>
      </w:r>
    </w:p>
    <w:p w:rsidR="000203D3" w:rsidRPr="00C13472" w:rsidRDefault="000203D3" w:rsidP="000203D3">
      <w:pPr>
        <w:adjustRightInd w:val="0"/>
        <w:rPr>
          <w:rFonts w:eastAsiaTheme="minorHAnsi"/>
          <w:b/>
          <w:bCs/>
          <w:color w:val="000000" w:themeColor="text1"/>
        </w:rPr>
      </w:pPr>
      <w:r w:rsidRPr="00C13472">
        <w:rPr>
          <w:rFonts w:eastAsiaTheme="minorHAnsi"/>
          <w:b/>
          <w:bCs/>
          <w:color w:val="000000" w:themeColor="text1"/>
        </w:rPr>
        <w:t>PURPOSES</w:t>
      </w:r>
    </w:p>
    <w:p w:rsidR="000203D3" w:rsidRPr="00C13472" w:rsidRDefault="000203D3" w:rsidP="000203D3">
      <w:pPr>
        <w:pStyle w:val="ListParagraph"/>
        <w:widowControl/>
        <w:numPr>
          <w:ilvl w:val="0"/>
          <w:numId w:val="54"/>
        </w:numPr>
        <w:adjustRightInd w:val="0"/>
        <w:rPr>
          <w:rFonts w:eastAsiaTheme="minorHAnsi"/>
        </w:rPr>
      </w:pPr>
      <w:r w:rsidRPr="00C13472">
        <w:rPr>
          <w:rFonts w:eastAsiaTheme="minorHAnsi"/>
        </w:rPr>
        <w:t>To promote wound healing by primary intention</w:t>
      </w:r>
    </w:p>
    <w:p w:rsidR="000203D3" w:rsidRPr="00C13472" w:rsidRDefault="000203D3" w:rsidP="000203D3">
      <w:pPr>
        <w:pStyle w:val="ListParagraph"/>
        <w:widowControl/>
        <w:numPr>
          <w:ilvl w:val="0"/>
          <w:numId w:val="54"/>
        </w:numPr>
        <w:adjustRightInd w:val="0"/>
        <w:rPr>
          <w:rFonts w:eastAsiaTheme="minorHAnsi"/>
        </w:rPr>
      </w:pPr>
      <w:r w:rsidRPr="00C13472">
        <w:rPr>
          <w:rFonts w:eastAsiaTheme="minorHAnsi"/>
        </w:rPr>
        <w:t>To prevent infection</w:t>
      </w:r>
    </w:p>
    <w:p w:rsidR="000203D3" w:rsidRPr="00C13472" w:rsidRDefault="000203D3" w:rsidP="000203D3">
      <w:pPr>
        <w:pStyle w:val="ListParagraph"/>
        <w:widowControl/>
        <w:numPr>
          <w:ilvl w:val="0"/>
          <w:numId w:val="54"/>
        </w:numPr>
        <w:adjustRightInd w:val="0"/>
        <w:rPr>
          <w:rFonts w:eastAsiaTheme="minorHAnsi"/>
        </w:rPr>
      </w:pPr>
      <w:r w:rsidRPr="00C13472">
        <w:rPr>
          <w:rFonts w:eastAsiaTheme="minorHAnsi"/>
        </w:rPr>
        <w:t>To assess the healing process</w:t>
      </w:r>
    </w:p>
    <w:p w:rsidR="000203D3" w:rsidRPr="00C13472" w:rsidRDefault="000203D3" w:rsidP="000203D3">
      <w:pPr>
        <w:pStyle w:val="ListParagraph"/>
        <w:widowControl/>
        <w:numPr>
          <w:ilvl w:val="0"/>
          <w:numId w:val="54"/>
        </w:numPr>
        <w:adjustRightInd w:val="0"/>
        <w:rPr>
          <w:rFonts w:eastAsiaTheme="minorHAnsi"/>
        </w:rPr>
      </w:pPr>
      <w:r w:rsidRPr="00C13472">
        <w:rPr>
          <w:rFonts w:eastAsiaTheme="minorHAnsi"/>
        </w:rPr>
        <w:t>To protect the wound from mechanical trauma</w:t>
      </w:r>
    </w:p>
    <w:p w:rsidR="000203D3" w:rsidRPr="00C13472" w:rsidRDefault="000203D3" w:rsidP="000203D3">
      <w:pPr>
        <w:adjustRightInd w:val="0"/>
        <w:rPr>
          <w:rFonts w:eastAsiaTheme="minorHAnsi"/>
          <w:color w:val="000000" w:themeColor="text1"/>
        </w:rPr>
      </w:pPr>
    </w:p>
    <w:p w:rsidR="000203D3" w:rsidRPr="00C13472" w:rsidRDefault="000203D3" w:rsidP="000203D3">
      <w:pPr>
        <w:adjustRightInd w:val="0"/>
        <w:rPr>
          <w:rFonts w:eastAsiaTheme="minorHAnsi"/>
          <w:b/>
          <w:bCs/>
          <w:color w:val="000000" w:themeColor="text1"/>
        </w:rPr>
      </w:pPr>
      <w:r w:rsidRPr="00C13472">
        <w:rPr>
          <w:rFonts w:eastAsiaTheme="minorHAnsi"/>
          <w:b/>
          <w:bCs/>
          <w:color w:val="000000" w:themeColor="text1"/>
        </w:rPr>
        <w:t>EQUIPMENT</w:t>
      </w:r>
    </w:p>
    <w:p w:rsidR="000203D3" w:rsidRPr="00C13472" w:rsidRDefault="000203D3" w:rsidP="000203D3">
      <w:pPr>
        <w:adjustRightInd w:val="0"/>
        <w:rPr>
          <w:rFonts w:eastAsiaTheme="minorHAnsi"/>
        </w:rPr>
      </w:pPr>
      <w:r w:rsidRPr="00C13472">
        <w:rPr>
          <w:rFonts w:eastAsia="EuropeanPiStd-3"/>
          <w:color w:val="000000" w:themeColor="text1"/>
        </w:rPr>
        <w:t xml:space="preserve">• </w:t>
      </w:r>
      <w:r w:rsidRPr="00C13472">
        <w:rPr>
          <w:rFonts w:eastAsiaTheme="minorHAnsi"/>
        </w:rPr>
        <w:t>Bath blanket (if necessary)</w:t>
      </w:r>
    </w:p>
    <w:p w:rsidR="000203D3" w:rsidRPr="00C13472" w:rsidRDefault="000203D3" w:rsidP="000203D3">
      <w:pPr>
        <w:adjustRightInd w:val="0"/>
        <w:rPr>
          <w:rFonts w:eastAsiaTheme="minorHAnsi"/>
        </w:rPr>
      </w:pPr>
      <w:r w:rsidRPr="00C13472">
        <w:rPr>
          <w:rFonts w:eastAsia="EuropeanPiStd-3"/>
        </w:rPr>
        <w:t xml:space="preserve"> </w:t>
      </w:r>
      <w:r w:rsidRPr="00C13472">
        <w:rPr>
          <w:rFonts w:eastAsiaTheme="minorHAnsi"/>
        </w:rPr>
        <w:t>Moisture-proof bag</w:t>
      </w:r>
    </w:p>
    <w:p w:rsidR="000203D3" w:rsidRPr="00C13472" w:rsidRDefault="000203D3" w:rsidP="000203D3">
      <w:pPr>
        <w:adjustRightInd w:val="0"/>
        <w:rPr>
          <w:rFonts w:eastAsia="EuropeanPiStd-3"/>
        </w:rPr>
      </w:pPr>
      <w:r w:rsidRPr="00C13472">
        <w:rPr>
          <w:rFonts w:eastAsia="EuropeanPiStd-3"/>
          <w:color w:val="000000" w:themeColor="text1"/>
        </w:rPr>
        <w:t xml:space="preserve">• </w:t>
      </w:r>
      <w:r w:rsidRPr="00C13472">
        <w:rPr>
          <w:rFonts w:eastAsia="EuropeanPiStd-3"/>
        </w:rPr>
        <w:t>Mask (optional)</w:t>
      </w:r>
    </w:p>
    <w:p w:rsidR="000203D3" w:rsidRPr="00C13472" w:rsidRDefault="000203D3" w:rsidP="000203D3">
      <w:pPr>
        <w:adjustRightInd w:val="0"/>
        <w:rPr>
          <w:rFonts w:eastAsia="EuropeanPiStd-3"/>
        </w:rPr>
      </w:pPr>
      <w:r w:rsidRPr="00C13472">
        <w:rPr>
          <w:rFonts w:eastAsia="EuropeanPiStd-3"/>
        </w:rPr>
        <w:t>• Acetone or another solution (if necessary to loosen adhesive)</w:t>
      </w:r>
    </w:p>
    <w:p w:rsidR="000203D3" w:rsidRPr="00C13472" w:rsidRDefault="000203D3" w:rsidP="000203D3">
      <w:pPr>
        <w:adjustRightInd w:val="0"/>
        <w:rPr>
          <w:rFonts w:eastAsia="EuropeanPiStd-3"/>
        </w:rPr>
      </w:pPr>
      <w:r w:rsidRPr="00C13472">
        <w:rPr>
          <w:rFonts w:eastAsia="EuropeanPiStd-3"/>
        </w:rPr>
        <w:t>• Clean gloves</w:t>
      </w:r>
    </w:p>
    <w:p w:rsidR="000203D3" w:rsidRPr="00C13472" w:rsidRDefault="000203D3" w:rsidP="000203D3">
      <w:pPr>
        <w:adjustRightInd w:val="0"/>
        <w:rPr>
          <w:rFonts w:eastAsia="EuropeanPiStd-3"/>
        </w:rPr>
      </w:pPr>
      <w:r w:rsidRPr="00C13472">
        <w:rPr>
          <w:rFonts w:eastAsia="EuropeanPiStd-3"/>
        </w:rPr>
        <w:t>• Sterile gloves</w:t>
      </w:r>
    </w:p>
    <w:p w:rsidR="000203D3" w:rsidRPr="00C13472" w:rsidRDefault="000203D3" w:rsidP="000203D3">
      <w:pPr>
        <w:adjustRightInd w:val="0"/>
        <w:rPr>
          <w:rFonts w:eastAsia="EuropeanPiStd-3"/>
        </w:rPr>
      </w:pPr>
      <w:r w:rsidRPr="00C13472">
        <w:rPr>
          <w:rFonts w:eastAsia="EuropeanPiStd-3"/>
        </w:rPr>
        <w:t xml:space="preserve">• Sterile dressing set; if none is available, gather the following </w:t>
      </w:r>
      <w:proofErr w:type="gramStart"/>
      <w:r w:rsidRPr="00C13472">
        <w:rPr>
          <w:rFonts w:eastAsia="EuropeanPiStd-3"/>
        </w:rPr>
        <w:t>Sterile  items</w:t>
      </w:r>
      <w:proofErr w:type="gramEnd"/>
      <w:r w:rsidRPr="00C13472">
        <w:rPr>
          <w:rFonts w:eastAsia="EuropeanPiStd-3"/>
        </w:rPr>
        <w:t>:</w:t>
      </w:r>
    </w:p>
    <w:p w:rsidR="000203D3" w:rsidRPr="00C13472" w:rsidRDefault="000203D3" w:rsidP="000203D3">
      <w:pPr>
        <w:adjustRightInd w:val="0"/>
        <w:ind w:left="540" w:hanging="180"/>
        <w:rPr>
          <w:rFonts w:eastAsia="EuropeanPiStd-3"/>
        </w:rPr>
      </w:pPr>
      <w:r w:rsidRPr="00C13472">
        <w:rPr>
          <w:rFonts w:eastAsia="EuropeanPiStd-3"/>
        </w:rPr>
        <w:t>• Drape or towel</w:t>
      </w:r>
    </w:p>
    <w:p w:rsidR="000203D3" w:rsidRPr="00C13472" w:rsidRDefault="000203D3" w:rsidP="000203D3">
      <w:pPr>
        <w:adjustRightInd w:val="0"/>
        <w:ind w:left="540" w:hanging="180"/>
        <w:rPr>
          <w:rFonts w:eastAsia="EuropeanPiStd-3"/>
        </w:rPr>
      </w:pPr>
      <w:r w:rsidRPr="00C13472">
        <w:rPr>
          <w:rFonts w:eastAsia="EuropeanPiStd-3"/>
        </w:rPr>
        <w:t>• Gauze squares</w:t>
      </w:r>
    </w:p>
    <w:p w:rsidR="000203D3" w:rsidRPr="00C13472" w:rsidRDefault="000203D3" w:rsidP="000203D3">
      <w:pPr>
        <w:adjustRightInd w:val="0"/>
        <w:ind w:left="540" w:hanging="180"/>
        <w:rPr>
          <w:rFonts w:eastAsia="EuropeanPiStd-3"/>
        </w:rPr>
      </w:pPr>
      <w:r w:rsidRPr="00C13472">
        <w:rPr>
          <w:rFonts w:eastAsia="EuropeanPiStd-3"/>
        </w:rPr>
        <w:t>• Container for cleaning solution</w:t>
      </w:r>
    </w:p>
    <w:p w:rsidR="000203D3" w:rsidRPr="00C13472" w:rsidRDefault="000203D3" w:rsidP="000203D3">
      <w:pPr>
        <w:adjustRightInd w:val="0"/>
        <w:ind w:left="540" w:hanging="180"/>
        <w:rPr>
          <w:rFonts w:eastAsia="EuropeanPiStd-3"/>
        </w:rPr>
      </w:pPr>
      <w:r w:rsidRPr="00C13472">
        <w:rPr>
          <w:rFonts w:eastAsia="EuropeanPiStd-3"/>
        </w:rPr>
        <w:t>• Cleaning solution (e.g., normal saline)</w:t>
      </w:r>
    </w:p>
    <w:p w:rsidR="000203D3" w:rsidRPr="00C13472" w:rsidRDefault="000203D3" w:rsidP="000203D3">
      <w:pPr>
        <w:adjustRightInd w:val="0"/>
        <w:ind w:left="540" w:hanging="180"/>
        <w:rPr>
          <w:rFonts w:eastAsia="EuropeanPiStd-3"/>
        </w:rPr>
      </w:pPr>
      <w:r w:rsidRPr="00C13472">
        <w:rPr>
          <w:rFonts w:eastAsia="EuropeanPiStd-3"/>
        </w:rPr>
        <w:t>• Two pairs of forceps</w:t>
      </w:r>
    </w:p>
    <w:p w:rsidR="000203D3" w:rsidRPr="00C13472" w:rsidRDefault="000203D3" w:rsidP="000203D3">
      <w:pPr>
        <w:adjustRightInd w:val="0"/>
        <w:ind w:left="540" w:hanging="180"/>
        <w:rPr>
          <w:rFonts w:eastAsia="EuropeanPiStd-3"/>
        </w:rPr>
      </w:pPr>
      <w:r w:rsidRPr="00C13472">
        <w:rPr>
          <w:rFonts w:eastAsia="EuropeanPiStd-3"/>
        </w:rPr>
        <w:t xml:space="preserve">• Gauze dressings and </w:t>
      </w:r>
      <w:proofErr w:type="spellStart"/>
      <w:r w:rsidRPr="00C13472">
        <w:rPr>
          <w:rFonts w:eastAsia="EuropeanPiStd-3"/>
        </w:rPr>
        <w:t>surgipads</w:t>
      </w:r>
      <w:proofErr w:type="spellEnd"/>
    </w:p>
    <w:p w:rsidR="000203D3" w:rsidRPr="00C13472" w:rsidRDefault="000203D3" w:rsidP="000203D3">
      <w:pPr>
        <w:adjustRightInd w:val="0"/>
        <w:ind w:left="540" w:hanging="180"/>
        <w:rPr>
          <w:rFonts w:eastAsia="EuropeanPiStd-3"/>
        </w:rPr>
      </w:pPr>
      <w:r w:rsidRPr="00C13472">
        <w:rPr>
          <w:rFonts w:eastAsia="EuropeanPiStd-3"/>
        </w:rPr>
        <w:t>• Applicators or tongue blades to apply ointments</w:t>
      </w:r>
    </w:p>
    <w:p w:rsidR="000203D3" w:rsidRPr="00C13472" w:rsidRDefault="000203D3" w:rsidP="000203D3">
      <w:pPr>
        <w:adjustRightInd w:val="0"/>
        <w:ind w:left="540" w:hanging="180"/>
        <w:rPr>
          <w:rFonts w:eastAsia="EuropeanPiStd-3"/>
        </w:rPr>
      </w:pPr>
      <w:r w:rsidRPr="00C13472">
        <w:rPr>
          <w:rFonts w:eastAsia="EuropeanPiStd-3"/>
        </w:rPr>
        <w:t>• Additional supplies required for the particular dressing (e.g., extra gauze dressings and ointment, if ordered)</w:t>
      </w:r>
    </w:p>
    <w:p w:rsidR="000203D3" w:rsidRPr="00C13472" w:rsidRDefault="000203D3" w:rsidP="000203D3">
      <w:pPr>
        <w:adjustRightInd w:val="0"/>
        <w:ind w:left="540" w:hanging="180"/>
        <w:rPr>
          <w:rFonts w:eastAsia="EuropeanPiStd-3"/>
        </w:rPr>
      </w:pPr>
      <w:r w:rsidRPr="00C13472">
        <w:rPr>
          <w:rFonts w:eastAsia="EuropeanPiStd-3"/>
        </w:rPr>
        <w:t>Tape, tie tapes, or binder</w:t>
      </w:r>
    </w:p>
    <w:p w:rsidR="000203D3" w:rsidRPr="00C13472" w:rsidRDefault="000203D3" w:rsidP="000203D3">
      <w:pPr>
        <w:ind w:left="540" w:hanging="180"/>
        <w:rPr>
          <w:color w:val="000000" w:themeColor="text1"/>
        </w:rPr>
      </w:pPr>
    </w:p>
    <w:tbl>
      <w:tblPr>
        <w:tblStyle w:val="TableGrid1"/>
        <w:tblpPr w:leftFromText="180" w:rightFromText="180" w:vertAnchor="text" w:tblpX="-544" w:tblpY="1"/>
        <w:tblOverlap w:val="never"/>
        <w:tblW w:w="9176" w:type="dxa"/>
        <w:tblInd w:w="0" w:type="dxa"/>
        <w:tblCellMar>
          <w:top w:w="51" w:type="dxa"/>
          <w:left w:w="68" w:type="dxa"/>
          <w:right w:w="65" w:type="dxa"/>
        </w:tblCellMar>
        <w:tblLook w:val="04A0" w:firstRow="1" w:lastRow="0" w:firstColumn="1" w:lastColumn="0" w:noHBand="0" w:noVBand="1"/>
      </w:tblPr>
      <w:tblGrid>
        <w:gridCol w:w="5036"/>
        <w:gridCol w:w="4140"/>
      </w:tblGrid>
      <w:tr w:rsidR="000203D3" w:rsidRPr="00C13472" w:rsidTr="009C7FE9">
        <w:trPr>
          <w:trHeight w:val="33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ind w:right="46"/>
              <w:jc w:val="center"/>
              <w:rPr>
                <w:color w:val="000000" w:themeColor="text1"/>
              </w:rPr>
            </w:pPr>
            <w:r w:rsidRPr="00C13472">
              <w:rPr>
                <w:b/>
                <w:color w:val="000000" w:themeColor="text1"/>
              </w:rPr>
              <w:t xml:space="preserve">PROCEDURE </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jc w:val="center"/>
              <w:rPr>
                <w:color w:val="000000" w:themeColor="text1"/>
              </w:rPr>
            </w:pPr>
            <w:r w:rsidRPr="00C13472">
              <w:rPr>
                <w:b/>
                <w:color w:val="000000" w:themeColor="text1"/>
              </w:rPr>
              <w:t>Rationale</w:t>
            </w:r>
          </w:p>
        </w:tc>
      </w:tr>
      <w:tr w:rsidR="000203D3" w:rsidRPr="00C13472" w:rsidTr="009C7FE9">
        <w:trPr>
          <w:trHeight w:val="33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b/>
                <w:bCs/>
                <w:color w:val="000000" w:themeColor="text1"/>
              </w:rPr>
            </w:pPr>
            <w:r w:rsidRPr="00C13472">
              <w:rPr>
                <w:rFonts w:eastAsiaTheme="minorHAnsi"/>
                <w:b/>
                <w:bCs/>
                <w:color w:val="000000" w:themeColor="text1"/>
              </w:rPr>
              <w:t>PREPARATION</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rPr>
                <w:b/>
                <w:color w:val="000000" w:themeColor="text1"/>
              </w:rPr>
            </w:pPr>
          </w:p>
        </w:tc>
      </w:tr>
      <w:tr w:rsidR="000203D3" w:rsidRPr="00C13472" w:rsidTr="009C7FE9">
        <w:trPr>
          <w:trHeight w:val="264"/>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5"/>
              </w:numPr>
              <w:adjustRightInd w:val="0"/>
              <w:rPr>
                <w:rFonts w:eastAsiaTheme="minorHAnsi"/>
              </w:rPr>
            </w:pPr>
            <w:r w:rsidRPr="00C13472">
              <w:rPr>
                <w:rFonts w:eastAsiaTheme="minorHAnsi"/>
              </w:rPr>
              <w:t>Prepare the client and assemble the equipment.</w:t>
            </w:r>
          </w:p>
          <w:p w:rsidR="000203D3" w:rsidRPr="00C13472" w:rsidRDefault="000203D3" w:rsidP="009C7FE9">
            <w:pPr>
              <w:adjustRightInd w:val="0"/>
              <w:rPr>
                <w:rFonts w:eastAsiaTheme="minorHAnsi"/>
              </w:rPr>
            </w:pP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p>
        </w:tc>
      </w:tr>
      <w:tr w:rsidR="000203D3" w:rsidRPr="00C13472" w:rsidTr="009C7FE9">
        <w:trPr>
          <w:trHeight w:val="59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color w:val="000000" w:themeColor="text1"/>
              </w:rPr>
            </w:pPr>
            <w:r w:rsidRPr="00C13472">
              <w:rPr>
                <w:rFonts w:eastAsiaTheme="minorHAnsi"/>
              </w:rPr>
              <w:t xml:space="preserve">Obtain assistance for changing a dressing on a restless or </w:t>
            </w:r>
            <w:proofErr w:type="gramStart"/>
            <w:r w:rsidRPr="00C13472">
              <w:rPr>
                <w:rFonts w:eastAsiaTheme="minorHAnsi"/>
              </w:rPr>
              <w:t>Confused</w:t>
            </w:r>
            <w:proofErr w:type="gramEnd"/>
            <w:r w:rsidRPr="00C13472">
              <w:rPr>
                <w:rFonts w:eastAsiaTheme="minorHAnsi"/>
              </w:rPr>
              <w:t xml:space="preserve"> adult.</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The person might move and  contaminate the sterile field or the wound</w:t>
            </w:r>
          </w:p>
        </w:tc>
      </w:tr>
      <w:tr w:rsidR="000203D3" w:rsidRPr="00C13472" w:rsidTr="009C7FE9">
        <w:trPr>
          <w:trHeight w:val="770"/>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color w:val="000000" w:themeColor="text1"/>
              </w:rPr>
            </w:pPr>
            <w:r w:rsidRPr="00C13472">
              <w:rPr>
                <w:rFonts w:eastAsiaTheme="minorHAnsi"/>
              </w:rPr>
              <w:t xml:space="preserve">Assist the client to a comfortable position in which the wound can be readily exposed. Expose only the wound area, using a bath blanket to cover the client, if necessary. </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r w:rsidRPr="00C13472">
              <w:rPr>
                <w:rFonts w:eastAsiaTheme="minorHAnsi"/>
                <w:iCs/>
              </w:rPr>
              <w:t>Undue exposure is physically and psychologically distressing to most people.</w:t>
            </w:r>
          </w:p>
        </w:tc>
      </w:tr>
      <w:tr w:rsidR="000203D3" w:rsidRPr="00C13472" w:rsidTr="009C7FE9">
        <w:trPr>
          <w:trHeight w:val="47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rFonts w:eastAsiaTheme="minorHAnsi"/>
                <w:iCs/>
              </w:rPr>
            </w:pPr>
            <w:r w:rsidRPr="00C13472">
              <w:rPr>
                <w:rFonts w:eastAsiaTheme="minorHAnsi"/>
              </w:rPr>
              <w:t xml:space="preserve">Make a cuff on the moisture-proof bag for disposal of the soiled dressings, and place the bag within reach. </w:t>
            </w:r>
          </w:p>
          <w:p w:rsidR="000203D3" w:rsidRPr="00C13472" w:rsidRDefault="000203D3" w:rsidP="009C7FE9">
            <w:pPr>
              <w:adjustRightInd w:val="0"/>
              <w:rPr>
                <w:rFonts w:eastAsiaTheme="minorHAnsi"/>
              </w:rPr>
            </w:pP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 xml:space="preserve">Making a cuff helps keep the outside of the bag free from contamination by the soiled dressings and prevents subsequent contamination of the nurse’s hands or of sterile instrument tips when discarding dressing or sponges. </w:t>
            </w:r>
          </w:p>
          <w:p w:rsidR="000203D3" w:rsidRPr="00C13472" w:rsidRDefault="000203D3" w:rsidP="009C7FE9">
            <w:pPr>
              <w:adjustRightInd w:val="0"/>
              <w:rPr>
                <w:rFonts w:eastAsiaTheme="minorHAnsi"/>
                <w:iCs/>
              </w:rPr>
            </w:pPr>
          </w:p>
          <w:p w:rsidR="000203D3" w:rsidRPr="00C13472" w:rsidRDefault="000203D3" w:rsidP="009C7FE9">
            <w:pPr>
              <w:adjustRightInd w:val="0"/>
              <w:rPr>
                <w:rFonts w:eastAsiaTheme="minorHAnsi"/>
                <w:iCs/>
              </w:rPr>
            </w:pPr>
            <w:r w:rsidRPr="00C13472">
              <w:rPr>
                <w:rFonts w:eastAsiaTheme="minorHAnsi"/>
                <w:iCs/>
              </w:rPr>
              <w:t xml:space="preserve">Placement of the bag within reach prevents </w:t>
            </w:r>
            <w:r w:rsidRPr="00C13472">
              <w:rPr>
                <w:rFonts w:eastAsiaTheme="minorHAnsi"/>
                <w:iCs/>
              </w:rPr>
              <w:lastRenderedPageBreak/>
              <w:t>the nurse from reaching across the sterile field and the wound and potentially contaminating these areas</w:t>
            </w:r>
          </w:p>
        </w:tc>
      </w:tr>
      <w:tr w:rsidR="000203D3" w:rsidRPr="00C13472" w:rsidTr="009C7FE9">
        <w:trPr>
          <w:trHeight w:val="770"/>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rFonts w:eastAsiaTheme="minorHAnsi"/>
              </w:rPr>
            </w:pPr>
            <w:r w:rsidRPr="00C13472">
              <w:rPr>
                <w:rFonts w:eastAsiaTheme="minorHAnsi"/>
              </w:rPr>
              <w:lastRenderedPageBreak/>
              <w:t xml:space="preserve">Apply a face mask, if required. </w:t>
            </w:r>
          </w:p>
          <w:p w:rsidR="000203D3" w:rsidRPr="00C13472" w:rsidRDefault="000203D3" w:rsidP="009C7FE9">
            <w:pPr>
              <w:adjustRightInd w:val="0"/>
              <w:rPr>
                <w:rFonts w:eastAsiaTheme="minorHAnsi"/>
              </w:rPr>
            </w:pP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Some agencies require that a mask be worn for surgical dressing changes to prevent contamination of the wound by droplet spray from the nurse’s respiratory tract.</w:t>
            </w:r>
          </w:p>
        </w:tc>
      </w:tr>
      <w:tr w:rsidR="000203D3" w:rsidRPr="00C13472" w:rsidTr="009C7FE9">
        <w:trPr>
          <w:trHeight w:val="283"/>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ind w:left="468" w:hanging="360"/>
              <w:rPr>
                <w:rFonts w:eastAsiaTheme="minorHAnsi"/>
                <w:b/>
                <w:bCs/>
                <w:color w:val="000000" w:themeColor="text1"/>
              </w:rPr>
            </w:pPr>
            <w:r w:rsidRPr="00C13472">
              <w:rPr>
                <w:rFonts w:eastAsiaTheme="minorHAnsi"/>
                <w:b/>
                <w:bCs/>
                <w:color w:val="000000" w:themeColor="text1"/>
              </w:rPr>
              <w:t xml:space="preserve">PERFORMANCE </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Prior to performing the procedure, introduce self and verify the client’s identity using agency protocol. Explain to the client what you are going to do, why it is necessary, and how he or she can participate. Discuss how the results will be used in planning further care or treatments.</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rPr>
                <w:color w:val="000000" w:themeColor="text1"/>
              </w:rPr>
            </w:pPr>
          </w:p>
        </w:tc>
      </w:tr>
      <w:tr w:rsidR="000203D3" w:rsidRPr="00C13472" w:rsidTr="009C7FE9">
        <w:trPr>
          <w:trHeight w:val="3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Perform hand hygiene and observe other appropriate</w:t>
            </w:r>
          </w:p>
          <w:p w:rsidR="000203D3" w:rsidRPr="00C13472" w:rsidRDefault="000203D3" w:rsidP="009C7FE9">
            <w:pPr>
              <w:pStyle w:val="ListParagraph"/>
              <w:adjustRightInd w:val="0"/>
              <w:ind w:left="450"/>
              <w:rPr>
                <w:rFonts w:eastAsiaTheme="minorHAnsi"/>
              </w:rPr>
            </w:pPr>
            <w:r w:rsidRPr="00C13472">
              <w:rPr>
                <w:rFonts w:eastAsiaTheme="minorHAnsi"/>
              </w:rPr>
              <w:t>Prevention control procedures</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rPr>
                <w:color w:val="000000" w:themeColor="text1"/>
              </w:rPr>
            </w:pPr>
          </w:p>
        </w:tc>
      </w:tr>
      <w:tr w:rsidR="000203D3" w:rsidRPr="00C13472" w:rsidTr="009C7FE9">
        <w:trPr>
          <w:trHeight w:val="237"/>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Provide for client privacy.</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0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 xml:space="preserve">Remove binders and tape. </w:t>
            </w:r>
          </w:p>
          <w:p w:rsidR="000203D3" w:rsidRPr="00C13472" w:rsidRDefault="000203D3" w:rsidP="009C7FE9">
            <w:pPr>
              <w:pStyle w:val="ListParagraph"/>
              <w:adjustRightInd w:val="0"/>
              <w:ind w:left="450"/>
              <w:rPr>
                <w:rFonts w:eastAsiaTheme="minorHAnsi"/>
              </w:rPr>
            </w:pPr>
            <w:r w:rsidRPr="00C13472">
              <w:rPr>
                <w:rFonts w:eastAsiaTheme="minorHAnsi"/>
              </w:rPr>
              <w:t>Remove binders, if used, and place them aside. Untie tie tapes, if used. Montgomery straps (tie tapes) are commonly used for wounds requiring frequent dressing changes.</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These straps prevent skin irritation and</w:t>
            </w:r>
          </w:p>
          <w:p w:rsidR="000203D3" w:rsidRPr="00C13472" w:rsidRDefault="000203D3" w:rsidP="009C7FE9">
            <w:pPr>
              <w:adjustRightInd w:val="0"/>
              <w:rPr>
                <w:rFonts w:eastAsiaTheme="minorHAnsi"/>
                <w:color w:val="000000" w:themeColor="text1"/>
              </w:rPr>
            </w:pPr>
            <w:proofErr w:type="gramStart"/>
            <w:r w:rsidRPr="00C13472">
              <w:rPr>
                <w:rFonts w:eastAsiaTheme="minorHAnsi"/>
                <w:iCs/>
              </w:rPr>
              <w:t>discomfort</w:t>
            </w:r>
            <w:proofErr w:type="gramEnd"/>
            <w:r w:rsidRPr="00C13472">
              <w:rPr>
                <w:rFonts w:eastAsiaTheme="minorHAnsi"/>
                <w:iCs/>
              </w:rPr>
              <w:t xml:space="preserve"> caused by removing the adhesive each time the dressing is changed.</w:t>
            </w:r>
          </w:p>
        </w:tc>
      </w:tr>
      <w:tr w:rsidR="000203D3" w:rsidRPr="00C13472" w:rsidTr="009C7FE9">
        <w:trPr>
          <w:trHeight w:val="766"/>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468"/>
              <w:rPr>
                <w:rFonts w:eastAsiaTheme="minorHAnsi"/>
              </w:rPr>
            </w:pPr>
            <w:r w:rsidRPr="00C13472">
              <w:rPr>
                <w:rFonts w:eastAsiaTheme="minorHAnsi"/>
              </w:rPr>
              <w:t>If adhesive tape was used, remove it by holding down the skin and pulling the tape gently but firmly toward the wound.</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r w:rsidRPr="00C13472">
              <w:rPr>
                <w:rFonts w:eastAsiaTheme="minorHAnsi"/>
                <w:iCs/>
              </w:rPr>
              <w:t xml:space="preserve">Pressing down on the skin provides </w:t>
            </w:r>
            <w:proofErr w:type="spellStart"/>
            <w:r w:rsidRPr="00C13472">
              <w:rPr>
                <w:rFonts w:eastAsiaTheme="minorHAnsi"/>
                <w:iCs/>
              </w:rPr>
              <w:t>countertraction</w:t>
            </w:r>
            <w:proofErr w:type="spellEnd"/>
            <w:r w:rsidRPr="00C13472">
              <w:rPr>
                <w:rFonts w:eastAsiaTheme="minorHAnsi"/>
                <w:iCs/>
              </w:rPr>
              <w:t xml:space="preserve"> against the pulling motion. Tape is pulled toward the incision to prevent strain on the sutures or wound.</w:t>
            </w:r>
          </w:p>
        </w:tc>
      </w:tr>
      <w:tr w:rsidR="000203D3" w:rsidRPr="00C13472" w:rsidTr="009C7FE9">
        <w:trPr>
          <w:trHeight w:val="766"/>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 xml:space="preserve">Remove and dispose of soiled dressings appropriately.  </w:t>
            </w:r>
          </w:p>
          <w:p w:rsidR="000203D3" w:rsidRPr="00C13472" w:rsidRDefault="000203D3" w:rsidP="009C7FE9">
            <w:pPr>
              <w:pStyle w:val="ListParagraph"/>
              <w:adjustRightInd w:val="0"/>
              <w:ind w:left="450"/>
              <w:rPr>
                <w:rFonts w:eastAsiaTheme="minorHAnsi"/>
              </w:rPr>
            </w:pPr>
          </w:p>
          <w:p w:rsidR="000203D3" w:rsidRPr="00C13472" w:rsidRDefault="000203D3" w:rsidP="000203D3">
            <w:pPr>
              <w:pStyle w:val="ListParagraph"/>
              <w:widowControl/>
              <w:numPr>
                <w:ilvl w:val="0"/>
                <w:numId w:val="57"/>
              </w:numPr>
              <w:adjustRightInd w:val="0"/>
              <w:ind w:left="738" w:hanging="180"/>
              <w:rPr>
                <w:rFonts w:eastAsiaTheme="minorHAnsi"/>
              </w:rPr>
            </w:pPr>
            <w:r w:rsidRPr="00C13472">
              <w:rPr>
                <w:rFonts w:eastAsiaTheme="minorHAnsi"/>
              </w:rPr>
              <w:t xml:space="preserve">Apply clean gloves and remove the outer abdominal dressing or </w:t>
            </w:r>
            <w:proofErr w:type="spellStart"/>
            <w:r w:rsidRPr="00C13472">
              <w:rPr>
                <w:rFonts w:eastAsiaTheme="minorHAnsi"/>
              </w:rPr>
              <w:t>surgipad</w:t>
            </w:r>
            <w:proofErr w:type="spellEnd"/>
            <w:r w:rsidRPr="00C13472">
              <w:rPr>
                <w:rFonts w:eastAsiaTheme="minorHAnsi"/>
              </w:rPr>
              <w:t>.</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63"/>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color w:val="000000" w:themeColor="text1"/>
              </w:rPr>
            </w:pPr>
            <w:r w:rsidRPr="00C13472">
              <w:rPr>
                <w:rFonts w:eastAsiaTheme="minorHAnsi"/>
              </w:rPr>
              <w:t xml:space="preserve">Lift the outer dressing so that the underside is </w:t>
            </w:r>
            <w:r w:rsidRPr="00C13472">
              <w:rPr>
                <w:rFonts w:eastAsiaTheme="minorHAnsi"/>
                <w:iCs/>
              </w:rPr>
              <w:t xml:space="preserve">away </w:t>
            </w:r>
            <w:r w:rsidRPr="00C13472">
              <w:rPr>
                <w:rFonts w:eastAsiaTheme="minorHAnsi"/>
              </w:rPr>
              <w:t>from the client’s face.</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r w:rsidRPr="00C13472">
              <w:rPr>
                <w:rFonts w:eastAsiaTheme="minorHAnsi"/>
                <w:iCs/>
              </w:rPr>
              <w:t>The appearance and odor of the drainage may be upsetting to the client</w:t>
            </w:r>
          </w:p>
        </w:tc>
      </w:tr>
      <w:tr w:rsidR="000203D3" w:rsidRPr="00C13472" w:rsidTr="009C7FE9">
        <w:trPr>
          <w:trHeight w:val="74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color w:val="000000" w:themeColor="text1"/>
              </w:rPr>
            </w:pPr>
            <w:r w:rsidRPr="00C13472">
              <w:rPr>
                <w:rFonts w:eastAsiaTheme="minorHAnsi"/>
              </w:rPr>
              <w:t>Place the soiled dressing in the moisture-proof bag without touching the outside of the bag.</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r w:rsidRPr="00C13472">
              <w:rPr>
                <w:rFonts w:eastAsiaTheme="minorHAnsi"/>
                <w:iCs/>
              </w:rPr>
              <w:t>Contamination of the outside of the bag is avoided to prevent the spread of microorganisms to the nurse and subsequently to others.</w:t>
            </w:r>
          </w:p>
        </w:tc>
      </w:tr>
      <w:tr w:rsidR="000203D3" w:rsidRPr="00C13472" w:rsidTr="009C7FE9">
        <w:trPr>
          <w:trHeight w:val="858"/>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 xml:space="preserve">Remove the </w:t>
            </w:r>
            <w:proofErr w:type="spellStart"/>
            <w:r w:rsidRPr="00C13472">
              <w:rPr>
                <w:rFonts w:eastAsiaTheme="minorHAnsi"/>
              </w:rPr>
              <w:t>underdressings</w:t>
            </w:r>
            <w:proofErr w:type="spellEnd"/>
            <w:r w:rsidRPr="00C13472">
              <w:rPr>
                <w:rFonts w:eastAsiaTheme="minorHAnsi"/>
              </w:rPr>
              <w:t>, taking care not to dislodge any drains. If the gauze sticks to the drain, support the drain with one hand and remove the gauze with the other</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39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 xml:space="preserve">Assess the location, type (color, consistency), and odor of wound drainage, and the number </w:t>
            </w:r>
            <w:r w:rsidRPr="00C13472">
              <w:rPr>
                <w:rFonts w:eastAsiaTheme="minorHAnsi"/>
              </w:rPr>
              <w:lastRenderedPageBreak/>
              <w:t>of gauzes saturated or the diameter of drainage collected on the dressings.</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rPr>
                <w:color w:val="000000" w:themeColor="text1"/>
              </w:rPr>
            </w:pPr>
          </w:p>
        </w:tc>
      </w:tr>
      <w:tr w:rsidR="000203D3" w:rsidRPr="00C13472" w:rsidTr="009C7FE9">
        <w:trPr>
          <w:trHeight w:val="273"/>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EuropeanPiStd-3"/>
              </w:rPr>
            </w:pPr>
            <w:r w:rsidRPr="00C13472">
              <w:rPr>
                <w:rFonts w:eastAsiaTheme="minorHAnsi"/>
              </w:rPr>
              <w:t>Discard the soiled dressings in the bag as before</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spacing w:line="259" w:lineRule="auto"/>
              <w:rPr>
                <w:color w:val="000000" w:themeColor="text1"/>
              </w:rPr>
            </w:pPr>
          </w:p>
        </w:tc>
      </w:tr>
      <w:tr w:rsidR="000203D3" w:rsidRPr="00C13472" w:rsidTr="009C7FE9">
        <w:trPr>
          <w:trHeight w:val="21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Remove and discard gloves in the moisture-proof bag</w:t>
            </w:r>
            <w:r w:rsidRPr="00C13472">
              <w:rPr>
                <w:rFonts w:eastAsia="EuropeanPiStd-3"/>
              </w:rPr>
              <w:t xml:space="preserve"> </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19"/>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Perform hand hygiene</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8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 xml:space="preserve">Set up the sterile supplies. </w:t>
            </w:r>
          </w:p>
          <w:p w:rsidR="000203D3" w:rsidRPr="00C13472" w:rsidRDefault="000203D3" w:rsidP="009C7FE9">
            <w:pPr>
              <w:adjustRightInd w:val="0"/>
              <w:rPr>
                <w:rFonts w:eastAsiaTheme="minorHAnsi"/>
                <w:color w:val="000000" w:themeColor="text1"/>
              </w:rPr>
            </w:pP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813"/>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8"/>
              </w:numPr>
              <w:adjustRightInd w:val="0"/>
              <w:rPr>
                <w:rFonts w:eastAsiaTheme="minorHAnsi"/>
              </w:rPr>
            </w:pPr>
            <w:r w:rsidRPr="00C13472">
              <w:rPr>
                <w:rFonts w:eastAsiaTheme="minorHAnsi"/>
              </w:rPr>
              <w:t>Open the sterile dressing set, using surgical aseptic</w:t>
            </w:r>
          </w:p>
          <w:p w:rsidR="000203D3" w:rsidRPr="00C13472" w:rsidRDefault="000203D3" w:rsidP="009C7FE9">
            <w:pPr>
              <w:pStyle w:val="ListParagraph"/>
              <w:adjustRightInd w:val="0"/>
              <w:rPr>
                <w:rFonts w:eastAsiaTheme="minorHAnsi"/>
              </w:rPr>
            </w:pPr>
            <w:proofErr w:type="gramStart"/>
            <w:r w:rsidRPr="00C13472">
              <w:rPr>
                <w:rFonts w:eastAsiaTheme="minorHAnsi"/>
              </w:rPr>
              <w:t>technique</w:t>
            </w:r>
            <w:proofErr w:type="gramEnd"/>
            <w:r w:rsidRPr="00C13472">
              <w:rPr>
                <w:rFonts w:eastAsiaTheme="minorHAnsi"/>
              </w:rPr>
              <w:t>.</w:t>
            </w:r>
          </w:p>
          <w:p w:rsidR="000203D3" w:rsidRPr="00C13472" w:rsidRDefault="000203D3" w:rsidP="000203D3">
            <w:pPr>
              <w:pStyle w:val="ListParagraph"/>
              <w:widowControl/>
              <w:numPr>
                <w:ilvl w:val="0"/>
                <w:numId w:val="58"/>
              </w:numPr>
              <w:adjustRightInd w:val="0"/>
              <w:rPr>
                <w:rFonts w:eastAsiaTheme="minorHAnsi"/>
              </w:rPr>
            </w:pPr>
            <w:r w:rsidRPr="00C13472">
              <w:rPr>
                <w:rFonts w:eastAsiaTheme="minorHAnsi"/>
              </w:rPr>
              <w:t>Place the sterile drape beside the wound.</w:t>
            </w:r>
          </w:p>
          <w:p w:rsidR="000203D3" w:rsidRPr="00C13472" w:rsidRDefault="000203D3" w:rsidP="000203D3">
            <w:pPr>
              <w:pStyle w:val="ListParagraph"/>
              <w:widowControl/>
              <w:numPr>
                <w:ilvl w:val="0"/>
                <w:numId w:val="58"/>
              </w:numPr>
              <w:adjustRightInd w:val="0"/>
              <w:rPr>
                <w:rFonts w:eastAsiaTheme="minorHAnsi"/>
              </w:rPr>
            </w:pPr>
            <w:r w:rsidRPr="00C13472">
              <w:rPr>
                <w:rFonts w:eastAsiaTheme="minorHAnsi"/>
              </w:rPr>
              <w:t>Open the sterile cleaning solution and pour it over the gauze sponges in the plastic container.</w:t>
            </w:r>
          </w:p>
          <w:p w:rsidR="000203D3" w:rsidRPr="00C13472" w:rsidRDefault="000203D3" w:rsidP="000203D3">
            <w:pPr>
              <w:pStyle w:val="ListParagraph"/>
              <w:widowControl/>
              <w:numPr>
                <w:ilvl w:val="0"/>
                <w:numId w:val="58"/>
              </w:numPr>
              <w:adjustRightInd w:val="0"/>
              <w:rPr>
                <w:rFonts w:eastAsiaTheme="minorHAnsi"/>
              </w:rPr>
            </w:pPr>
            <w:r w:rsidRPr="00C13472">
              <w:rPr>
                <w:rFonts w:eastAsiaTheme="minorHAnsi"/>
              </w:rPr>
              <w:t>Apply sterile gloves.</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813"/>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Clean the wound, if indicated.</w:t>
            </w:r>
          </w:p>
          <w:p w:rsidR="000203D3" w:rsidRPr="00C13472" w:rsidRDefault="000203D3" w:rsidP="000203D3">
            <w:pPr>
              <w:pStyle w:val="ListParagraph"/>
              <w:widowControl/>
              <w:numPr>
                <w:ilvl w:val="0"/>
                <w:numId w:val="60"/>
              </w:numPr>
              <w:adjustRightInd w:val="0"/>
              <w:ind w:left="648" w:hanging="180"/>
              <w:rPr>
                <w:rFonts w:eastAsiaTheme="minorHAnsi"/>
              </w:rPr>
            </w:pPr>
            <w:r w:rsidRPr="00C13472">
              <w:rPr>
                <w:rFonts w:eastAsiaTheme="minorHAnsi"/>
              </w:rPr>
              <w:t>Clean the wound, using your gloved hands or forceps and gauze swabs moistened with cleaning solution.</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64"/>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rPr>
            </w:pPr>
            <w:r w:rsidRPr="00C13472">
              <w:rPr>
                <w:rFonts w:eastAsiaTheme="minorHAnsi"/>
              </w:rPr>
              <w:t>If using forceps, keep the forceps tips lower than the</w:t>
            </w:r>
          </w:p>
          <w:p w:rsidR="000203D3" w:rsidRPr="00C13472" w:rsidRDefault="000203D3" w:rsidP="009C7FE9">
            <w:pPr>
              <w:pStyle w:val="ListParagraph"/>
              <w:adjustRightInd w:val="0"/>
              <w:rPr>
                <w:color w:val="000000" w:themeColor="text1"/>
              </w:rPr>
            </w:pPr>
            <w:proofErr w:type="gramStart"/>
            <w:r w:rsidRPr="00C13472">
              <w:rPr>
                <w:rFonts w:eastAsiaTheme="minorHAnsi"/>
              </w:rPr>
              <w:t>handles</w:t>
            </w:r>
            <w:proofErr w:type="gramEnd"/>
            <w:r w:rsidRPr="00C13472">
              <w:rPr>
                <w:rFonts w:eastAsiaTheme="minorHAnsi"/>
              </w:rPr>
              <w:t xml:space="preserve"> at all times. </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This prevents their Contamination by fluid traveling up to the handle and nurse’s wrist and back to the tips.</w:t>
            </w:r>
          </w:p>
        </w:tc>
      </w:tr>
      <w:tr w:rsidR="000203D3" w:rsidRPr="00C13472" w:rsidTr="009C7FE9">
        <w:trPr>
          <w:trHeight w:val="516"/>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color w:val="000000" w:themeColor="text1"/>
              </w:rPr>
            </w:pPr>
            <w:r w:rsidRPr="00C13472">
              <w:rPr>
                <w:rFonts w:eastAsiaTheme="minorHAnsi"/>
              </w:rPr>
              <w:t xml:space="preserve">Use a separate swab for each stroke and discard each swab after use. </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r w:rsidRPr="00C13472">
              <w:rPr>
                <w:rFonts w:eastAsiaTheme="minorHAnsi"/>
                <w:iCs/>
              </w:rPr>
              <w:t>This prevents the introduction of microorganisms to other wound areas.</w:t>
            </w:r>
          </w:p>
        </w:tc>
      </w:tr>
      <w:tr w:rsidR="000203D3" w:rsidRPr="00C13472" w:rsidTr="009C7FE9">
        <w:trPr>
          <w:trHeight w:val="5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color w:val="000000" w:themeColor="text1"/>
              </w:rPr>
            </w:pPr>
            <w:r w:rsidRPr="00C13472">
              <w:rPr>
                <w:rFonts w:eastAsiaTheme="minorHAnsi"/>
              </w:rPr>
              <w:t>If a drain is present, clean it next, taking care to avoid reaching across the cleaned incision. Clean the skin around the drain site by swabbing in half or full circles from around the drain site outward, using separate swabs for each wipe</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5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rPr>
            </w:pPr>
            <w:r w:rsidRPr="00C13472">
              <w:rPr>
                <w:rFonts w:eastAsiaTheme="minorHAnsi"/>
              </w:rPr>
              <w:t>Support and hold the drain erect while cleaning around it.  Clean as many times as necessary to remove the drainage.</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17"/>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rPr>
            </w:pPr>
            <w:r w:rsidRPr="00C13472">
              <w:rPr>
                <w:rFonts w:eastAsiaTheme="minorHAnsi"/>
              </w:rPr>
              <w:t>Dry the surrounding skin with dry gauze swabs as required</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08"/>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rPr>
            </w:pPr>
            <w:r w:rsidRPr="00C13472">
              <w:rPr>
                <w:rFonts w:eastAsiaTheme="minorHAnsi"/>
              </w:rPr>
              <w:t>Do not dry the incision or wound itself.</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Moisture facilitates wound healing</w:t>
            </w:r>
          </w:p>
        </w:tc>
      </w:tr>
      <w:tr w:rsidR="000203D3" w:rsidRPr="00C13472" w:rsidTr="009C7FE9">
        <w:trPr>
          <w:trHeight w:val="5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Apply dressings to the drain site</w:t>
            </w:r>
          </w:p>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t>Place a precut 4×4 gauze snugly around the drain, or open a 4×4 gauze to 4×8 in., fold it lengthwise to 2×8 in., and place it around the drain so that the ends overlap</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This dressing absorbs the drainage and helps</w:t>
            </w:r>
          </w:p>
          <w:p w:rsidR="000203D3" w:rsidRPr="00C13472" w:rsidRDefault="000203D3" w:rsidP="009C7FE9">
            <w:pPr>
              <w:adjustRightInd w:val="0"/>
              <w:rPr>
                <w:rFonts w:eastAsiaTheme="minorHAnsi"/>
                <w:color w:val="000000" w:themeColor="text1"/>
              </w:rPr>
            </w:pPr>
            <w:proofErr w:type="gramStart"/>
            <w:r w:rsidRPr="00C13472">
              <w:rPr>
                <w:rFonts w:eastAsiaTheme="minorHAnsi"/>
                <w:iCs/>
              </w:rPr>
              <w:t>prevent</w:t>
            </w:r>
            <w:proofErr w:type="gramEnd"/>
            <w:r w:rsidRPr="00C13472">
              <w:rPr>
                <w:rFonts w:eastAsiaTheme="minorHAnsi"/>
                <w:iCs/>
              </w:rPr>
              <w:t xml:space="preserve"> it from excoriating the skin. Using precut gauze or folding it as described, instead of cutting the gauze, prevents any threads from coming loose and getting into the wound, where they could cause inflammation and provide a site for infection.</w:t>
            </w:r>
          </w:p>
        </w:tc>
      </w:tr>
      <w:tr w:rsidR="000203D3" w:rsidRPr="00C13472" w:rsidTr="009C7FE9">
        <w:trPr>
          <w:trHeight w:val="5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lastRenderedPageBreak/>
              <w:t xml:space="preserve">Apply the sterile dressings one at a time over the drain and the incision. Place the bulk of the dressings over the drain area and below the drain, depending on the client’s usual position. </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r w:rsidRPr="00C13472">
              <w:rPr>
                <w:rFonts w:eastAsiaTheme="minorHAnsi"/>
                <w:iCs/>
              </w:rPr>
              <w:t>Layers of dressings are placed for best</w:t>
            </w:r>
          </w:p>
          <w:p w:rsidR="000203D3" w:rsidRPr="00C13472" w:rsidRDefault="000203D3" w:rsidP="009C7FE9">
            <w:pPr>
              <w:adjustRightInd w:val="0"/>
              <w:rPr>
                <w:rFonts w:eastAsiaTheme="minorHAnsi"/>
                <w:iCs/>
              </w:rPr>
            </w:pPr>
            <w:proofErr w:type="gramStart"/>
            <w:r w:rsidRPr="00C13472">
              <w:rPr>
                <w:rFonts w:eastAsiaTheme="minorHAnsi"/>
                <w:iCs/>
              </w:rPr>
              <w:t>absorption</w:t>
            </w:r>
            <w:proofErr w:type="gramEnd"/>
            <w:r w:rsidRPr="00C13472">
              <w:rPr>
                <w:rFonts w:eastAsiaTheme="minorHAnsi"/>
                <w:iCs/>
              </w:rPr>
              <w:t xml:space="preserve"> of drainage, which flows by gravity.</w:t>
            </w:r>
          </w:p>
          <w:p w:rsidR="000203D3" w:rsidRPr="00C13472" w:rsidRDefault="000203D3" w:rsidP="009C7FE9">
            <w:pPr>
              <w:adjustRightInd w:val="0"/>
              <w:rPr>
                <w:rFonts w:eastAsiaTheme="minorHAnsi"/>
                <w:iCs/>
              </w:rPr>
            </w:pPr>
          </w:p>
        </w:tc>
      </w:tr>
      <w:tr w:rsidR="000203D3" w:rsidRPr="00C13472" w:rsidTr="009C7FE9">
        <w:trPr>
          <w:trHeight w:val="5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t xml:space="preserve">Apply the final </w:t>
            </w:r>
            <w:proofErr w:type="spellStart"/>
            <w:r w:rsidRPr="00C13472">
              <w:rPr>
                <w:rFonts w:eastAsiaTheme="minorHAnsi"/>
              </w:rPr>
              <w:t>surgipad</w:t>
            </w:r>
            <w:proofErr w:type="spellEnd"/>
            <w:r w:rsidRPr="00C13472">
              <w:rPr>
                <w:rFonts w:eastAsiaTheme="minorHAnsi"/>
              </w:rPr>
              <w:t xml:space="preserve">. Remove and discard </w:t>
            </w:r>
            <w:proofErr w:type="spellStart"/>
            <w:r w:rsidRPr="00C13472">
              <w:rPr>
                <w:rFonts w:eastAsiaTheme="minorHAnsi"/>
              </w:rPr>
              <w:t>gloves.Secure</w:t>
            </w:r>
            <w:proofErr w:type="spellEnd"/>
            <w:r w:rsidRPr="00C13472">
              <w:rPr>
                <w:rFonts w:eastAsiaTheme="minorHAnsi"/>
              </w:rPr>
              <w:t xml:space="preserve"> the dressing with tape or ties.</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236"/>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t>Perform hand hygiene.</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511"/>
        </w:trPr>
        <w:tc>
          <w:tcPr>
            <w:tcW w:w="5036"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6"/>
              </w:numPr>
              <w:adjustRightInd w:val="0"/>
              <w:rPr>
                <w:rFonts w:eastAsiaTheme="minorHAnsi"/>
              </w:rPr>
            </w:pPr>
            <w:r w:rsidRPr="00C13472">
              <w:rPr>
                <w:rFonts w:eastAsiaTheme="minorHAnsi"/>
              </w:rPr>
              <w:t>Document the procedure and all nursing assessments.</w:t>
            </w:r>
          </w:p>
        </w:tc>
        <w:tc>
          <w:tcPr>
            <w:tcW w:w="414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bl>
    <w:p w:rsidR="000203D3" w:rsidRDefault="000203D3" w:rsidP="000203D3">
      <w:pPr>
        <w:rPr>
          <w:color w:val="000000" w:themeColor="text1"/>
        </w:rPr>
      </w:pPr>
      <w:r w:rsidRPr="00C13472">
        <w:rPr>
          <w:color w:val="000000" w:themeColor="text1"/>
          <w:rtl/>
        </w:rPr>
        <w:br w:type="textWrapping" w:clear="all"/>
      </w: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Default="000203D3" w:rsidP="000203D3">
      <w:pPr>
        <w:rPr>
          <w:color w:val="000000" w:themeColor="text1"/>
        </w:rPr>
      </w:pPr>
    </w:p>
    <w:p w:rsidR="000203D3" w:rsidRPr="00C13472" w:rsidRDefault="000203D3" w:rsidP="000203D3">
      <w:pPr>
        <w:spacing w:after="157" w:line="259" w:lineRule="auto"/>
        <w:jc w:val="center"/>
        <w:rPr>
          <w:rFonts w:eastAsia="Calibri"/>
          <w:b/>
          <w:color w:val="000000" w:themeColor="text1"/>
          <w:u w:val="single"/>
        </w:rPr>
      </w:pPr>
      <w:r w:rsidRPr="00C13472">
        <w:rPr>
          <w:rFonts w:eastAsia="Calibri"/>
          <w:b/>
          <w:color w:val="000000" w:themeColor="text1"/>
          <w:u w:val="single"/>
        </w:rPr>
        <w:lastRenderedPageBreak/>
        <w:t xml:space="preserve">Wound Care  </w:t>
      </w:r>
    </w:p>
    <w:p w:rsidR="000203D3" w:rsidRPr="00C13472" w:rsidRDefault="000203D3" w:rsidP="000203D3">
      <w:pPr>
        <w:spacing w:after="157" w:line="259" w:lineRule="auto"/>
        <w:jc w:val="center"/>
        <w:rPr>
          <w:color w:val="000000" w:themeColor="text1"/>
        </w:rPr>
      </w:pPr>
      <w:r w:rsidRPr="00C13472">
        <w:rPr>
          <w:rFonts w:eastAsia="Calibri"/>
          <w:color w:val="000000" w:themeColor="text1"/>
        </w:rPr>
        <w:t>Procedural Checklist</w:t>
      </w:r>
    </w:p>
    <w:p w:rsidR="000203D3" w:rsidRPr="00C13472" w:rsidRDefault="000203D3" w:rsidP="000203D3">
      <w:pPr>
        <w:adjustRightInd w:val="0"/>
        <w:rPr>
          <w:rFonts w:eastAsiaTheme="minorHAnsi"/>
          <w:color w:val="000000" w:themeColor="text1"/>
        </w:rPr>
      </w:pPr>
    </w:p>
    <w:p w:rsidR="000203D3" w:rsidRPr="00C13472" w:rsidRDefault="000203D3" w:rsidP="000203D3">
      <w:pPr>
        <w:rPr>
          <w:b/>
          <w:bCs/>
        </w:rPr>
      </w:pPr>
      <w:r w:rsidRPr="00C13472">
        <w:rPr>
          <w:b/>
          <w:bCs/>
        </w:rPr>
        <w:t>Student Name _________________________________</w:t>
      </w:r>
      <w:r w:rsidRPr="00C13472">
        <w:rPr>
          <w:b/>
          <w:bCs/>
        </w:rPr>
        <w:tab/>
      </w:r>
      <w:r w:rsidRPr="00C13472">
        <w:rPr>
          <w:b/>
          <w:bCs/>
        </w:rPr>
        <w:tab/>
        <w:t xml:space="preserve"> Score _________________</w:t>
      </w:r>
    </w:p>
    <w:p w:rsidR="000203D3" w:rsidRPr="00C13472" w:rsidRDefault="000203D3" w:rsidP="000203D3">
      <w:r w:rsidRPr="00C13472">
        <w:rPr>
          <w:b/>
          <w:bCs/>
        </w:rPr>
        <w:t xml:space="preserve"> Student No. </w:t>
      </w:r>
      <w:r w:rsidRPr="00C13472">
        <w:rPr>
          <w:b/>
          <w:bCs/>
          <w:u w:val="single"/>
        </w:rPr>
        <w:t xml:space="preserve"> </w:t>
      </w:r>
      <w:r w:rsidRPr="00C13472">
        <w:rPr>
          <w:b/>
          <w:bCs/>
        </w:rPr>
        <w:t>___________</w:t>
      </w:r>
      <w:r w:rsidRPr="00C13472">
        <w:rPr>
          <w:b/>
          <w:bCs/>
        </w:rPr>
        <w:tab/>
      </w:r>
      <w:r w:rsidRPr="00C13472">
        <w:rPr>
          <w:b/>
          <w:bCs/>
        </w:rPr>
        <w:tab/>
      </w:r>
      <w:r w:rsidRPr="00C13472">
        <w:rPr>
          <w:b/>
          <w:bCs/>
        </w:rPr>
        <w:tab/>
      </w:r>
      <w:r w:rsidRPr="00C13472">
        <w:rPr>
          <w:b/>
          <w:bCs/>
        </w:rPr>
        <w:tab/>
      </w:r>
      <w:r w:rsidRPr="00C13472">
        <w:rPr>
          <w:b/>
          <w:bCs/>
        </w:rPr>
        <w:tab/>
      </w:r>
      <w:r w:rsidRPr="00C13472">
        <w:rPr>
          <w:b/>
          <w:bCs/>
        </w:rPr>
        <w:tab/>
      </w:r>
    </w:p>
    <w:p w:rsidR="000203D3" w:rsidRPr="00C13472" w:rsidRDefault="000203D3" w:rsidP="000203D3">
      <w:pPr>
        <w:pStyle w:val="Heading21"/>
        <w:spacing w:before="0"/>
        <w:ind w:left="0"/>
      </w:pPr>
    </w:p>
    <w:p w:rsidR="000203D3" w:rsidRPr="00C13472" w:rsidRDefault="000203D3" w:rsidP="000203D3">
      <w:pPr>
        <w:pStyle w:val="Heading21"/>
        <w:spacing w:before="0"/>
        <w:ind w:left="0"/>
      </w:pPr>
      <w:r w:rsidRPr="00C13472">
        <w:t>Legend:</w:t>
      </w:r>
    </w:p>
    <w:p w:rsidR="000203D3" w:rsidRPr="00C13472" w:rsidRDefault="000203D3" w:rsidP="000203D3">
      <w:pPr>
        <w:pStyle w:val="Heading21"/>
        <w:spacing w:before="0"/>
        <w:ind w:left="274" w:firstLine="536"/>
        <w:rPr>
          <w:b w:val="0"/>
        </w:rPr>
      </w:pPr>
      <w:r w:rsidRPr="00C13472">
        <w:rPr>
          <w:b w:val="0"/>
        </w:rPr>
        <w:t xml:space="preserve">2- Performed correctly </w:t>
      </w:r>
    </w:p>
    <w:p w:rsidR="000203D3" w:rsidRPr="00C13472" w:rsidRDefault="000203D3" w:rsidP="000203D3">
      <w:pPr>
        <w:pStyle w:val="Heading21"/>
        <w:spacing w:before="0"/>
        <w:ind w:left="274" w:firstLine="536"/>
        <w:rPr>
          <w:b w:val="0"/>
        </w:rPr>
      </w:pPr>
      <w:r w:rsidRPr="00C13472">
        <w:rPr>
          <w:b w:val="0"/>
        </w:rPr>
        <w:t>1- Performed incorrectly</w:t>
      </w:r>
    </w:p>
    <w:p w:rsidR="000203D3" w:rsidRPr="00C13472" w:rsidRDefault="000203D3" w:rsidP="000203D3">
      <w:pPr>
        <w:pStyle w:val="Heading21"/>
        <w:numPr>
          <w:ilvl w:val="0"/>
          <w:numId w:val="38"/>
        </w:numPr>
        <w:spacing w:before="0"/>
        <w:rPr>
          <w:b w:val="0"/>
        </w:rPr>
      </w:pPr>
      <w:r w:rsidRPr="00C13472">
        <w:rPr>
          <w:b w:val="0"/>
        </w:rPr>
        <w:t>Not performed</w:t>
      </w:r>
    </w:p>
    <w:p w:rsidR="000203D3" w:rsidRPr="00C13472" w:rsidRDefault="000203D3" w:rsidP="000203D3">
      <w:pPr>
        <w:adjustRightInd w:val="0"/>
        <w:rPr>
          <w:rFonts w:eastAsiaTheme="minorHAnsi"/>
          <w:color w:val="000000" w:themeColor="text1"/>
        </w:rPr>
      </w:pPr>
    </w:p>
    <w:p w:rsidR="000203D3" w:rsidRPr="00C13472" w:rsidRDefault="000203D3" w:rsidP="000203D3">
      <w:pPr>
        <w:adjustRightInd w:val="0"/>
        <w:rPr>
          <w:rFonts w:eastAsiaTheme="minorHAnsi"/>
          <w:b/>
          <w:bCs/>
          <w:color w:val="000000" w:themeColor="text1"/>
        </w:rPr>
      </w:pPr>
    </w:p>
    <w:tbl>
      <w:tblPr>
        <w:tblStyle w:val="TableGrid"/>
        <w:tblW w:w="0" w:type="auto"/>
        <w:tblLook w:val="04A0" w:firstRow="1" w:lastRow="0" w:firstColumn="1" w:lastColumn="0" w:noHBand="0" w:noVBand="1"/>
      </w:tblPr>
      <w:tblGrid>
        <w:gridCol w:w="4232"/>
        <w:gridCol w:w="1793"/>
        <w:gridCol w:w="1793"/>
      </w:tblGrid>
      <w:tr w:rsidR="000203D3" w:rsidRPr="00C13472" w:rsidTr="009C7FE9">
        <w:tc>
          <w:tcPr>
            <w:tcW w:w="4232" w:type="dxa"/>
          </w:tcPr>
          <w:p w:rsidR="000203D3" w:rsidRPr="00C13472" w:rsidRDefault="000203D3" w:rsidP="009C7FE9">
            <w:pPr>
              <w:adjustRightInd w:val="0"/>
              <w:rPr>
                <w:rFonts w:eastAsiaTheme="minorHAnsi"/>
                <w:b/>
                <w:bCs/>
                <w:color w:val="000000" w:themeColor="text1"/>
              </w:rPr>
            </w:pPr>
            <w:r w:rsidRPr="00C13472">
              <w:rPr>
                <w:rFonts w:eastAsiaTheme="minorHAnsi"/>
                <w:b/>
                <w:bCs/>
                <w:color w:val="000000" w:themeColor="text1"/>
              </w:rPr>
              <w:t>EQUIPMENT</w:t>
            </w:r>
          </w:p>
          <w:p w:rsidR="000203D3" w:rsidRPr="00C13472" w:rsidRDefault="000203D3" w:rsidP="009C7FE9">
            <w:pPr>
              <w:adjustRightInd w:val="0"/>
              <w:rPr>
                <w:rFonts w:eastAsia="EuropeanPiStd-3"/>
                <w:color w:val="000000" w:themeColor="text1"/>
              </w:rPr>
            </w:pPr>
          </w:p>
        </w:tc>
        <w:tc>
          <w:tcPr>
            <w:tcW w:w="1793" w:type="dxa"/>
          </w:tcPr>
          <w:p w:rsidR="000203D3" w:rsidRPr="00C13472" w:rsidRDefault="000203D3" w:rsidP="009C7FE9">
            <w:pPr>
              <w:adjustRightInd w:val="0"/>
              <w:rPr>
                <w:rFonts w:eastAsia="EuropeanPiStd-3"/>
                <w:color w:val="000000" w:themeColor="text1"/>
              </w:rPr>
            </w:pPr>
            <w:r w:rsidRPr="00C13472">
              <w:rPr>
                <w:rFonts w:eastAsia="EuropeanPiStd-3"/>
                <w:color w:val="000000" w:themeColor="text1"/>
              </w:rPr>
              <w:t>Prepared</w:t>
            </w:r>
          </w:p>
        </w:tc>
        <w:tc>
          <w:tcPr>
            <w:tcW w:w="1793" w:type="dxa"/>
          </w:tcPr>
          <w:p w:rsidR="000203D3" w:rsidRPr="00C13472" w:rsidRDefault="000203D3" w:rsidP="009C7FE9">
            <w:pPr>
              <w:adjustRightInd w:val="0"/>
              <w:rPr>
                <w:rFonts w:eastAsia="EuropeanPiStd-3"/>
                <w:color w:val="000000" w:themeColor="text1"/>
              </w:rPr>
            </w:pPr>
            <w:r w:rsidRPr="00C13472">
              <w:rPr>
                <w:rFonts w:eastAsia="EuropeanPiStd-3"/>
                <w:color w:val="000000" w:themeColor="text1"/>
              </w:rPr>
              <w:t>Not Prepared</w:t>
            </w:r>
          </w:p>
        </w:tc>
      </w:tr>
      <w:tr w:rsidR="000203D3" w:rsidRPr="00C13472" w:rsidTr="009C7FE9">
        <w:tc>
          <w:tcPr>
            <w:tcW w:w="4232" w:type="dxa"/>
          </w:tcPr>
          <w:p w:rsidR="000203D3" w:rsidRPr="00C13472" w:rsidRDefault="000203D3" w:rsidP="009C7FE9">
            <w:pPr>
              <w:adjustRightInd w:val="0"/>
              <w:rPr>
                <w:rFonts w:eastAsiaTheme="minorHAnsi"/>
              </w:rPr>
            </w:pPr>
            <w:r w:rsidRPr="00C13472">
              <w:rPr>
                <w:rFonts w:eastAsia="EuropeanPiStd-3"/>
                <w:color w:val="000000" w:themeColor="text1"/>
              </w:rPr>
              <w:t xml:space="preserve">• </w:t>
            </w:r>
            <w:r w:rsidRPr="00C13472">
              <w:rPr>
                <w:rFonts w:eastAsiaTheme="minorHAnsi"/>
              </w:rPr>
              <w:t>Bath blanket (if necessary)</w:t>
            </w:r>
          </w:p>
        </w:tc>
        <w:tc>
          <w:tcPr>
            <w:tcW w:w="1793" w:type="dxa"/>
          </w:tcPr>
          <w:p w:rsidR="000203D3" w:rsidRPr="00C13472" w:rsidRDefault="000203D3" w:rsidP="009C7FE9">
            <w:pPr>
              <w:adjustRightInd w:val="0"/>
              <w:rPr>
                <w:rFonts w:eastAsia="EuropeanPiStd-3"/>
                <w:color w:val="000000" w:themeColor="text1"/>
              </w:rPr>
            </w:pPr>
          </w:p>
        </w:tc>
        <w:tc>
          <w:tcPr>
            <w:tcW w:w="1793" w:type="dxa"/>
          </w:tcPr>
          <w:p w:rsidR="000203D3" w:rsidRPr="00C13472" w:rsidRDefault="000203D3" w:rsidP="009C7FE9">
            <w:pPr>
              <w:adjustRightInd w:val="0"/>
              <w:rPr>
                <w:rFonts w:eastAsia="EuropeanPiStd-3"/>
                <w:color w:val="000000" w:themeColor="text1"/>
              </w:rPr>
            </w:pPr>
          </w:p>
        </w:tc>
      </w:tr>
      <w:tr w:rsidR="000203D3" w:rsidRPr="00C13472" w:rsidTr="009C7FE9">
        <w:tc>
          <w:tcPr>
            <w:tcW w:w="4232" w:type="dxa"/>
          </w:tcPr>
          <w:p w:rsidR="000203D3" w:rsidRPr="00C13472" w:rsidRDefault="000203D3" w:rsidP="009C7FE9">
            <w:pPr>
              <w:adjustRightInd w:val="0"/>
              <w:rPr>
                <w:rFonts w:eastAsiaTheme="minorHAnsi"/>
              </w:rPr>
            </w:pPr>
            <w:r w:rsidRPr="00C13472">
              <w:rPr>
                <w:rFonts w:eastAsia="EuropeanPiStd-3"/>
              </w:rPr>
              <w:t xml:space="preserve"> </w:t>
            </w:r>
            <w:r w:rsidRPr="00C13472">
              <w:rPr>
                <w:rFonts w:eastAsiaTheme="minorHAnsi"/>
              </w:rPr>
              <w:t>Moisture-proof bag</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rPr>
                <w:rFonts w:eastAsia="EuropeanPiStd-3"/>
              </w:rPr>
            </w:pPr>
            <w:r w:rsidRPr="00C13472">
              <w:rPr>
                <w:rFonts w:eastAsia="EuropeanPiStd-3"/>
                <w:color w:val="000000" w:themeColor="text1"/>
              </w:rPr>
              <w:t xml:space="preserve">• </w:t>
            </w:r>
            <w:r w:rsidRPr="00C13472">
              <w:rPr>
                <w:rFonts w:eastAsia="EuropeanPiStd-3"/>
              </w:rPr>
              <w:t>Mask (optional)</w:t>
            </w:r>
          </w:p>
        </w:tc>
        <w:tc>
          <w:tcPr>
            <w:tcW w:w="1793" w:type="dxa"/>
          </w:tcPr>
          <w:p w:rsidR="000203D3" w:rsidRPr="00C13472" w:rsidRDefault="000203D3" w:rsidP="009C7FE9">
            <w:pPr>
              <w:adjustRightInd w:val="0"/>
              <w:rPr>
                <w:rFonts w:eastAsia="EuropeanPiStd-3"/>
                <w:color w:val="000000" w:themeColor="text1"/>
              </w:rPr>
            </w:pPr>
          </w:p>
        </w:tc>
        <w:tc>
          <w:tcPr>
            <w:tcW w:w="1793" w:type="dxa"/>
          </w:tcPr>
          <w:p w:rsidR="000203D3" w:rsidRPr="00C13472" w:rsidRDefault="000203D3" w:rsidP="009C7FE9">
            <w:pPr>
              <w:adjustRightInd w:val="0"/>
              <w:rPr>
                <w:rFonts w:eastAsia="EuropeanPiStd-3"/>
                <w:color w:val="000000" w:themeColor="text1"/>
              </w:rPr>
            </w:pPr>
          </w:p>
        </w:tc>
      </w:tr>
      <w:tr w:rsidR="000203D3" w:rsidRPr="00C13472" w:rsidTr="009C7FE9">
        <w:tc>
          <w:tcPr>
            <w:tcW w:w="4232" w:type="dxa"/>
          </w:tcPr>
          <w:p w:rsidR="000203D3" w:rsidRPr="00C13472" w:rsidRDefault="000203D3" w:rsidP="009C7FE9">
            <w:pPr>
              <w:adjustRightInd w:val="0"/>
              <w:rPr>
                <w:rFonts w:eastAsia="EuropeanPiStd-3"/>
              </w:rPr>
            </w:pPr>
            <w:r w:rsidRPr="00C13472">
              <w:rPr>
                <w:rFonts w:eastAsia="EuropeanPiStd-3"/>
              </w:rPr>
              <w:t>• Acetone or another solution (if necessary to loosen adhesive)</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Clean gloves</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Sterile gloves</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Sterile dressing set; if none is available, gather the following Sterile  items:</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Drape or towel</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Gauze squares</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Container for cleaning solution</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Cleaning solution (e.g., normal saline)</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Two pairs of forceps</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xml:space="preserve">• Gauze dressings and </w:t>
            </w:r>
            <w:proofErr w:type="spellStart"/>
            <w:r w:rsidRPr="00C13472">
              <w:rPr>
                <w:rFonts w:eastAsia="EuropeanPiStd-3"/>
              </w:rPr>
              <w:t>surgipads</w:t>
            </w:r>
            <w:proofErr w:type="spellEnd"/>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Applicators or tongue blades to apply ointments</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9C7FE9">
            <w:pPr>
              <w:adjustRightInd w:val="0"/>
              <w:ind w:left="157" w:hanging="157"/>
              <w:rPr>
                <w:rFonts w:eastAsia="EuropeanPiStd-3"/>
              </w:rPr>
            </w:pPr>
            <w:r w:rsidRPr="00C13472">
              <w:rPr>
                <w:rFonts w:eastAsia="EuropeanPiStd-3"/>
              </w:rPr>
              <w:t>• Additional supplies required for the particular dressing (e.g., extra gauze dressings and ointment, if ordered)</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r w:rsidR="000203D3" w:rsidRPr="00C13472" w:rsidTr="009C7FE9">
        <w:tc>
          <w:tcPr>
            <w:tcW w:w="4232" w:type="dxa"/>
          </w:tcPr>
          <w:p w:rsidR="000203D3" w:rsidRPr="00C13472" w:rsidRDefault="000203D3" w:rsidP="000203D3">
            <w:pPr>
              <w:pStyle w:val="ListParagraph"/>
              <w:widowControl/>
              <w:numPr>
                <w:ilvl w:val="0"/>
                <w:numId w:val="61"/>
              </w:numPr>
              <w:adjustRightInd w:val="0"/>
              <w:ind w:left="247" w:hanging="180"/>
              <w:rPr>
                <w:rFonts w:eastAsia="EuropeanPiStd-3"/>
              </w:rPr>
            </w:pPr>
            <w:r w:rsidRPr="00C13472">
              <w:rPr>
                <w:rFonts w:eastAsia="EuropeanPiStd-3"/>
              </w:rPr>
              <w:t>Tape, tie tapes, or binder</w:t>
            </w:r>
          </w:p>
        </w:tc>
        <w:tc>
          <w:tcPr>
            <w:tcW w:w="1793" w:type="dxa"/>
          </w:tcPr>
          <w:p w:rsidR="000203D3" w:rsidRPr="00C13472" w:rsidRDefault="000203D3" w:rsidP="009C7FE9">
            <w:pPr>
              <w:adjustRightInd w:val="0"/>
              <w:rPr>
                <w:rFonts w:eastAsia="EuropeanPiStd-3"/>
              </w:rPr>
            </w:pPr>
          </w:p>
        </w:tc>
        <w:tc>
          <w:tcPr>
            <w:tcW w:w="1793" w:type="dxa"/>
          </w:tcPr>
          <w:p w:rsidR="000203D3" w:rsidRPr="00C13472" w:rsidRDefault="000203D3" w:rsidP="009C7FE9">
            <w:pPr>
              <w:adjustRightInd w:val="0"/>
              <w:rPr>
                <w:rFonts w:eastAsia="EuropeanPiStd-3"/>
              </w:rPr>
            </w:pPr>
          </w:p>
        </w:tc>
      </w:tr>
    </w:tbl>
    <w:p w:rsidR="000203D3" w:rsidRPr="00C13472" w:rsidRDefault="000203D3" w:rsidP="000203D3">
      <w:pPr>
        <w:pStyle w:val="Heading21"/>
        <w:spacing w:before="0"/>
        <w:ind w:left="0"/>
      </w:pPr>
    </w:p>
    <w:p w:rsidR="000203D3" w:rsidRPr="00C13472" w:rsidRDefault="000203D3" w:rsidP="000203D3">
      <w:pPr>
        <w:rPr>
          <w:color w:val="000000" w:themeColor="text1"/>
        </w:rPr>
      </w:pPr>
    </w:p>
    <w:tbl>
      <w:tblPr>
        <w:tblStyle w:val="TableGrid1"/>
        <w:tblpPr w:leftFromText="180" w:rightFromText="180" w:vertAnchor="text" w:tblpX="-462" w:tblpY="1"/>
        <w:tblOverlap w:val="never"/>
        <w:tblW w:w="8906" w:type="dxa"/>
        <w:tblInd w:w="0" w:type="dxa"/>
        <w:tblCellMar>
          <w:top w:w="51" w:type="dxa"/>
          <w:left w:w="68" w:type="dxa"/>
          <w:right w:w="65" w:type="dxa"/>
        </w:tblCellMar>
        <w:tblLook w:val="04A0" w:firstRow="1" w:lastRow="0" w:firstColumn="1" w:lastColumn="0" w:noHBand="0" w:noVBand="1"/>
      </w:tblPr>
      <w:tblGrid>
        <w:gridCol w:w="380"/>
        <w:gridCol w:w="380"/>
        <w:gridCol w:w="426"/>
        <w:gridCol w:w="5475"/>
        <w:gridCol w:w="2245"/>
      </w:tblGrid>
      <w:tr w:rsidR="000203D3" w:rsidRPr="00C13472" w:rsidTr="009C7FE9">
        <w:trPr>
          <w:trHeight w:val="33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left="90" w:right="46"/>
              <w:jc w:val="center"/>
              <w:rPr>
                <w:b/>
                <w:color w:val="000000" w:themeColor="text1"/>
              </w:rPr>
            </w:pPr>
            <w:r w:rsidRPr="00C13472">
              <w:rPr>
                <w:b/>
                <w:color w:val="000000" w:themeColor="text1"/>
              </w:rPr>
              <w:t>2</w:t>
            </w: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left="90" w:right="46"/>
              <w:jc w:val="center"/>
              <w:rPr>
                <w:b/>
                <w:color w:val="000000" w:themeColor="text1"/>
              </w:rPr>
            </w:pPr>
            <w:r w:rsidRPr="00C13472">
              <w:rPr>
                <w:b/>
                <w:color w:val="000000" w:themeColor="text1"/>
              </w:rPr>
              <w:t>1</w:t>
            </w: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left="90" w:right="46"/>
              <w:jc w:val="center"/>
              <w:rPr>
                <w:b/>
                <w:color w:val="000000" w:themeColor="text1"/>
              </w:rPr>
            </w:pPr>
            <w:r w:rsidRPr="00C13472">
              <w:rPr>
                <w:b/>
                <w:color w:val="000000" w:themeColor="text1"/>
              </w:rPr>
              <w:t>0</w:t>
            </w: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right="46"/>
              <w:jc w:val="center"/>
              <w:rPr>
                <w:color w:val="000000" w:themeColor="text1"/>
              </w:rPr>
            </w:pPr>
            <w:r w:rsidRPr="00C13472">
              <w:rPr>
                <w:b/>
                <w:color w:val="000000" w:themeColor="text1"/>
              </w:rPr>
              <w:t xml:space="preserve">PROCEDURE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jc w:val="center"/>
              <w:rPr>
                <w:color w:val="000000" w:themeColor="text1"/>
              </w:rPr>
            </w:pPr>
            <w:r w:rsidRPr="00C13472">
              <w:rPr>
                <w:b/>
                <w:color w:val="000000" w:themeColor="text1"/>
              </w:rPr>
              <w:t>Comments</w:t>
            </w:r>
          </w:p>
        </w:tc>
      </w:tr>
      <w:tr w:rsidR="000203D3" w:rsidRPr="00C13472" w:rsidTr="009C7FE9">
        <w:trPr>
          <w:trHeight w:val="33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b/>
                <w:bCs/>
                <w:color w:val="000000" w:themeColor="text1"/>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b/>
                <w:bCs/>
                <w:color w:val="000000" w:themeColor="text1"/>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b/>
                <w:bCs/>
                <w:color w:val="000000" w:themeColor="text1"/>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b/>
                <w:bCs/>
                <w:color w:val="000000" w:themeColor="text1"/>
              </w:rPr>
            </w:pPr>
            <w:r w:rsidRPr="00C13472">
              <w:rPr>
                <w:rFonts w:eastAsiaTheme="minorHAnsi"/>
                <w:b/>
                <w:bCs/>
                <w:color w:val="000000" w:themeColor="text1"/>
              </w:rPr>
              <w:t>PREPARATION</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rPr>
                <w:b/>
                <w:color w:val="000000" w:themeColor="text1"/>
              </w:rPr>
            </w:pPr>
          </w:p>
        </w:tc>
      </w:tr>
      <w:tr w:rsidR="000203D3" w:rsidRPr="00C13472" w:rsidTr="009C7FE9">
        <w:trPr>
          <w:trHeight w:val="22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Prepare the client and assemble the equipment.</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p>
        </w:tc>
      </w:tr>
      <w:tr w:rsidR="000203D3" w:rsidRPr="00C13472" w:rsidTr="009C7FE9">
        <w:trPr>
          <w:trHeight w:val="478"/>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color w:val="000000" w:themeColor="text1"/>
              </w:rPr>
            </w:pPr>
            <w:r w:rsidRPr="00C13472">
              <w:rPr>
                <w:rFonts w:eastAsiaTheme="minorHAnsi"/>
              </w:rPr>
              <w:t xml:space="preserve">Obtain assistance for changing a dressing on a restless or </w:t>
            </w:r>
            <w:proofErr w:type="gramStart"/>
            <w:r w:rsidRPr="00C13472">
              <w:rPr>
                <w:rFonts w:eastAsiaTheme="minorHAnsi"/>
              </w:rPr>
              <w:t>Confused</w:t>
            </w:r>
            <w:proofErr w:type="gramEnd"/>
            <w:r w:rsidRPr="00C13472">
              <w:rPr>
                <w:rFonts w:eastAsiaTheme="minorHAnsi"/>
              </w:rPr>
              <w:t xml:space="preserve"> adult.</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770"/>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color w:val="000000" w:themeColor="text1"/>
              </w:rPr>
            </w:pPr>
            <w:r w:rsidRPr="00C13472">
              <w:rPr>
                <w:rFonts w:eastAsiaTheme="minorHAnsi"/>
              </w:rPr>
              <w:t xml:space="preserve">Assist the client to a comfortable position in which the wound can be readily exposed. Expose only the wound area, using a bath blanket to cover the client, if necessary.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p>
        </w:tc>
      </w:tr>
      <w:tr w:rsidR="000203D3" w:rsidRPr="00C13472" w:rsidTr="009C7FE9">
        <w:trPr>
          <w:trHeight w:val="47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rFonts w:eastAsiaTheme="minorHAnsi"/>
                <w:iCs/>
              </w:rPr>
            </w:pPr>
            <w:r w:rsidRPr="00C13472">
              <w:rPr>
                <w:rFonts w:eastAsiaTheme="minorHAnsi"/>
              </w:rPr>
              <w:t xml:space="preserve">Make a cuff on the moisture-proof bag for disposal of the soiled dressings, and place the bag within reach.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200"/>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2"/>
              </w:numPr>
              <w:adjustRightInd w:val="0"/>
              <w:rPr>
                <w:rFonts w:eastAsiaTheme="minorHAnsi"/>
              </w:rPr>
            </w:pPr>
            <w:r w:rsidRPr="00C13472">
              <w:rPr>
                <w:rFonts w:eastAsiaTheme="minorHAnsi"/>
              </w:rPr>
              <w:t xml:space="preserve">Apply a face mask, if required.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283"/>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left="90"/>
              <w:rPr>
                <w:rFonts w:eastAsiaTheme="minorHAnsi"/>
                <w:b/>
                <w:bCs/>
                <w:color w:val="000000" w:themeColor="text1"/>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left="90"/>
              <w:rPr>
                <w:rFonts w:eastAsiaTheme="minorHAnsi"/>
                <w:b/>
                <w:bCs/>
                <w:color w:val="000000" w:themeColor="text1"/>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left="90"/>
              <w:rPr>
                <w:rFonts w:eastAsiaTheme="minorHAnsi"/>
                <w:b/>
                <w:bCs/>
                <w:color w:val="000000" w:themeColor="text1"/>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ind w:left="468" w:hanging="360"/>
              <w:rPr>
                <w:rFonts w:eastAsiaTheme="minorHAnsi"/>
                <w:b/>
                <w:bCs/>
                <w:color w:val="000000" w:themeColor="text1"/>
              </w:rPr>
            </w:pPr>
            <w:r w:rsidRPr="00C13472">
              <w:rPr>
                <w:rFonts w:eastAsiaTheme="minorHAnsi"/>
                <w:b/>
                <w:bCs/>
                <w:color w:val="000000" w:themeColor="text1"/>
              </w:rPr>
              <w:t xml:space="preserve">PERFORMANCE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1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Prior to performing the procedure, introduce self and verify the client’s identity using agency protocol. Explain to the client what you are going to do, why it is necessary, and how he or she can participate. Discuss how the results will be used in planning further care or treatments.</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rPr>
                <w:color w:val="000000" w:themeColor="text1"/>
              </w:rPr>
            </w:pPr>
          </w:p>
        </w:tc>
      </w:tr>
      <w:tr w:rsidR="000203D3" w:rsidRPr="00C13472" w:rsidTr="009C7FE9">
        <w:trPr>
          <w:trHeight w:val="31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Perform hand hygiene and observe other appropriate</w:t>
            </w:r>
          </w:p>
          <w:p w:rsidR="000203D3" w:rsidRPr="00C13472" w:rsidRDefault="000203D3" w:rsidP="009C7FE9">
            <w:pPr>
              <w:pStyle w:val="ListParagraph"/>
              <w:adjustRightInd w:val="0"/>
              <w:ind w:left="450"/>
              <w:rPr>
                <w:rFonts w:eastAsiaTheme="minorHAnsi"/>
              </w:rPr>
            </w:pPr>
            <w:r w:rsidRPr="00C13472">
              <w:rPr>
                <w:rFonts w:eastAsiaTheme="minorHAnsi"/>
              </w:rPr>
              <w:t>Prevention control procedures</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rPr>
                <w:color w:val="000000" w:themeColor="text1"/>
              </w:rPr>
            </w:pPr>
          </w:p>
        </w:tc>
      </w:tr>
      <w:tr w:rsidR="000203D3" w:rsidRPr="00C13472" w:rsidTr="009C7FE9">
        <w:trPr>
          <w:trHeight w:val="237"/>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Provide for client privacy.</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0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 xml:space="preserve">Remove binders and tape. </w:t>
            </w:r>
          </w:p>
          <w:p w:rsidR="000203D3" w:rsidRPr="00C13472" w:rsidRDefault="000203D3" w:rsidP="009C7FE9">
            <w:pPr>
              <w:pStyle w:val="ListParagraph"/>
              <w:adjustRightInd w:val="0"/>
              <w:ind w:left="450"/>
              <w:rPr>
                <w:rFonts w:eastAsiaTheme="minorHAnsi"/>
              </w:rPr>
            </w:pPr>
            <w:r w:rsidRPr="00C13472">
              <w:rPr>
                <w:rFonts w:eastAsiaTheme="minorHAnsi"/>
              </w:rPr>
              <w:t>Remove binders, if used, and place them aside. Untie tie tapes, if used. Montgomery straps (tie tapes) are commonly used for wounds requiring frequent dressing changes.</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76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468"/>
              <w:rPr>
                <w:rFonts w:eastAsiaTheme="minorHAnsi"/>
              </w:rPr>
            </w:pPr>
            <w:r w:rsidRPr="00C13472">
              <w:rPr>
                <w:rFonts w:eastAsiaTheme="minorHAnsi"/>
              </w:rPr>
              <w:t>If adhesive tape was used, remove it by holding down the skin and pulling the tape gently but firmly toward the wound.</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76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 xml:space="preserve">Remove and dispose of soiled dressings appropriately.  </w:t>
            </w:r>
          </w:p>
          <w:p w:rsidR="000203D3" w:rsidRPr="00C13472" w:rsidRDefault="000203D3" w:rsidP="000203D3">
            <w:pPr>
              <w:pStyle w:val="ListParagraph"/>
              <w:widowControl/>
              <w:numPr>
                <w:ilvl w:val="0"/>
                <w:numId w:val="57"/>
              </w:numPr>
              <w:adjustRightInd w:val="0"/>
              <w:ind w:left="738" w:hanging="180"/>
              <w:rPr>
                <w:rFonts w:eastAsiaTheme="minorHAnsi"/>
              </w:rPr>
            </w:pPr>
            <w:r w:rsidRPr="00C13472">
              <w:rPr>
                <w:rFonts w:eastAsiaTheme="minorHAnsi"/>
              </w:rPr>
              <w:t xml:space="preserve">Apply clean gloves and remove the outer abdominal dressing or </w:t>
            </w:r>
            <w:proofErr w:type="spellStart"/>
            <w:r w:rsidRPr="00C13472">
              <w:rPr>
                <w:rFonts w:eastAsiaTheme="minorHAnsi"/>
              </w:rPr>
              <w:t>surgipad</w:t>
            </w:r>
            <w:proofErr w:type="spellEnd"/>
            <w:r w:rsidRPr="00C13472">
              <w:rPr>
                <w:rFonts w:eastAsiaTheme="minorHAnsi"/>
              </w:rPr>
              <w:t>.</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63"/>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color w:val="000000" w:themeColor="text1"/>
              </w:rPr>
            </w:pPr>
            <w:r w:rsidRPr="00C13472">
              <w:rPr>
                <w:rFonts w:eastAsiaTheme="minorHAnsi"/>
              </w:rPr>
              <w:t xml:space="preserve">Lift the outer dressing so that the underside is </w:t>
            </w:r>
            <w:r w:rsidRPr="00C13472">
              <w:rPr>
                <w:rFonts w:eastAsiaTheme="minorHAnsi"/>
                <w:iCs/>
              </w:rPr>
              <w:t xml:space="preserve">away </w:t>
            </w:r>
            <w:r w:rsidRPr="00C13472">
              <w:rPr>
                <w:rFonts w:eastAsiaTheme="minorHAnsi"/>
              </w:rPr>
              <w:t>from the client’s face.</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497"/>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color w:val="000000" w:themeColor="text1"/>
              </w:rPr>
            </w:pPr>
            <w:r w:rsidRPr="00C13472">
              <w:rPr>
                <w:rFonts w:eastAsiaTheme="minorHAnsi"/>
              </w:rPr>
              <w:t>Place the soiled dressing in the moisture-proof bag without touching the outside of the bag.</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p>
        </w:tc>
      </w:tr>
      <w:tr w:rsidR="000203D3" w:rsidRPr="00C13472" w:rsidTr="009C7FE9">
        <w:trPr>
          <w:trHeight w:val="858"/>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 xml:space="preserve">Remove the </w:t>
            </w:r>
            <w:proofErr w:type="spellStart"/>
            <w:r w:rsidRPr="00C13472">
              <w:rPr>
                <w:rFonts w:eastAsiaTheme="minorHAnsi"/>
              </w:rPr>
              <w:t>underdressings</w:t>
            </w:r>
            <w:proofErr w:type="spellEnd"/>
            <w:r w:rsidRPr="00C13472">
              <w:rPr>
                <w:rFonts w:eastAsiaTheme="minorHAnsi"/>
              </w:rPr>
              <w:t>, taking care not to dislodge any drains. If the gauze sticks to the drain, support the drain with one hand and remove the gauze with the other</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39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Assess the location, type (color, consistency), and odor of wound drainage, and the number of gauzes saturated or the diameter of drainage collected on the dressings.</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rPr>
                <w:color w:val="000000" w:themeColor="text1"/>
              </w:rPr>
            </w:pPr>
          </w:p>
        </w:tc>
      </w:tr>
      <w:tr w:rsidR="000203D3" w:rsidRPr="00C13472" w:rsidTr="009C7FE9">
        <w:trPr>
          <w:trHeight w:val="273"/>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EuropeanPiStd-3"/>
              </w:rPr>
            </w:pPr>
            <w:r w:rsidRPr="00C13472">
              <w:rPr>
                <w:rFonts w:eastAsiaTheme="minorHAnsi"/>
              </w:rPr>
              <w:t>Discard the soiled dressings in the bag as before</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rPr>
                <w:color w:val="000000" w:themeColor="text1"/>
              </w:rPr>
            </w:pPr>
          </w:p>
        </w:tc>
      </w:tr>
      <w:tr w:rsidR="000203D3" w:rsidRPr="00C13472" w:rsidTr="009C7FE9">
        <w:trPr>
          <w:trHeight w:val="21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Remove and discard gloves in the moisture-proof bag</w:t>
            </w:r>
            <w:r w:rsidRPr="00C13472">
              <w:rPr>
                <w:rFonts w:eastAsia="EuropeanPiStd-3"/>
              </w:rPr>
              <w:t xml:space="preserve">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1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7"/>
              </w:numPr>
              <w:adjustRightInd w:val="0"/>
              <w:ind w:left="828" w:hanging="270"/>
              <w:rPr>
                <w:rFonts w:eastAsiaTheme="minorHAnsi"/>
              </w:rPr>
            </w:pPr>
            <w:r w:rsidRPr="00C13472">
              <w:rPr>
                <w:rFonts w:eastAsiaTheme="minorHAnsi"/>
              </w:rPr>
              <w:t>Perform hand hygiene</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8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 xml:space="preserve">Set up the sterile supplies.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50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8"/>
              </w:numPr>
              <w:adjustRightInd w:val="0"/>
              <w:ind w:hanging="330"/>
              <w:rPr>
                <w:rFonts w:eastAsiaTheme="minorHAnsi"/>
              </w:rPr>
            </w:pPr>
            <w:r w:rsidRPr="00C13472">
              <w:rPr>
                <w:rFonts w:eastAsiaTheme="minorHAnsi"/>
              </w:rPr>
              <w:t>Open the sterile dressing set, using surgical aseptic technique.</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0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8"/>
              </w:numPr>
              <w:adjustRightInd w:val="0"/>
              <w:rPr>
                <w:rFonts w:eastAsiaTheme="minorHAnsi"/>
              </w:rPr>
            </w:pPr>
            <w:r w:rsidRPr="00C13472">
              <w:rPr>
                <w:rFonts w:eastAsiaTheme="minorHAnsi"/>
              </w:rPr>
              <w:t>Place the sterile drape beside the wound.</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479"/>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8"/>
              </w:numPr>
              <w:adjustRightInd w:val="0"/>
              <w:rPr>
                <w:rFonts w:eastAsiaTheme="minorHAnsi"/>
              </w:rPr>
            </w:pPr>
            <w:r w:rsidRPr="00C13472">
              <w:rPr>
                <w:rFonts w:eastAsiaTheme="minorHAnsi"/>
              </w:rPr>
              <w:t>Open the sterile cleaning solution and pour it over the gauze sponges in the plastic container.</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18"/>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8"/>
              </w:numPr>
              <w:adjustRightInd w:val="0"/>
              <w:ind w:hanging="330"/>
              <w:rPr>
                <w:rFonts w:eastAsiaTheme="minorHAnsi"/>
              </w:rPr>
            </w:pPr>
            <w:r w:rsidRPr="00C13472">
              <w:rPr>
                <w:rFonts w:eastAsiaTheme="minorHAnsi"/>
              </w:rPr>
              <w:t>Apply sterile gloves.</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813"/>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Clean the wound, if indicated.</w:t>
            </w:r>
          </w:p>
          <w:p w:rsidR="000203D3" w:rsidRPr="00C13472" w:rsidRDefault="000203D3" w:rsidP="000203D3">
            <w:pPr>
              <w:pStyle w:val="ListParagraph"/>
              <w:widowControl/>
              <w:numPr>
                <w:ilvl w:val="0"/>
                <w:numId w:val="60"/>
              </w:numPr>
              <w:adjustRightInd w:val="0"/>
              <w:ind w:left="648" w:hanging="180"/>
              <w:rPr>
                <w:rFonts w:eastAsiaTheme="minorHAnsi"/>
              </w:rPr>
            </w:pPr>
            <w:r w:rsidRPr="00C13472">
              <w:rPr>
                <w:rFonts w:eastAsiaTheme="minorHAnsi"/>
              </w:rPr>
              <w:t>Clean the wound, using your gloved hands or forceps and gauze swabs moistened with cleaning solution.</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264"/>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color w:val="000000" w:themeColor="text1"/>
              </w:rPr>
            </w:pPr>
            <w:r w:rsidRPr="00C13472">
              <w:rPr>
                <w:rFonts w:eastAsiaTheme="minorHAnsi"/>
              </w:rPr>
              <w:t xml:space="preserve">If using forceps, keep the forceps tips lower than the handles at all times.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color w:val="000000" w:themeColor="text1"/>
              </w:rPr>
            </w:pPr>
          </w:p>
        </w:tc>
      </w:tr>
      <w:tr w:rsidR="000203D3" w:rsidRPr="00C13472" w:rsidTr="009C7FE9">
        <w:trPr>
          <w:trHeight w:val="51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color w:val="000000" w:themeColor="text1"/>
              </w:rPr>
            </w:pPr>
            <w:r w:rsidRPr="00C13472">
              <w:rPr>
                <w:rFonts w:eastAsiaTheme="minorHAnsi"/>
              </w:rPr>
              <w:t xml:space="preserve">Use a separate swab for each stroke and discard each swab after use.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rPr>
                <w:color w:val="000000" w:themeColor="text1"/>
              </w:rPr>
            </w:pPr>
          </w:p>
        </w:tc>
      </w:tr>
      <w:tr w:rsidR="000203D3" w:rsidRPr="00C13472" w:rsidTr="009C7FE9">
        <w:trPr>
          <w:trHeight w:val="51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ind w:hanging="330"/>
              <w:rPr>
                <w:rFonts w:eastAsiaTheme="minorHAnsi"/>
                <w:color w:val="000000" w:themeColor="text1"/>
              </w:rPr>
            </w:pPr>
            <w:r w:rsidRPr="00C13472">
              <w:rPr>
                <w:rFonts w:eastAsiaTheme="minorHAnsi"/>
              </w:rPr>
              <w:t>If a drain is present, clean it next, taking care to avoid reaching across the cleaned incision. Clean the skin around the drain site by swabbing in half or full circles from around the drain site outward, using separate swabs for each wipe</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51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rPr>
            </w:pPr>
            <w:r w:rsidRPr="00C13472">
              <w:rPr>
                <w:rFonts w:eastAsiaTheme="minorHAnsi"/>
              </w:rPr>
              <w:t>Support and hold the drain erect while cleaning around it.  Clean as many times as necessary to remove the drainage.</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17"/>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rPr>
            </w:pPr>
            <w:r w:rsidRPr="00C13472">
              <w:rPr>
                <w:rFonts w:eastAsiaTheme="minorHAnsi"/>
              </w:rPr>
              <w:t>Dry the surrounding skin with dry gauze swabs as required</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308"/>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59"/>
              </w:numPr>
              <w:adjustRightInd w:val="0"/>
              <w:rPr>
                <w:rFonts w:eastAsiaTheme="minorHAnsi"/>
              </w:rPr>
            </w:pPr>
            <w:r w:rsidRPr="00C13472">
              <w:rPr>
                <w:rFonts w:eastAsiaTheme="minorHAnsi"/>
              </w:rPr>
              <w:t>Do not dry the incision or wound itself.</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51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Apply dressings to the drain site</w:t>
            </w:r>
          </w:p>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t>Place a precut 4×4 gauze snugly around the drain, or open a 4×4 gauze to 4×8 in., fold it lengthwise to 2×8 in., and place it around the drain so that the ends overlap</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color w:val="000000" w:themeColor="text1"/>
              </w:rPr>
            </w:pPr>
          </w:p>
        </w:tc>
      </w:tr>
      <w:tr w:rsidR="000203D3" w:rsidRPr="00C13472" w:rsidTr="009C7FE9">
        <w:trPr>
          <w:trHeight w:val="51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t xml:space="preserve">Apply the sterile dressings one at a time over the drain and the incision. Place the bulk of the dressings over the drain area and below the drain, depending on the client’s usual position.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511"/>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t xml:space="preserve">Apply the final </w:t>
            </w:r>
            <w:proofErr w:type="spellStart"/>
            <w:r w:rsidRPr="00C13472">
              <w:rPr>
                <w:rFonts w:eastAsiaTheme="minorHAnsi"/>
              </w:rPr>
              <w:t>surgipad</w:t>
            </w:r>
            <w:proofErr w:type="spellEnd"/>
            <w:r w:rsidRPr="00C13472">
              <w:rPr>
                <w:rFonts w:eastAsiaTheme="minorHAnsi"/>
              </w:rPr>
              <w:t>. Remove and discard gloves.</w:t>
            </w:r>
          </w:p>
          <w:p w:rsidR="000203D3" w:rsidRPr="00C13472" w:rsidRDefault="000203D3" w:rsidP="009C7FE9">
            <w:pPr>
              <w:pStyle w:val="ListParagraph"/>
              <w:adjustRightInd w:val="0"/>
              <w:rPr>
                <w:rFonts w:eastAsiaTheme="minorHAnsi"/>
              </w:rPr>
            </w:pPr>
            <w:r w:rsidRPr="00C13472">
              <w:rPr>
                <w:rFonts w:eastAsiaTheme="minorHAnsi"/>
              </w:rPr>
              <w:t>Secure the dressing with tape or ties.</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23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1"/>
              </w:numPr>
              <w:adjustRightInd w:val="0"/>
              <w:rPr>
                <w:rFonts w:eastAsiaTheme="minorHAnsi"/>
              </w:rPr>
            </w:pPr>
            <w:r w:rsidRPr="00C13472">
              <w:rPr>
                <w:rFonts w:eastAsiaTheme="minorHAnsi"/>
              </w:rPr>
              <w:t>Perform hand hygiene.</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32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0203D3">
            <w:pPr>
              <w:pStyle w:val="ListParagraph"/>
              <w:widowControl/>
              <w:numPr>
                <w:ilvl w:val="0"/>
                <w:numId w:val="63"/>
              </w:numPr>
              <w:adjustRightInd w:val="0"/>
              <w:rPr>
                <w:rFonts w:eastAsiaTheme="minorHAnsi"/>
              </w:rPr>
            </w:pPr>
            <w:r w:rsidRPr="00C13472">
              <w:rPr>
                <w:rFonts w:eastAsiaTheme="minorHAnsi"/>
              </w:rPr>
              <w:t>Document the procedure and all nursing assessments.</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r w:rsidR="000203D3" w:rsidRPr="00C13472" w:rsidTr="009C7FE9">
        <w:trPr>
          <w:trHeight w:val="326"/>
        </w:trPr>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37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426"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ind w:left="90"/>
              <w:rPr>
                <w:rFonts w:eastAsiaTheme="minorHAnsi"/>
              </w:rPr>
            </w:pPr>
          </w:p>
        </w:tc>
        <w:tc>
          <w:tcPr>
            <w:tcW w:w="549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rPr>
            </w:pPr>
            <w:r w:rsidRPr="00C13472">
              <w:rPr>
                <w:rFonts w:eastAsiaTheme="minorHAnsi"/>
              </w:rPr>
              <w:t xml:space="preserve">TOTAL </w:t>
            </w:r>
          </w:p>
        </w:tc>
        <w:tc>
          <w:tcPr>
            <w:tcW w:w="2250" w:type="dxa"/>
            <w:tcBorders>
              <w:top w:val="single" w:sz="3" w:space="0" w:color="000000"/>
              <w:left w:val="single" w:sz="3" w:space="0" w:color="000000"/>
              <w:bottom w:val="single" w:sz="3" w:space="0" w:color="000000"/>
              <w:right w:val="single" w:sz="3" w:space="0" w:color="000000"/>
            </w:tcBorders>
          </w:tcPr>
          <w:p w:rsidR="000203D3" w:rsidRPr="00C13472" w:rsidRDefault="000203D3" w:rsidP="009C7FE9">
            <w:pPr>
              <w:adjustRightInd w:val="0"/>
              <w:rPr>
                <w:rFonts w:eastAsiaTheme="minorHAnsi"/>
                <w:iCs/>
              </w:rPr>
            </w:pPr>
          </w:p>
        </w:tc>
      </w:tr>
    </w:tbl>
    <w:p w:rsidR="000203D3" w:rsidRPr="00C13472" w:rsidRDefault="000203D3" w:rsidP="000203D3">
      <w:pPr>
        <w:rPr>
          <w:b/>
          <w:bCs/>
          <w:color w:val="2F5496" w:themeColor="accent5" w:themeShade="BF"/>
        </w:rPr>
      </w:pPr>
    </w:p>
    <w:p w:rsidR="000203D3" w:rsidRPr="00C13472" w:rsidRDefault="000203D3" w:rsidP="000203D3">
      <w:pPr>
        <w:rPr>
          <w:b/>
          <w:bCs/>
          <w:color w:val="2F5496" w:themeColor="accent5" w:themeShade="BF"/>
        </w:rPr>
      </w:pPr>
    </w:p>
    <w:p w:rsidR="000203D3" w:rsidRPr="00C13472" w:rsidRDefault="000203D3" w:rsidP="000203D3">
      <w:pPr>
        <w:rPr>
          <w:b/>
          <w:bCs/>
        </w:rPr>
      </w:pPr>
      <w:r w:rsidRPr="00C13472">
        <w:rPr>
          <w:b/>
          <w:bCs/>
        </w:rPr>
        <w:t>OVER ALL REMARKS</w:t>
      </w:r>
    </w:p>
    <w:p w:rsidR="000203D3" w:rsidRPr="00C13472" w:rsidRDefault="000203D3" w:rsidP="000203D3">
      <w:pPr>
        <w:rPr>
          <w:b/>
          <w:bCs/>
        </w:rPr>
      </w:pPr>
    </w:p>
    <w:p w:rsidR="000203D3" w:rsidRPr="00C13472" w:rsidRDefault="000203D3" w:rsidP="000203D3">
      <w:pPr>
        <w:spacing w:line="360" w:lineRule="auto"/>
        <w:rPr>
          <w:b/>
          <w:bCs/>
        </w:rPr>
      </w:pPr>
      <w:r w:rsidRPr="00C13472">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3D3" w:rsidRPr="00C13472" w:rsidRDefault="000203D3" w:rsidP="000203D3">
      <w:pPr>
        <w:rPr>
          <w:b/>
          <w:bCs/>
        </w:rPr>
      </w:pPr>
      <w:r w:rsidRPr="00C13472">
        <w:rPr>
          <w:b/>
          <w:bCs/>
        </w:rPr>
        <w:t xml:space="preserve">Name and Signature </w:t>
      </w:r>
      <w:proofErr w:type="gramStart"/>
      <w:r w:rsidRPr="00C13472">
        <w:rPr>
          <w:b/>
          <w:bCs/>
        </w:rPr>
        <w:t>of  Evaluator</w:t>
      </w:r>
      <w:proofErr w:type="gramEnd"/>
      <w:r w:rsidRPr="00C13472">
        <w:rPr>
          <w:b/>
          <w:bCs/>
        </w:rPr>
        <w:t xml:space="preserve"> _____________________</w:t>
      </w:r>
    </w:p>
    <w:p w:rsidR="000203D3" w:rsidRPr="00C13472" w:rsidRDefault="000203D3" w:rsidP="000203D3">
      <w:pPr>
        <w:rPr>
          <w:b/>
          <w:bCs/>
        </w:rPr>
      </w:pPr>
      <w:r w:rsidRPr="00C13472">
        <w:rPr>
          <w:b/>
          <w:bCs/>
        </w:rPr>
        <w:t>Date _____________________________</w:t>
      </w: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0203D3" w:rsidRDefault="000203D3" w:rsidP="00230086">
      <w:pPr>
        <w:pBdr>
          <w:bottom w:val="single" w:sz="12" w:space="1" w:color="auto"/>
        </w:pBdr>
        <w:jc w:val="center"/>
        <w:rPr>
          <w:rFonts w:asciiTheme="majorBidi" w:hAnsiTheme="majorBidi" w:cstheme="majorBidi"/>
          <w:b/>
          <w:bCs/>
          <w:sz w:val="26"/>
          <w:szCs w:val="26"/>
          <w:lang w:bidi="ar-SA"/>
        </w:rPr>
      </w:pPr>
    </w:p>
    <w:p w:rsidR="00230086" w:rsidRPr="0093287B" w:rsidRDefault="00230086" w:rsidP="00230086">
      <w:pPr>
        <w:pBdr>
          <w:bottom w:val="single" w:sz="12" w:space="1" w:color="auto"/>
        </w:pBdr>
        <w:jc w:val="center"/>
        <w:rPr>
          <w:rFonts w:asciiTheme="majorBidi" w:hAnsiTheme="majorBidi" w:cstheme="majorBidi"/>
          <w:b/>
          <w:bCs/>
          <w:sz w:val="26"/>
          <w:szCs w:val="26"/>
          <w:rtl/>
          <w:lang w:bidi="ar-SA"/>
        </w:rPr>
      </w:pPr>
      <w:r w:rsidRPr="0093287B">
        <w:rPr>
          <w:rFonts w:asciiTheme="majorBidi" w:hAnsiTheme="majorBidi" w:cstheme="majorBidi"/>
          <w:b/>
          <w:bCs/>
          <w:sz w:val="26"/>
          <w:szCs w:val="26"/>
          <w:lang w:bidi="ar-SA"/>
        </w:rPr>
        <w:t>ADMINISTERING OXYGEN BY NASAL CANNULA OR BY MASK</w:t>
      </w:r>
    </w:p>
    <w:p w:rsidR="00230086" w:rsidRPr="0093287B" w:rsidRDefault="00230086" w:rsidP="00230086">
      <w:pPr>
        <w:jc w:val="center"/>
        <w:rPr>
          <w:rFonts w:asciiTheme="majorBidi" w:hAnsiTheme="majorBidi" w:cstheme="majorBidi"/>
          <w:b/>
          <w:bCs/>
          <w:lang w:bidi="ar-SA"/>
        </w:rPr>
      </w:pPr>
      <w:r w:rsidRPr="0093287B">
        <w:rPr>
          <w:rFonts w:asciiTheme="majorBidi" w:hAnsiTheme="majorBidi" w:cstheme="majorBidi"/>
          <w:b/>
          <w:bCs/>
          <w:lang w:bidi="ar-SA"/>
        </w:rPr>
        <w:t xml:space="preserve">Procedure </w:t>
      </w:r>
    </w:p>
    <w:p w:rsidR="00230086" w:rsidRPr="0093287B" w:rsidRDefault="00230086" w:rsidP="00230086">
      <w:pPr>
        <w:rPr>
          <w:rFonts w:asciiTheme="majorBidi" w:hAnsiTheme="majorBidi" w:cstheme="majorBidi"/>
          <w:b/>
          <w:bCs/>
          <w:lang w:bidi="ar-SA"/>
        </w:rPr>
      </w:pPr>
    </w:p>
    <w:p w:rsidR="00230086" w:rsidRPr="0093287B" w:rsidRDefault="00230086" w:rsidP="00230086">
      <w:pPr>
        <w:pStyle w:val="Heading21"/>
        <w:ind w:left="274"/>
        <w:rPr>
          <w:rFonts w:asciiTheme="majorBidi" w:hAnsiTheme="majorBidi" w:cstheme="majorBidi"/>
        </w:rPr>
      </w:pPr>
      <w:r w:rsidRPr="0093287B">
        <w:rPr>
          <w:rFonts w:asciiTheme="majorBidi" w:hAnsiTheme="majorBidi" w:cstheme="majorBidi"/>
        </w:rPr>
        <w:t xml:space="preserve">Purposes: </w:t>
      </w:r>
    </w:p>
    <w:p w:rsidR="00230086" w:rsidRPr="0093287B" w:rsidRDefault="00230086" w:rsidP="00230086">
      <w:pPr>
        <w:pStyle w:val="Heading21"/>
        <w:ind w:left="274"/>
        <w:rPr>
          <w:rFonts w:asciiTheme="majorBidi" w:hAnsiTheme="majorBidi" w:cstheme="majorBidi"/>
        </w:rPr>
      </w:pPr>
      <w:r w:rsidRPr="0093287B">
        <w:rPr>
          <w:rFonts w:asciiTheme="majorBidi" w:hAnsiTheme="majorBidi" w:cstheme="majorBidi"/>
        </w:rPr>
        <w:t>Cannula</w:t>
      </w:r>
    </w:p>
    <w:p w:rsidR="00230086" w:rsidRPr="0093287B" w:rsidRDefault="00230086" w:rsidP="00230086">
      <w:pPr>
        <w:pStyle w:val="Heading21"/>
        <w:numPr>
          <w:ilvl w:val="0"/>
          <w:numId w:val="31"/>
        </w:numPr>
        <w:rPr>
          <w:rFonts w:asciiTheme="majorBidi" w:hAnsiTheme="majorBidi" w:cstheme="majorBidi"/>
          <w:b w:val="0"/>
        </w:rPr>
      </w:pPr>
      <w:r w:rsidRPr="0093287B">
        <w:rPr>
          <w:rFonts w:asciiTheme="majorBidi" w:hAnsiTheme="majorBidi" w:cstheme="majorBidi"/>
          <w:b w:val="0"/>
        </w:rPr>
        <w:t>To deliver a relatively low concentration of oxygen when only minimal O2 support is required</w:t>
      </w:r>
    </w:p>
    <w:p w:rsidR="00230086" w:rsidRPr="0093287B" w:rsidRDefault="00230086" w:rsidP="00230086">
      <w:pPr>
        <w:pStyle w:val="Heading21"/>
        <w:numPr>
          <w:ilvl w:val="0"/>
          <w:numId w:val="31"/>
        </w:numPr>
        <w:rPr>
          <w:rFonts w:asciiTheme="majorBidi" w:hAnsiTheme="majorBidi" w:cstheme="majorBidi"/>
          <w:b w:val="0"/>
        </w:rPr>
      </w:pPr>
      <w:r w:rsidRPr="0093287B">
        <w:rPr>
          <w:rFonts w:asciiTheme="majorBidi" w:hAnsiTheme="majorBidi" w:cstheme="majorBidi"/>
          <w:b w:val="0"/>
        </w:rPr>
        <w:t>To allow uninterrupted delivery of oxygen while the client ingests food or fluids</w:t>
      </w:r>
    </w:p>
    <w:p w:rsidR="00230086" w:rsidRPr="0093287B" w:rsidRDefault="00230086" w:rsidP="00230086">
      <w:pPr>
        <w:pStyle w:val="Heading21"/>
        <w:spacing w:before="0"/>
        <w:ind w:left="274"/>
        <w:rPr>
          <w:rFonts w:asciiTheme="majorBidi" w:hAnsiTheme="majorBidi" w:cstheme="majorBidi"/>
        </w:rPr>
      </w:pPr>
    </w:p>
    <w:p w:rsidR="00230086" w:rsidRPr="0093287B" w:rsidRDefault="00230086" w:rsidP="00230086">
      <w:pPr>
        <w:pStyle w:val="Heading21"/>
        <w:spacing w:before="0"/>
        <w:ind w:left="274"/>
        <w:rPr>
          <w:rFonts w:asciiTheme="majorBidi" w:hAnsiTheme="majorBidi" w:cstheme="majorBidi"/>
        </w:rPr>
      </w:pPr>
      <w:r w:rsidRPr="0093287B">
        <w:rPr>
          <w:rFonts w:asciiTheme="majorBidi" w:hAnsiTheme="majorBidi" w:cstheme="majorBidi"/>
        </w:rPr>
        <w:t xml:space="preserve">Face Mask </w:t>
      </w:r>
    </w:p>
    <w:p w:rsidR="00230086" w:rsidRPr="0093287B" w:rsidRDefault="00230086" w:rsidP="00230086">
      <w:pPr>
        <w:pStyle w:val="Heading21"/>
        <w:numPr>
          <w:ilvl w:val="0"/>
          <w:numId w:val="32"/>
        </w:numPr>
        <w:spacing w:before="0"/>
        <w:rPr>
          <w:rFonts w:asciiTheme="majorBidi" w:hAnsiTheme="majorBidi" w:cstheme="majorBidi"/>
          <w:b w:val="0"/>
        </w:rPr>
      </w:pPr>
      <w:r w:rsidRPr="0093287B">
        <w:rPr>
          <w:rFonts w:asciiTheme="majorBidi" w:hAnsiTheme="majorBidi" w:cstheme="majorBidi"/>
          <w:b w:val="0"/>
        </w:rPr>
        <w:t xml:space="preserve">To provide moderate O2 support and a higher concentration of oxygen and/or humidity than is provided by cannula </w:t>
      </w:r>
    </w:p>
    <w:p w:rsidR="00230086" w:rsidRPr="0093287B" w:rsidRDefault="00230086" w:rsidP="00230086">
      <w:pPr>
        <w:pStyle w:val="Heading21"/>
        <w:numPr>
          <w:ilvl w:val="0"/>
          <w:numId w:val="32"/>
        </w:numPr>
        <w:spacing w:before="0"/>
        <w:rPr>
          <w:rFonts w:asciiTheme="majorBidi" w:hAnsiTheme="majorBidi" w:cstheme="majorBidi"/>
          <w:b w:val="0"/>
        </w:rPr>
      </w:pPr>
      <w:r w:rsidRPr="0093287B">
        <w:rPr>
          <w:rFonts w:asciiTheme="majorBidi" w:hAnsiTheme="majorBidi" w:cstheme="majorBidi"/>
          <w:b w:val="0"/>
        </w:rPr>
        <w:t xml:space="preserve">To provide a high flow of O2 when attached to a </w:t>
      </w:r>
      <w:proofErr w:type="spellStart"/>
      <w:r w:rsidRPr="0093287B">
        <w:rPr>
          <w:rFonts w:asciiTheme="majorBidi" w:hAnsiTheme="majorBidi" w:cstheme="majorBidi"/>
          <w:b w:val="0"/>
        </w:rPr>
        <w:t>Venturi</w:t>
      </w:r>
      <w:proofErr w:type="spellEnd"/>
      <w:r w:rsidRPr="0093287B">
        <w:rPr>
          <w:rFonts w:asciiTheme="majorBidi" w:hAnsiTheme="majorBidi" w:cstheme="majorBidi"/>
          <w:b w:val="0"/>
        </w:rPr>
        <w:t xml:space="preserve"> system</w:t>
      </w:r>
    </w:p>
    <w:p w:rsidR="00230086" w:rsidRPr="0093287B" w:rsidRDefault="00230086" w:rsidP="00230086">
      <w:pPr>
        <w:pStyle w:val="Heading21"/>
        <w:spacing w:before="0"/>
        <w:ind w:left="0"/>
        <w:rPr>
          <w:rFonts w:asciiTheme="majorBidi" w:hAnsiTheme="majorBidi" w:cstheme="majorBidi"/>
        </w:rPr>
      </w:pPr>
      <w:r w:rsidRPr="0093287B">
        <w:rPr>
          <w:rFonts w:asciiTheme="majorBidi" w:hAnsiTheme="majorBidi" w:cstheme="majorBidi"/>
        </w:rPr>
        <w:t xml:space="preserve">    </w:t>
      </w:r>
    </w:p>
    <w:p w:rsidR="00230086" w:rsidRPr="0093287B" w:rsidRDefault="00230086" w:rsidP="00230086">
      <w:pPr>
        <w:pStyle w:val="Heading21"/>
        <w:spacing w:before="0"/>
        <w:ind w:left="0"/>
        <w:rPr>
          <w:rFonts w:asciiTheme="majorBidi" w:hAnsiTheme="majorBidi" w:cstheme="majorBidi"/>
        </w:rPr>
      </w:pPr>
      <w:r w:rsidRPr="0093287B">
        <w:rPr>
          <w:rFonts w:asciiTheme="majorBidi" w:hAnsiTheme="majorBidi" w:cstheme="majorBidi"/>
        </w:rPr>
        <w:t xml:space="preserve">Equipment: </w:t>
      </w:r>
    </w:p>
    <w:p w:rsidR="00230086" w:rsidRPr="0093287B" w:rsidRDefault="00230086" w:rsidP="00230086">
      <w:pPr>
        <w:pStyle w:val="Heading21"/>
        <w:spacing w:before="0"/>
        <w:ind w:left="0"/>
        <w:rPr>
          <w:rFonts w:asciiTheme="majorBidi" w:hAnsiTheme="majorBidi" w:cstheme="majorBidi"/>
        </w:rPr>
      </w:pPr>
    </w:p>
    <w:p w:rsidR="00230086" w:rsidRPr="0093287B" w:rsidRDefault="00230086" w:rsidP="00230086">
      <w:pPr>
        <w:pStyle w:val="ListParagraph"/>
        <w:widowControl/>
        <w:numPr>
          <w:ilvl w:val="0"/>
          <w:numId w:val="30"/>
        </w:numPr>
        <w:adjustRightInd w:val="0"/>
        <w:rPr>
          <w:rFonts w:asciiTheme="majorBidi" w:eastAsiaTheme="minorHAnsi" w:hAnsiTheme="majorBidi" w:cstheme="majorBidi"/>
          <w:color w:val="000000"/>
          <w:lang w:bidi="ar-SA"/>
        </w:rPr>
      </w:pPr>
      <w:r w:rsidRPr="0093287B">
        <w:rPr>
          <w:rFonts w:asciiTheme="majorBidi" w:eastAsiaTheme="minorHAnsi" w:hAnsiTheme="majorBidi" w:cstheme="majorBidi"/>
          <w:color w:val="000000"/>
          <w:lang w:bidi="ar-SA"/>
        </w:rPr>
        <w:t xml:space="preserve">Oxygen supply with a flow meter and adapter </w:t>
      </w:r>
    </w:p>
    <w:p w:rsidR="00230086" w:rsidRPr="0093287B" w:rsidRDefault="00230086" w:rsidP="00230086">
      <w:pPr>
        <w:pStyle w:val="ListParagraph"/>
        <w:widowControl/>
        <w:numPr>
          <w:ilvl w:val="0"/>
          <w:numId w:val="30"/>
        </w:numPr>
        <w:adjustRightInd w:val="0"/>
        <w:rPr>
          <w:rFonts w:asciiTheme="majorBidi" w:eastAsiaTheme="minorHAnsi" w:hAnsiTheme="majorBidi" w:cstheme="majorBidi"/>
          <w:color w:val="000000"/>
          <w:lang w:bidi="ar-SA"/>
        </w:rPr>
      </w:pPr>
      <w:r w:rsidRPr="0093287B">
        <w:rPr>
          <w:rFonts w:asciiTheme="majorBidi" w:eastAsiaTheme="minorHAnsi" w:hAnsiTheme="majorBidi" w:cstheme="majorBidi"/>
          <w:color w:val="000000"/>
          <w:lang w:bidi="ar-SA"/>
        </w:rPr>
        <w:t>Humidifier with distilled water or tap water according to agency protocol</w:t>
      </w:r>
    </w:p>
    <w:p w:rsidR="00230086" w:rsidRPr="0093287B" w:rsidRDefault="00230086" w:rsidP="00230086">
      <w:pPr>
        <w:pStyle w:val="ListParagraph"/>
        <w:widowControl/>
        <w:numPr>
          <w:ilvl w:val="0"/>
          <w:numId w:val="30"/>
        </w:numPr>
        <w:adjustRightInd w:val="0"/>
        <w:rPr>
          <w:rFonts w:asciiTheme="majorBidi" w:hAnsiTheme="majorBidi" w:cstheme="majorBidi"/>
        </w:rPr>
      </w:pPr>
      <w:r w:rsidRPr="0093287B">
        <w:rPr>
          <w:rFonts w:asciiTheme="majorBidi" w:eastAsiaTheme="minorHAnsi" w:hAnsiTheme="majorBidi" w:cstheme="majorBidi"/>
          <w:color w:val="000000"/>
          <w:lang w:bidi="ar-SA"/>
        </w:rPr>
        <w:t xml:space="preserve">Nasal cannula and tubing  / Prescribed face mask of the appropriate size </w:t>
      </w:r>
    </w:p>
    <w:p w:rsidR="00230086" w:rsidRPr="0093287B" w:rsidRDefault="00230086" w:rsidP="00230086">
      <w:pPr>
        <w:pStyle w:val="ListParagraph"/>
        <w:widowControl/>
        <w:numPr>
          <w:ilvl w:val="0"/>
          <w:numId w:val="30"/>
        </w:numPr>
        <w:adjustRightInd w:val="0"/>
        <w:rPr>
          <w:rFonts w:asciiTheme="majorBidi" w:eastAsiaTheme="minorHAnsi" w:hAnsiTheme="majorBidi" w:cstheme="majorBidi"/>
          <w:color w:val="000000"/>
          <w:lang w:bidi="ar-SA"/>
        </w:rPr>
      </w:pPr>
      <w:r w:rsidRPr="0093287B">
        <w:rPr>
          <w:rFonts w:asciiTheme="majorBidi" w:eastAsiaTheme="minorHAnsi" w:hAnsiTheme="majorBidi" w:cstheme="majorBidi"/>
          <w:color w:val="000000"/>
          <w:lang w:bidi="ar-SA"/>
        </w:rPr>
        <w:t>Tape (optional</w:t>
      </w:r>
    </w:p>
    <w:p w:rsidR="00230086" w:rsidRPr="0093287B" w:rsidRDefault="00230086" w:rsidP="00230086">
      <w:pPr>
        <w:pStyle w:val="ListParagraph"/>
        <w:widowControl/>
        <w:numPr>
          <w:ilvl w:val="0"/>
          <w:numId w:val="30"/>
        </w:numPr>
        <w:adjustRightInd w:val="0"/>
        <w:rPr>
          <w:rFonts w:asciiTheme="majorBidi" w:eastAsiaTheme="minorHAnsi" w:hAnsiTheme="majorBidi" w:cstheme="majorBidi"/>
          <w:color w:val="000000"/>
          <w:lang w:bidi="ar-SA"/>
        </w:rPr>
      </w:pPr>
      <w:r w:rsidRPr="0093287B">
        <w:rPr>
          <w:rFonts w:asciiTheme="majorBidi" w:eastAsiaTheme="minorHAnsi" w:hAnsiTheme="majorBidi" w:cstheme="majorBidi"/>
          <w:color w:val="000000"/>
          <w:lang w:bidi="ar-SA"/>
        </w:rPr>
        <w:t>Padding for the elastic band</w:t>
      </w:r>
    </w:p>
    <w:p w:rsidR="00230086" w:rsidRPr="0093287B" w:rsidRDefault="00230086" w:rsidP="00230086">
      <w:pPr>
        <w:pStyle w:val="Heading21"/>
        <w:spacing w:before="0"/>
        <w:ind w:left="274"/>
        <w:rPr>
          <w:rFonts w:asciiTheme="majorBidi" w:hAnsiTheme="majorBidi" w:cstheme="majorBidi"/>
        </w:rPr>
      </w:pPr>
    </w:p>
    <w:p w:rsidR="00230086" w:rsidRPr="0093287B" w:rsidRDefault="00230086" w:rsidP="00230086">
      <w:pPr>
        <w:pStyle w:val="Heading21"/>
        <w:spacing w:before="0"/>
        <w:ind w:left="274"/>
        <w:rPr>
          <w:rFonts w:asciiTheme="majorBidi" w:hAnsiTheme="majorBidi" w:cstheme="majorBidi"/>
        </w:rPr>
      </w:pPr>
      <w:r w:rsidRPr="0093287B">
        <w:rPr>
          <w:rFonts w:asciiTheme="majorBidi" w:hAnsiTheme="majorBidi" w:cstheme="majorBidi"/>
        </w:rPr>
        <w:t xml:space="preserve"> </w:t>
      </w:r>
    </w:p>
    <w:tbl>
      <w:tblPr>
        <w:tblStyle w:val="TableNormal1"/>
        <w:tblW w:w="926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0"/>
        <w:gridCol w:w="2790"/>
      </w:tblGrid>
      <w:tr w:rsidR="00230086" w:rsidRPr="0093287B" w:rsidTr="00230086">
        <w:trPr>
          <w:trHeight w:val="710"/>
        </w:trPr>
        <w:tc>
          <w:tcPr>
            <w:tcW w:w="6470" w:type="dxa"/>
          </w:tcPr>
          <w:p w:rsidR="00230086" w:rsidRPr="0093287B" w:rsidRDefault="00230086" w:rsidP="00230086">
            <w:pPr>
              <w:pStyle w:val="TableParagraph"/>
              <w:spacing w:before="11"/>
              <w:rPr>
                <w:rFonts w:asciiTheme="majorBidi" w:hAnsiTheme="majorBidi" w:cstheme="majorBidi"/>
              </w:rPr>
            </w:pPr>
          </w:p>
          <w:p w:rsidR="00230086" w:rsidRPr="0093287B" w:rsidRDefault="00230086" w:rsidP="00230086">
            <w:pPr>
              <w:pStyle w:val="TableParagraph"/>
              <w:ind w:left="2428" w:right="2487" w:hanging="1952"/>
              <w:jc w:val="center"/>
              <w:rPr>
                <w:rFonts w:asciiTheme="majorBidi" w:hAnsiTheme="majorBidi" w:cstheme="majorBidi"/>
                <w:b/>
              </w:rPr>
            </w:pPr>
            <w:r w:rsidRPr="0093287B">
              <w:rPr>
                <w:rFonts w:asciiTheme="majorBidi" w:hAnsiTheme="majorBidi" w:cstheme="majorBidi"/>
                <w:b/>
              </w:rPr>
              <w:t>PROCEDURE</w:t>
            </w:r>
          </w:p>
        </w:tc>
        <w:tc>
          <w:tcPr>
            <w:tcW w:w="2790" w:type="dxa"/>
          </w:tcPr>
          <w:p w:rsidR="00230086" w:rsidRPr="0093287B" w:rsidRDefault="00230086" w:rsidP="00230086">
            <w:pPr>
              <w:pStyle w:val="TableParagraph"/>
              <w:rPr>
                <w:rFonts w:asciiTheme="majorBidi" w:hAnsiTheme="majorBidi" w:cstheme="majorBidi"/>
              </w:rPr>
            </w:pPr>
          </w:p>
          <w:p w:rsidR="00230086" w:rsidRPr="0093287B" w:rsidRDefault="00230086" w:rsidP="00230086">
            <w:pPr>
              <w:pStyle w:val="TableParagraph"/>
              <w:ind w:left="102"/>
              <w:rPr>
                <w:rFonts w:asciiTheme="majorBidi" w:hAnsiTheme="majorBidi" w:cstheme="majorBidi"/>
                <w:b/>
              </w:rPr>
            </w:pPr>
            <w:r w:rsidRPr="0093287B">
              <w:rPr>
                <w:rFonts w:asciiTheme="majorBidi" w:hAnsiTheme="majorBidi" w:cstheme="majorBidi"/>
                <w:b/>
              </w:rPr>
              <w:t xml:space="preserve">Rationale </w:t>
            </w:r>
          </w:p>
        </w:tc>
      </w:tr>
      <w:tr w:rsidR="00230086" w:rsidRPr="0093287B" w:rsidTr="00230086">
        <w:trPr>
          <w:trHeight w:val="186"/>
        </w:trPr>
        <w:tc>
          <w:tcPr>
            <w:tcW w:w="6470" w:type="dxa"/>
          </w:tcPr>
          <w:p w:rsidR="00230086" w:rsidRPr="0093287B" w:rsidRDefault="00230086" w:rsidP="00230086">
            <w:pPr>
              <w:pStyle w:val="TableParagraph"/>
              <w:rPr>
                <w:rFonts w:asciiTheme="majorBidi" w:hAnsiTheme="majorBidi" w:cstheme="majorBidi"/>
                <w:b/>
                <w:bCs/>
              </w:rPr>
            </w:pPr>
            <w:r w:rsidRPr="0093287B">
              <w:rPr>
                <w:rFonts w:asciiTheme="majorBidi" w:hAnsiTheme="majorBidi" w:cstheme="majorBidi"/>
                <w:b/>
                <w:bCs/>
              </w:rPr>
              <w:t xml:space="preserve">Preparation </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518"/>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eastAsiaTheme="minorHAnsi" w:hAnsiTheme="majorBidi" w:cstheme="majorBidi"/>
                <w:lang w:bidi="ar-SA"/>
              </w:rPr>
            </w:pPr>
            <w:r w:rsidRPr="0093287B">
              <w:rPr>
                <w:rFonts w:asciiTheme="majorBidi" w:eastAsiaTheme="minorHAnsi" w:hAnsiTheme="majorBidi" w:cstheme="majorBidi"/>
                <w:lang w:bidi="ar-SA"/>
              </w:rPr>
              <w:t xml:space="preserve">Determine the need for oxygen therapy, and verify </w:t>
            </w:r>
            <w:proofErr w:type="gramStart"/>
            <w:r w:rsidRPr="0093287B">
              <w:rPr>
                <w:rFonts w:asciiTheme="majorBidi" w:eastAsiaTheme="minorHAnsi" w:hAnsiTheme="majorBidi" w:cstheme="majorBidi"/>
                <w:lang w:bidi="ar-SA"/>
              </w:rPr>
              <w:t>the  medical</w:t>
            </w:r>
            <w:proofErr w:type="gramEnd"/>
            <w:r w:rsidRPr="0093287B">
              <w:rPr>
                <w:rFonts w:asciiTheme="majorBidi" w:eastAsiaTheme="minorHAnsi" w:hAnsiTheme="majorBidi" w:cstheme="majorBidi"/>
                <w:lang w:bidi="ar-SA"/>
              </w:rPr>
              <w:t xml:space="preserve"> order for the therapy.</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66"/>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eastAsiaTheme="minorHAnsi" w:hAnsiTheme="majorBidi" w:cstheme="majorBidi"/>
                <w:lang w:bidi="ar-SA"/>
              </w:rPr>
            </w:pPr>
            <w:r w:rsidRPr="0093287B">
              <w:rPr>
                <w:rFonts w:asciiTheme="majorBidi" w:eastAsiaTheme="minorHAnsi" w:hAnsiTheme="majorBidi" w:cstheme="majorBidi"/>
                <w:lang w:bidi="ar-SA"/>
              </w:rPr>
              <w:t>Prepare the client and support people</w:t>
            </w:r>
          </w:p>
          <w:p w:rsidR="00230086" w:rsidRPr="0093287B" w:rsidRDefault="00230086" w:rsidP="00230086">
            <w:pPr>
              <w:pStyle w:val="ListParagraph"/>
              <w:widowControl/>
              <w:numPr>
                <w:ilvl w:val="0"/>
                <w:numId w:val="33"/>
              </w:numPr>
              <w:adjustRightInd w:val="0"/>
              <w:spacing w:line="276" w:lineRule="auto"/>
              <w:rPr>
                <w:rFonts w:asciiTheme="majorBidi" w:eastAsiaTheme="minorHAnsi" w:hAnsiTheme="majorBidi" w:cstheme="majorBidi"/>
                <w:lang w:bidi="ar-SA"/>
              </w:rPr>
            </w:pPr>
            <w:r w:rsidRPr="0093287B">
              <w:rPr>
                <w:rFonts w:asciiTheme="majorBidi" w:eastAsiaTheme="minorHAnsi" w:hAnsiTheme="majorBidi" w:cstheme="majorBidi"/>
                <w:lang w:bidi="ar-SA"/>
              </w:rPr>
              <w:t>Assist the client to a semi-Fowler’s position if possible</w:t>
            </w:r>
          </w:p>
        </w:tc>
        <w:tc>
          <w:tcPr>
            <w:tcW w:w="2790" w:type="dxa"/>
          </w:tcPr>
          <w:p w:rsidR="00230086" w:rsidRPr="0093287B" w:rsidRDefault="00230086" w:rsidP="00230086">
            <w:pPr>
              <w:pStyle w:val="TableParagraph"/>
              <w:rPr>
                <w:rFonts w:asciiTheme="majorBidi" w:hAnsiTheme="majorBidi" w:cstheme="majorBidi"/>
              </w:rPr>
            </w:pPr>
            <w:r w:rsidRPr="0093287B">
              <w:rPr>
                <w:rFonts w:asciiTheme="majorBidi" w:hAnsiTheme="majorBidi" w:cstheme="majorBidi"/>
              </w:rPr>
              <w:t>This position permits easier chest expansion and hence easier breathing.</w:t>
            </w:r>
          </w:p>
        </w:tc>
      </w:tr>
      <w:tr w:rsidR="00230086" w:rsidRPr="0093287B" w:rsidTr="00230086">
        <w:trPr>
          <w:trHeight w:val="213"/>
        </w:trPr>
        <w:tc>
          <w:tcPr>
            <w:tcW w:w="6470" w:type="dxa"/>
          </w:tcPr>
          <w:p w:rsidR="00230086" w:rsidRPr="0093287B" w:rsidRDefault="00230086" w:rsidP="00230086">
            <w:pPr>
              <w:pStyle w:val="ListParagraph"/>
              <w:widowControl/>
              <w:numPr>
                <w:ilvl w:val="0"/>
                <w:numId w:val="34"/>
              </w:numPr>
              <w:adjustRightInd w:val="0"/>
              <w:spacing w:line="276" w:lineRule="auto"/>
              <w:rPr>
                <w:rFonts w:asciiTheme="majorBidi" w:eastAsiaTheme="minorHAnsi" w:hAnsiTheme="majorBidi" w:cstheme="majorBidi"/>
                <w:lang w:bidi="ar-SA"/>
              </w:rPr>
            </w:pPr>
            <w:r w:rsidRPr="0093287B">
              <w:rPr>
                <w:rFonts w:asciiTheme="majorBidi" w:hAnsiTheme="majorBidi" w:cstheme="majorBidi"/>
              </w:rPr>
              <w:t>Explain that oxygen is not dangerous when safety precautions are observed. Inform the client and support people about the safety precautions connected with oxygen use.</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470" w:type="dxa"/>
          </w:tcPr>
          <w:p w:rsidR="00230086" w:rsidRPr="0093287B" w:rsidRDefault="00230086" w:rsidP="00230086">
            <w:pPr>
              <w:widowControl/>
              <w:adjustRightInd w:val="0"/>
              <w:spacing w:line="276" w:lineRule="auto"/>
              <w:rPr>
                <w:rFonts w:asciiTheme="majorBidi" w:hAnsiTheme="majorBidi" w:cstheme="majorBidi"/>
                <w:b/>
                <w:bCs/>
              </w:rPr>
            </w:pPr>
            <w:r w:rsidRPr="0093287B">
              <w:rPr>
                <w:rFonts w:asciiTheme="majorBidi" w:hAnsiTheme="majorBidi" w:cstheme="majorBidi"/>
                <w:b/>
                <w:bCs/>
              </w:rPr>
              <w:t>Performance</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hAnsiTheme="majorBidi" w:cstheme="majorBidi"/>
              </w:rPr>
            </w:pPr>
            <w:r w:rsidRPr="0093287B">
              <w:rPr>
                <w:rFonts w:asciiTheme="majorBidi" w:hAnsiTheme="majorBidi" w:cstheme="majorBidi"/>
              </w:rPr>
              <w:t xml:space="preserve">Introduce self and verify the client’s identity using agency protocol. Explain to the client what you are going to do, why it is necessary, and how he or she can participate. </w:t>
            </w:r>
          </w:p>
          <w:p w:rsidR="00230086" w:rsidRPr="0093287B" w:rsidRDefault="00230086" w:rsidP="00230086">
            <w:pPr>
              <w:widowControl/>
              <w:adjustRightInd w:val="0"/>
              <w:spacing w:line="276" w:lineRule="auto"/>
              <w:rPr>
                <w:rFonts w:asciiTheme="majorBidi" w:hAnsiTheme="majorBidi" w:cstheme="majorBidi"/>
              </w:rPr>
            </w:pP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hAnsiTheme="majorBidi" w:cstheme="majorBidi"/>
              </w:rPr>
            </w:pPr>
            <w:r w:rsidRPr="0093287B">
              <w:rPr>
                <w:rFonts w:asciiTheme="majorBidi" w:hAnsiTheme="majorBidi" w:cstheme="majorBidi"/>
              </w:rPr>
              <w:lastRenderedPageBreak/>
              <w:t>Discuss how the effects of the oxygen therapy will be used in planning further care or treatments</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hAnsiTheme="majorBidi" w:cstheme="majorBidi"/>
              </w:rPr>
            </w:pPr>
            <w:r w:rsidRPr="0093287B">
              <w:rPr>
                <w:rFonts w:asciiTheme="majorBidi" w:hAnsiTheme="majorBidi" w:cstheme="majorBidi"/>
              </w:rPr>
              <w:t>. Perform hand hygiene and observe other appropriate infection prevention procedures</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hAnsiTheme="majorBidi" w:cstheme="majorBidi"/>
              </w:rPr>
            </w:pPr>
            <w:r w:rsidRPr="0093287B">
              <w:rPr>
                <w:rFonts w:asciiTheme="majorBidi" w:hAnsiTheme="majorBidi" w:cstheme="majorBidi"/>
              </w:rPr>
              <w:t>Provide for client privacy, if appropriate</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hAnsiTheme="majorBidi" w:cstheme="majorBidi"/>
              </w:rPr>
            </w:pPr>
            <w:r w:rsidRPr="0093287B">
              <w:rPr>
                <w:rFonts w:asciiTheme="majorBidi" w:hAnsiTheme="majorBidi" w:cstheme="majorBidi"/>
              </w:rPr>
              <w:t>Set up the oxygen equipment and the humidifier</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470"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hAnsiTheme="majorBidi" w:cstheme="majorBidi"/>
              </w:rPr>
            </w:pPr>
            <w:r w:rsidRPr="0093287B">
              <w:rPr>
                <w:rFonts w:asciiTheme="majorBidi" w:hAnsiTheme="majorBidi" w:cstheme="majorBidi"/>
              </w:rPr>
              <w:t xml:space="preserve">Attach the flow meter to the wall outlet or tank. The flow meter should be in the off position. </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06"/>
        </w:trPr>
        <w:tc>
          <w:tcPr>
            <w:tcW w:w="6470"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eastAsiaTheme="minorHAnsi" w:hAnsiTheme="majorBidi" w:cstheme="majorBidi"/>
                <w:lang w:bidi="ar-SA"/>
              </w:rPr>
            </w:pPr>
            <w:r w:rsidRPr="0093287B">
              <w:rPr>
                <w:rFonts w:asciiTheme="majorBidi" w:hAnsiTheme="majorBidi" w:cstheme="majorBidi"/>
              </w:rPr>
              <w:t>If needed, fill the humidifier bottle. (This can be done before coming to the bedside.).</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470"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eastAsiaTheme="minorHAnsi" w:hAnsiTheme="majorBidi" w:cstheme="majorBidi"/>
                <w:lang w:bidi="ar-SA"/>
              </w:rPr>
            </w:pPr>
            <w:r w:rsidRPr="0093287B">
              <w:rPr>
                <w:rFonts w:asciiTheme="majorBidi" w:hAnsiTheme="majorBidi" w:cstheme="majorBidi"/>
              </w:rPr>
              <w:t xml:space="preserve">Attach the humidifier bottle to the base of the flow meter. </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470"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hAnsiTheme="majorBidi" w:cstheme="majorBidi"/>
              </w:rPr>
            </w:pPr>
            <w:r w:rsidRPr="0093287B">
              <w:rPr>
                <w:rFonts w:asciiTheme="majorBidi" w:hAnsiTheme="majorBidi" w:cstheme="majorBidi"/>
              </w:rPr>
              <w:t>Attach the prescribed oxygen tubing and delivery device to the humidifier</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470" w:type="dxa"/>
          </w:tcPr>
          <w:p w:rsidR="00230086" w:rsidRPr="0093287B" w:rsidRDefault="00230086" w:rsidP="00230086">
            <w:pPr>
              <w:pStyle w:val="ListParagraph"/>
              <w:widowControl/>
              <w:numPr>
                <w:ilvl w:val="0"/>
                <w:numId w:val="28"/>
              </w:numPr>
              <w:adjustRightInd w:val="0"/>
              <w:spacing w:line="276" w:lineRule="auto"/>
              <w:rPr>
                <w:rFonts w:asciiTheme="majorBidi" w:eastAsiaTheme="minorHAnsi" w:hAnsiTheme="majorBidi" w:cstheme="majorBidi"/>
                <w:color w:val="000000" w:themeColor="text1"/>
                <w:lang w:bidi="ar-SA"/>
              </w:rPr>
            </w:pPr>
            <w:r w:rsidRPr="0093287B">
              <w:rPr>
                <w:rFonts w:asciiTheme="majorBidi" w:eastAsiaTheme="minorHAnsi" w:hAnsiTheme="majorBidi" w:cstheme="majorBidi"/>
                <w:color w:val="000000" w:themeColor="text1"/>
                <w:lang w:bidi="ar-SA"/>
              </w:rPr>
              <w:t xml:space="preserve">Turn on the oxygen at the prescribed rate and ensure </w:t>
            </w:r>
            <w:proofErr w:type="gramStart"/>
            <w:r w:rsidRPr="0093287B">
              <w:rPr>
                <w:rFonts w:asciiTheme="majorBidi" w:eastAsiaTheme="minorHAnsi" w:hAnsiTheme="majorBidi" w:cstheme="majorBidi"/>
                <w:color w:val="000000" w:themeColor="text1"/>
                <w:lang w:bidi="ar-SA"/>
              </w:rPr>
              <w:t>proper  functioning</w:t>
            </w:r>
            <w:proofErr w:type="gramEnd"/>
            <w:r w:rsidRPr="0093287B">
              <w:rPr>
                <w:rFonts w:asciiTheme="majorBidi" w:eastAsiaTheme="minorHAnsi" w:hAnsiTheme="majorBidi" w:cstheme="majorBidi"/>
                <w:color w:val="000000" w:themeColor="text1"/>
                <w:lang w:bidi="ar-SA"/>
              </w:rPr>
              <w:t>.</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470" w:type="dxa"/>
          </w:tcPr>
          <w:p w:rsidR="00230086" w:rsidRPr="0093287B" w:rsidRDefault="00230086" w:rsidP="00230086">
            <w:pPr>
              <w:pStyle w:val="ListParagraph"/>
              <w:widowControl/>
              <w:numPr>
                <w:ilvl w:val="0"/>
                <w:numId w:val="35"/>
              </w:numPr>
              <w:adjustRightInd w:val="0"/>
              <w:spacing w:line="276" w:lineRule="auto"/>
              <w:ind w:left="890" w:hanging="270"/>
              <w:rPr>
                <w:rFonts w:asciiTheme="majorBidi" w:eastAsiaTheme="minorHAnsi" w:hAnsiTheme="majorBidi" w:cstheme="majorBidi"/>
                <w:color w:val="000000" w:themeColor="text1"/>
                <w:lang w:bidi="ar-SA"/>
              </w:rPr>
            </w:pPr>
            <w:r w:rsidRPr="0093287B">
              <w:rPr>
                <w:rFonts w:asciiTheme="majorBidi" w:eastAsiaTheme="minorHAnsi" w:hAnsiTheme="majorBidi" w:cstheme="majorBidi"/>
                <w:color w:val="000000" w:themeColor="text1"/>
                <w:lang w:bidi="ar-SA"/>
              </w:rPr>
              <w:t>Check that the oxygen is flowing freely through the tubing.</w:t>
            </w:r>
            <w:r>
              <w:rPr>
                <w:rFonts w:asciiTheme="majorBidi" w:eastAsiaTheme="minorHAnsi" w:hAnsiTheme="majorBidi" w:cstheme="majorBidi"/>
                <w:color w:val="000000" w:themeColor="text1"/>
                <w:lang w:bidi="ar-SA"/>
              </w:rPr>
              <w:t xml:space="preserve">  </w:t>
            </w:r>
            <w:r w:rsidRPr="0093287B">
              <w:rPr>
                <w:rFonts w:asciiTheme="majorBidi" w:eastAsiaTheme="minorHAnsi" w:hAnsiTheme="majorBidi" w:cstheme="majorBidi"/>
                <w:color w:val="000000" w:themeColor="text1"/>
                <w:lang w:bidi="ar-SA"/>
              </w:rPr>
              <w:t>There should be no kinks in the tubing, and the connections should be airtight</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470" w:type="dxa"/>
          </w:tcPr>
          <w:p w:rsidR="00230086" w:rsidRPr="0093287B" w:rsidRDefault="00230086" w:rsidP="00230086">
            <w:pPr>
              <w:pStyle w:val="ListParagraph"/>
              <w:widowControl/>
              <w:numPr>
                <w:ilvl w:val="0"/>
                <w:numId w:val="35"/>
              </w:numPr>
              <w:adjustRightInd w:val="0"/>
              <w:spacing w:line="276" w:lineRule="auto"/>
              <w:ind w:left="890" w:hanging="270"/>
              <w:rPr>
                <w:rFonts w:asciiTheme="majorBidi" w:eastAsiaTheme="minorHAnsi" w:hAnsiTheme="majorBidi" w:cstheme="majorBidi"/>
                <w:color w:val="000000" w:themeColor="text1"/>
                <w:lang w:bidi="ar-SA"/>
              </w:rPr>
            </w:pPr>
            <w:r w:rsidRPr="0093287B">
              <w:rPr>
                <w:rFonts w:asciiTheme="majorBidi" w:eastAsiaTheme="minorHAnsi" w:hAnsiTheme="majorBidi" w:cstheme="majorBidi"/>
                <w:color w:val="000000" w:themeColor="text1"/>
                <w:lang w:bidi="ar-SA"/>
              </w:rPr>
              <w:t>There should be bubbles in the humidifier</w:t>
            </w:r>
          </w:p>
          <w:p w:rsidR="00230086" w:rsidRPr="0093287B" w:rsidRDefault="00230086" w:rsidP="00230086">
            <w:pPr>
              <w:pStyle w:val="ListParagraph"/>
              <w:widowControl/>
              <w:adjustRightInd w:val="0"/>
              <w:spacing w:line="276" w:lineRule="auto"/>
              <w:ind w:left="890"/>
              <w:rPr>
                <w:rFonts w:asciiTheme="majorBidi" w:eastAsiaTheme="minorHAnsi" w:hAnsiTheme="majorBidi" w:cstheme="majorBidi"/>
                <w:color w:val="000000" w:themeColor="text1"/>
                <w:lang w:bidi="ar-SA"/>
              </w:rPr>
            </w:pPr>
            <w:proofErr w:type="gramStart"/>
            <w:r w:rsidRPr="0093287B">
              <w:rPr>
                <w:rFonts w:asciiTheme="majorBidi" w:eastAsiaTheme="minorHAnsi" w:hAnsiTheme="majorBidi" w:cstheme="majorBidi"/>
                <w:color w:val="000000" w:themeColor="text1"/>
                <w:lang w:bidi="ar-SA"/>
              </w:rPr>
              <w:t>as</w:t>
            </w:r>
            <w:proofErr w:type="gramEnd"/>
            <w:r w:rsidRPr="0093287B">
              <w:rPr>
                <w:rFonts w:asciiTheme="majorBidi" w:eastAsiaTheme="minorHAnsi" w:hAnsiTheme="majorBidi" w:cstheme="majorBidi"/>
                <w:color w:val="000000" w:themeColor="text1"/>
                <w:lang w:bidi="ar-SA"/>
              </w:rPr>
              <w:t xml:space="preserve"> the oxygen flows through. You should feel the oxygen at the outlets of the cannula or mask</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470" w:type="dxa"/>
          </w:tcPr>
          <w:p w:rsidR="00230086" w:rsidRPr="0093287B" w:rsidRDefault="00230086" w:rsidP="00230086">
            <w:pPr>
              <w:pStyle w:val="TableParagraph"/>
              <w:numPr>
                <w:ilvl w:val="1"/>
                <w:numId w:val="35"/>
              </w:numPr>
              <w:spacing w:before="1" w:line="276" w:lineRule="auto"/>
              <w:ind w:left="890" w:right="108" w:hanging="270"/>
              <w:rPr>
                <w:rFonts w:asciiTheme="majorBidi" w:hAnsiTheme="majorBidi" w:cstheme="majorBidi"/>
                <w:color w:val="000000" w:themeColor="text1"/>
              </w:rPr>
            </w:pPr>
            <w:r w:rsidRPr="0093287B">
              <w:rPr>
                <w:rFonts w:asciiTheme="majorBidi" w:eastAsiaTheme="minorHAnsi" w:hAnsiTheme="majorBidi" w:cstheme="majorBidi"/>
                <w:color w:val="000000" w:themeColor="text1"/>
                <w:lang w:bidi="ar-SA"/>
              </w:rPr>
              <w:t>Set the oxygen at the flow rate ordered.</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470" w:type="dxa"/>
          </w:tcPr>
          <w:p w:rsidR="00230086" w:rsidRPr="0093287B" w:rsidRDefault="00230086" w:rsidP="00230086">
            <w:pPr>
              <w:pStyle w:val="TableParagraph"/>
              <w:numPr>
                <w:ilvl w:val="0"/>
                <w:numId w:val="28"/>
              </w:numPr>
              <w:spacing w:before="1" w:line="276" w:lineRule="auto"/>
              <w:ind w:right="108"/>
              <w:rPr>
                <w:rFonts w:asciiTheme="majorBidi" w:eastAsiaTheme="minorHAnsi" w:hAnsiTheme="majorBidi" w:cstheme="majorBidi"/>
                <w:color w:val="FF0000"/>
                <w:lang w:bidi="ar-SA"/>
              </w:rPr>
            </w:pPr>
            <w:r w:rsidRPr="0093287B">
              <w:rPr>
                <w:rFonts w:asciiTheme="majorBidi" w:hAnsiTheme="majorBidi" w:cstheme="majorBidi"/>
              </w:rPr>
              <w:t xml:space="preserve"> Apply the appropriate oxygen delivery device.</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470" w:type="dxa"/>
          </w:tcPr>
          <w:p w:rsidR="00230086" w:rsidRPr="0093287B" w:rsidRDefault="00230086" w:rsidP="00230086">
            <w:pPr>
              <w:pStyle w:val="Default"/>
              <w:spacing w:line="276" w:lineRule="auto"/>
              <w:rPr>
                <w:rFonts w:asciiTheme="majorBidi" w:hAnsiTheme="majorBidi" w:cstheme="majorBidi"/>
                <w:b/>
                <w:sz w:val="22"/>
                <w:szCs w:val="22"/>
                <w:u w:val="single"/>
              </w:rPr>
            </w:pPr>
            <w:r w:rsidRPr="0093287B">
              <w:rPr>
                <w:rFonts w:asciiTheme="majorBidi" w:hAnsiTheme="majorBidi" w:cstheme="majorBidi"/>
                <w:b/>
                <w:sz w:val="22"/>
                <w:szCs w:val="22"/>
                <w:u w:val="single"/>
              </w:rPr>
              <w:t>Cannula</w:t>
            </w:r>
          </w:p>
          <w:p w:rsidR="00230086" w:rsidRPr="0093287B" w:rsidRDefault="00230086" w:rsidP="00230086">
            <w:pPr>
              <w:pStyle w:val="Default"/>
              <w:numPr>
                <w:ilvl w:val="1"/>
                <w:numId w:val="35"/>
              </w:numPr>
              <w:spacing w:line="276" w:lineRule="auto"/>
              <w:ind w:left="710"/>
              <w:rPr>
                <w:rFonts w:asciiTheme="majorBidi" w:hAnsiTheme="majorBidi" w:cstheme="majorBidi"/>
                <w:sz w:val="22"/>
                <w:szCs w:val="22"/>
              </w:rPr>
            </w:pPr>
            <w:r w:rsidRPr="0093287B">
              <w:rPr>
                <w:rFonts w:asciiTheme="majorBidi" w:hAnsiTheme="majorBidi" w:cstheme="majorBidi"/>
                <w:sz w:val="22"/>
                <w:szCs w:val="22"/>
              </w:rPr>
              <w:t>Put the cannula over the client’s face, with the outlet prongs fitting into the nares and the tubing hooked around the ears</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470" w:type="dxa"/>
          </w:tcPr>
          <w:p w:rsidR="00230086" w:rsidRPr="0093287B" w:rsidRDefault="00230086" w:rsidP="00230086">
            <w:pPr>
              <w:pStyle w:val="Default"/>
              <w:numPr>
                <w:ilvl w:val="0"/>
                <w:numId w:val="36"/>
              </w:numPr>
              <w:spacing w:line="276" w:lineRule="auto"/>
              <w:rPr>
                <w:rFonts w:asciiTheme="majorBidi" w:hAnsiTheme="majorBidi" w:cstheme="majorBidi"/>
                <w:b/>
                <w:sz w:val="22"/>
                <w:szCs w:val="22"/>
                <w:u w:val="single"/>
              </w:rPr>
            </w:pPr>
            <w:r w:rsidRPr="0093287B">
              <w:rPr>
                <w:rFonts w:asciiTheme="majorBidi" w:hAnsiTheme="majorBidi" w:cstheme="majorBidi"/>
                <w:sz w:val="22"/>
                <w:szCs w:val="22"/>
              </w:rPr>
              <w:t>If the cannula will not stay in place, tape it at the sides of the face</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470" w:type="dxa"/>
          </w:tcPr>
          <w:p w:rsidR="00230086" w:rsidRPr="0093287B" w:rsidRDefault="00230086" w:rsidP="00230086">
            <w:pPr>
              <w:pStyle w:val="Default"/>
              <w:numPr>
                <w:ilvl w:val="0"/>
                <w:numId w:val="36"/>
              </w:numPr>
              <w:spacing w:line="276" w:lineRule="auto"/>
              <w:rPr>
                <w:rFonts w:asciiTheme="majorBidi" w:hAnsiTheme="majorBidi" w:cstheme="majorBidi"/>
                <w:sz w:val="22"/>
                <w:szCs w:val="22"/>
              </w:rPr>
            </w:pPr>
            <w:r w:rsidRPr="0093287B">
              <w:rPr>
                <w:rFonts w:asciiTheme="majorBidi" w:hAnsiTheme="majorBidi" w:cstheme="majorBidi"/>
                <w:sz w:val="22"/>
                <w:szCs w:val="22"/>
              </w:rPr>
              <w:t>Pad the tubing and band over the ears and cheekbones as needed.</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470" w:type="dxa"/>
          </w:tcPr>
          <w:p w:rsidR="00230086" w:rsidRPr="0093287B" w:rsidRDefault="00230086" w:rsidP="00230086">
            <w:pPr>
              <w:pStyle w:val="Default"/>
              <w:spacing w:line="276" w:lineRule="auto"/>
              <w:rPr>
                <w:rFonts w:asciiTheme="majorBidi" w:hAnsiTheme="majorBidi" w:cstheme="majorBidi"/>
                <w:b/>
                <w:sz w:val="22"/>
                <w:szCs w:val="22"/>
                <w:u w:val="single"/>
              </w:rPr>
            </w:pPr>
            <w:r w:rsidRPr="0093287B">
              <w:rPr>
                <w:rFonts w:asciiTheme="majorBidi" w:hAnsiTheme="majorBidi" w:cstheme="majorBidi"/>
                <w:b/>
                <w:sz w:val="22"/>
                <w:szCs w:val="22"/>
                <w:u w:val="single"/>
              </w:rPr>
              <w:t>Face Mask</w:t>
            </w:r>
          </w:p>
          <w:p w:rsidR="00230086" w:rsidRPr="0093287B" w:rsidRDefault="00230086" w:rsidP="00230086">
            <w:pPr>
              <w:pStyle w:val="Default"/>
              <w:numPr>
                <w:ilvl w:val="1"/>
                <w:numId w:val="35"/>
              </w:numPr>
              <w:spacing w:line="276" w:lineRule="auto"/>
              <w:rPr>
                <w:rFonts w:asciiTheme="majorBidi" w:hAnsiTheme="majorBidi" w:cstheme="majorBidi"/>
                <w:sz w:val="22"/>
                <w:szCs w:val="22"/>
              </w:rPr>
            </w:pPr>
            <w:r w:rsidRPr="0093287B">
              <w:rPr>
                <w:rFonts w:asciiTheme="majorBidi" w:hAnsiTheme="majorBidi" w:cstheme="majorBidi"/>
                <w:sz w:val="22"/>
                <w:szCs w:val="22"/>
              </w:rPr>
              <w:t>Guide the mask toward the client’s face, and apply it from the nose downward</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470" w:type="dxa"/>
          </w:tcPr>
          <w:p w:rsidR="00230086" w:rsidRPr="0093287B" w:rsidRDefault="00230086" w:rsidP="00230086">
            <w:pPr>
              <w:pStyle w:val="Default"/>
              <w:numPr>
                <w:ilvl w:val="0"/>
                <w:numId w:val="36"/>
              </w:numPr>
              <w:spacing w:line="276" w:lineRule="auto"/>
              <w:rPr>
                <w:rFonts w:asciiTheme="majorBidi" w:hAnsiTheme="majorBidi" w:cstheme="majorBidi"/>
                <w:b/>
                <w:sz w:val="22"/>
                <w:szCs w:val="22"/>
                <w:u w:val="single"/>
              </w:rPr>
            </w:pPr>
            <w:r w:rsidRPr="0093287B">
              <w:rPr>
                <w:rFonts w:asciiTheme="majorBidi" w:hAnsiTheme="majorBidi" w:cstheme="majorBidi"/>
                <w:sz w:val="22"/>
                <w:szCs w:val="22"/>
              </w:rPr>
              <w:t>Fit the mask to the contours of the client’s face</w:t>
            </w:r>
          </w:p>
        </w:tc>
        <w:tc>
          <w:tcPr>
            <w:tcW w:w="2790" w:type="dxa"/>
          </w:tcPr>
          <w:p w:rsidR="00230086" w:rsidRPr="0093287B" w:rsidRDefault="00230086" w:rsidP="00230086">
            <w:pPr>
              <w:widowControl/>
              <w:adjustRightInd w:val="0"/>
              <w:rPr>
                <w:rFonts w:asciiTheme="majorBidi" w:eastAsiaTheme="minorHAnsi" w:hAnsiTheme="majorBidi" w:cstheme="majorBidi"/>
                <w:i/>
                <w:iCs/>
                <w:lang w:bidi="ar-SA"/>
              </w:rPr>
            </w:pPr>
            <w:r w:rsidRPr="0093287B">
              <w:rPr>
                <w:rFonts w:asciiTheme="majorBidi" w:hAnsiTheme="majorBidi" w:cstheme="majorBidi"/>
              </w:rPr>
              <w:t xml:space="preserve"> </w:t>
            </w:r>
            <w:r w:rsidRPr="0093287B">
              <w:rPr>
                <w:rFonts w:asciiTheme="majorBidi" w:eastAsiaTheme="minorHAnsi" w:hAnsiTheme="majorBidi" w:cstheme="majorBidi"/>
                <w:i/>
                <w:iCs/>
                <w:lang w:bidi="ar-SA"/>
              </w:rPr>
              <w:t>The mask should mold to the</w:t>
            </w:r>
          </w:p>
          <w:p w:rsidR="00230086" w:rsidRPr="0093287B" w:rsidRDefault="00230086" w:rsidP="00230086">
            <w:pPr>
              <w:widowControl/>
              <w:adjustRightInd w:val="0"/>
              <w:rPr>
                <w:rFonts w:asciiTheme="majorBidi" w:eastAsiaTheme="minorHAnsi" w:hAnsiTheme="majorBidi" w:cstheme="majorBidi"/>
                <w:i/>
                <w:iCs/>
                <w:lang w:bidi="ar-SA"/>
              </w:rPr>
            </w:pPr>
            <w:r w:rsidRPr="0093287B">
              <w:rPr>
                <w:rFonts w:asciiTheme="majorBidi" w:eastAsiaTheme="minorHAnsi" w:hAnsiTheme="majorBidi" w:cstheme="majorBidi"/>
                <w:i/>
                <w:iCs/>
                <w:lang w:bidi="ar-SA"/>
              </w:rPr>
              <w:t>face so that very little oxygen escapes into the eyes or</w:t>
            </w:r>
          </w:p>
          <w:p w:rsidR="00230086" w:rsidRPr="0093287B" w:rsidRDefault="00230086" w:rsidP="00230086">
            <w:pPr>
              <w:pStyle w:val="TableParagraph"/>
              <w:rPr>
                <w:rFonts w:asciiTheme="majorBidi" w:hAnsiTheme="majorBidi" w:cstheme="majorBidi"/>
              </w:rPr>
            </w:pPr>
            <w:proofErr w:type="gramStart"/>
            <w:r w:rsidRPr="0093287B">
              <w:rPr>
                <w:rFonts w:asciiTheme="majorBidi" w:eastAsiaTheme="minorHAnsi" w:hAnsiTheme="majorBidi" w:cstheme="majorBidi"/>
                <w:i/>
                <w:iCs/>
                <w:lang w:bidi="ar-SA"/>
              </w:rPr>
              <w:t>around</w:t>
            </w:r>
            <w:proofErr w:type="gramEnd"/>
            <w:r w:rsidRPr="0093287B">
              <w:rPr>
                <w:rFonts w:asciiTheme="majorBidi" w:eastAsiaTheme="minorHAnsi" w:hAnsiTheme="majorBidi" w:cstheme="majorBidi"/>
                <w:i/>
                <w:iCs/>
                <w:lang w:bidi="ar-SA"/>
              </w:rPr>
              <w:t xml:space="preserve"> the cheeks and chin.</w:t>
            </w:r>
          </w:p>
        </w:tc>
      </w:tr>
      <w:tr w:rsidR="00230086" w:rsidRPr="0093287B" w:rsidTr="00230086">
        <w:trPr>
          <w:trHeight w:val="195"/>
        </w:trPr>
        <w:tc>
          <w:tcPr>
            <w:tcW w:w="6470" w:type="dxa"/>
          </w:tcPr>
          <w:p w:rsidR="00230086" w:rsidRPr="0093287B" w:rsidRDefault="00230086" w:rsidP="00230086">
            <w:pPr>
              <w:pStyle w:val="Default"/>
              <w:numPr>
                <w:ilvl w:val="1"/>
                <w:numId w:val="35"/>
              </w:numPr>
              <w:spacing w:line="276" w:lineRule="auto"/>
              <w:rPr>
                <w:rFonts w:asciiTheme="majorBidi" w:hAnsiTheme="majorBidi" w:cstheme="majorBidi"/>
                <w:sz w:val="22"/>
                <w:szCs w:val="22"/>
              </w:rPr>
            </w:pPr>
            <w:r w:rsidRPr="0093287B">
              <w:rPr>
                <w:rFonts w:asciiTheme="majorBidi" w:hAnsiTheme="majorBidi" w:cstheme="majorBidi"/>
                <w:sz w:val="22"/>
                <w:szCs w:val="22"/>
              </w:rPr>
              <w:t>Secure the elastic band around the client’s head so that the mask is comfortable but snug.</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95"/>
        </w:trPr>
        <w:tc>
          <w:tcPr>
            <w:tcW w:w="6470" w:type="dxa"/>
          </w:tcPr>
          <w:p w:rsidR="00230086" w:rsidRPr="0093287B" w:rsidRDefault="00230086" w:rsidP="00230086">
            <w:pPr>
              <w:pStyle w:val="Default"/>
              <w:numPr>
                <w:ilvl w:val="0"/>
                <w:numId w:val="36"/>
              </w:numPr>
              <w:spacing w:line="276" w:lineRule="auto"/>
              <w:rPr>
                <w:rFonts w:asciiTheme="majorBidi" w:hAnsiTheme="majorBidi" w:cstheme="majorBidi"/>
                <w:sz w:val="22"/>
                <w:szCs w:val="22"/>
              </w:rPr>
            </w:pPr>
            <w:r w:rsidRPr="0093287B">
              <w:rPr>
                <w:rFonts w:asciiTheme="majorBidi" w:hAnsiTheme="majorBidi" w:cstheme="majorBidi"/>
                <w:sz w:val="22"/>
                <w:szCs w:val="22"/>
              </w:rPr>
              <w:t>Pad the band behind the ears and over bony prominences.</w:t>
            </w:r>
          </w:p>
        </w:tc>
        <w:tc>
          <w:tcPr>
            <w:tcW w:w="2790" w:type="dxa"/>
          </w:tcPr>
          <w:p w:rsidR="00230086" w:rsidRPr="0093287B" w:rsidRDefault="00230086" w:rsidP="00230086">
            <w:pPr>
              <w:pStyle w:val="TableParagraph"/>
              <w:rPr>
                <w:rFonts w:asciiTheme="majorBidi" w:hAnsiTheme="majorBidi" w:cstheme="majorBidi"/>
              </w:rPr>
            </w:pPr>
            <w:r w:rsidRPr="0093287B">
              <w:rPr>
                <w:rFonts w:asciiTheme="majorBidi" w:eastAsiaTheme="minorHAnsi" w:hAnsiTheme="majorBidi" w:cstheme="majorBidi"/>
                <w:i/>
                <w:iCs/>
                <w:lang w:bidi="ar-SA"/>
              </w:rPr>
              <w:t>Padding will prevent irritation from the mask.</w:t>
            </w:r>
          </w:p>
        </w:tc>
      </w:tr>
      <w:tr w:rsidR="00230086" w:rsidRPr="0093287B" w:rsidTr="00230086">
        <w:trPr>
          <w:trHeight w:val="338"/>
        </w:trPr>
        <w:tc>
          <w:tcPr>
            <w:tcW w:w="6470" w:type="dxa"/>
          </w:tcPr>
          <w:p w:rsidR="00230086" w:rsidRPr="0093287B" w:rsidRDefault="00230086" w:rsidP="00230086">
            <w:pPr>
              <w:pStyle w:val="TableParagraph"/>
              <w:numPr>
                <w:ilvl w:val="0"/>
                <w:numId w:val="28"/>
              </w:numPr>
              <w:spacing w:before="1" w:line="276" w:lineRule="auto"/>
              <w:ind w:right="141"/>
              <w:rPr>
                <w:rFonts w:asciiTheme="majorBidi" w:hAnsiTheme="majorBidi" w:cstheme="majorBidi"/>
              </w:rPr>
            </w:pPr>
            <w:r w:rsidRPr="0093287B">
              <w:rPr>
                <w:rFonts w:asciiTheme="majorBidi" w:hAnsiTheme="majorBidi" w:cstheme="majorBidi"/>
              </w:rPr>
              <w:t xml:space="preserve"> Assess the client regularly.</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892"/>
        </w:trPr>
        <w:tc>
          <w:tcPr>
            <w:tcW w:w="6470" w:type="dxa"/>
          </w:tcPr>
          <w:p w:rsidR="00230086" w:rsidRPr="0093287B" w:rsidRDefault="00230086" w:rsidP="00230086">
            <w:pPr>
              <w:pStyle w:val="TableParagraph"/>
              <w:numPr>
                <w:ilvl w:val="0"/>
                <w:numId w:val="36"/>
              </w:numPr>
              <w:spacing w:before="1" w:line="276" w:lineRule="auto"/>
              <w:ind w:right="141"/>
              <w:rPr>
                <w:rFonts w:asciiTheme="majorBidi" w:hAnsiTheme="majorBidi" w:cstheme="majorBidi"/>
              </w:rPr>
            </w:pPr>
            <w:r w:rsidRPr="0093287B">
              <w:rPr>
                <w:rFonts w:asciiTheme="majorBidi" w:hAnsiTheme="majorBidi" w:cstheme="majorBidi"/>
              </w:rPr>
              <w:lastRenderedPageBreak/>
              <w:t xml:space="preserve">Assess the client’s vital signs, level of anxiety, color, and ease of respirations, and provide support while the client adjusts to the device. </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025"/>
        </w:trPr>
        <w:tc>
          <w:tcPr>
            <w:tcW w:w="6470" w:type="dxa"/>
          </w:tcPr>
          <w:p w:rsidR="00230086" w:rsidRPr="0093287B" w:rsidRDefault="00230086" w:rsidP="00230086">
            <w:pPr>
              <w:pStyle w:val="TableParagraph"/>
              <w:numPr>
                <w:ilvl w:val="0"/>
                <w:numId w:val="36"/>
              </w:numPr>
              <w:spacing w:before="1" w:line="276" w:lineRule="auto"/>
              <w:ind w:right="141"/>
              <w:rPr>
                <w:rFonts w:asciiTheme="majorBidi" w:hAnsiTheme="majorBidi" w:cstheme="majorBidi"/>
              </w:rPr>
            </w:pPr>
            <w:r w:rsidRPr="0093287B">
              <w:rPr>
                <w:rFonts w:asciiTheme="majorBidi" w:hAnsiTheme="majorBidi" w:cstheme="majorBidi"/>
              </w:rPr>
              <w:t>Assess the client in 15 to 30 minutes, depending on the</w:t>
            </w:r>
          </w:p>
          <w:p w:rsidR="00230086" w:rsidRPr="0093287B" w:rsidRDefault="00230086" w:rsidP="00230086">
            <w:pPr>
              <w:pStyle w:val="TableParagraph"/>
              <w:spacing w:before="1" w:line="276" w:lineRule="auto"/>
              <w:ind w:left="720" w:right="141"/>
              <w:rPr>
                <w:rFonts w:asciiTheme="majorBidi" w:hAnsiTheme="majorBidi" w:cstheme="majorBidi"/>
              </w:rPr>
            </w:pPr>
            <w:proofErr w:type="gramStart"/>
            <w:r w:rsidRPr="0093287B">
              <w:rPr>
                <w:rFonts w:asciiTheme="majorBidi" w:hAnsiTheme="majorBidi" w:cstheme="majorBidi"/>
              </w:rPr>
              <w:t>client’s</w:t>
            </w:r>
            <w:proofErr w:type="gramEnd"/>
            <w:r w:rsidRPr="0093287B">
              <w:rPr>
                <w:rFonts w:asciiTheme="majorBidi" w:hAnsiTheme="majorBidi" w:cstheme="majorBidi"/>
              </w:rPr>
              <w:t xml:space="preserve"> condition, and regularly thereafter for any signs of hypoxia, tachycardia, dyspnea, restlessness and cyanosis.</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249"/>
        </w:trPr>
        <w:tc>
          <w:tcPr>
            <w:tcW w:w="6470" w:type="dxa"/>
          </w:tcPr>
          <w:p w:rsidR="00230086" w:rsidRPr="0093287B" w:rsidRDefault="00230086" w:rsidP="00230086">
            <w:pPr>
              <w:widowControl/>
              <w:adjustRightInd w:val="0"/>
              <w:rPr>
                <w:rFonts w:asciiTheme="majorBidi" w:eastAsiaTheme="minorHAnsi" w:hAnsiTheme="majorBidi" w:cstheme="majorBidi"/>
                <w:lang w:bidi="ar-SA"/>
              </w:rPr>
            </w:pPr>
            <w:r w:rsidRPr="0093287B">
              <w:rPr>
                <w:rFonts w:asciiTheme="majorBidi" w:hAnsiTheme="majorBidi" w:cstheme="majorBidi"/>
              </w:rPr>
              <w:t xml:space="preserve">     10.  </w:t>
            </w:r>
            <w:r w:rsidRPr="0093287B">
              <w:rPr>
                <w:rFonts w:asciiTheme="majorBidi" w:hAnsiTheme="majorBidi" w:cstheme="majorBidi"/>
                <w:b/>
                <w:u w:val="single"/>
              </w:rPr>
              <w:t xml:space="preserve">For </w:t>
            </w:r>
            <w:r w:rsidRPr="0093287B">
              <w:rPr>
                <w:rFonts w:asciiTheme="majorBidi" w:eastAsiaTheme="minorHAnsi" w:hAnsiTheme="majorBidi" w:cstheme="majorBidi"/>
                <w:b/>
                <w:u w:val="single"/>
                <w:lang w:bidi="ar-SA"/>
              </w:rPr>
              <w:t>nasal cannula</w:t>
            </w:r>
          </w:p>
          <w:p w:rsidR="00230086" w:rsidRPr="0093287B" w:rsidRDefault="00230086" w:rsidP="00230086">
            <w:pPr>
              <w:pStyle w:val="ListParagraph"/>
              <w:widowControl/>
              <w:numPr>
                <w:ilvl w:val="0"/>
                <w:numId w:val="29"/>
              </w:numPr>
              <w:adjustRightInd w:val="0"/>
              <w:rPr>
                <w:rFonts w:asciiTheme="majorBidi" w:eastAsiaTheme="minorHAnsi" w:hAnsiTheme="majorBidi" w:cstheme="majorBidi"/>
                <w:lang w:bidi="ar-SA"/>
              </w:rPr>
            </w:pPr>
            <w:r w:rsidRPr="0093287B">
              <w:rPr>
                <w:rFonts w:asciiTheme="majorBidi" w:eastAsiaTheme="minorHAnsi" w:hAnsiTheme="majorBidi" w:cstheme="majorBidi"/>
                <w:lang w:bidi="ar-SA"/>
              </w:rPr>
              <w:t>Apply a water-soluble lubricant as required to soothe the</w:t>
            </w:r>
          </w:p>
          <w:p w:rsidR="00230086" w:rsidRPr="0093287B" w:rsidRDefault="00230086" w:rsidP="00230086">
            <w:pPr>
              <w:widowControl/>
              <w:adjustRightInd w:val="0"/>
              <w:ind w:left="720"/>
              <w:rPr>
                <w:rFonts w:asciiTheme="majorBidi" w:eastAsiaTheme="minorHAnsi" w:hAnsiTheme="majorBidi" w:cstheme="majorBidi"/>
                <w:lang w:bidi="ar-SA"/>
              </w:rPr>
            </w:pPr>
            <w:r w:rsidRPr="0093287B">
              <w:rPr>
                <w:rFonts w:asciiTheme="majorBidi" w:eastAsiaTheme="minorHAnsi" w:hAnsiTheme="majorBidi" w:cstheme="majorBidi"/>
                <w:lang w:bidi="ar-SA"/>
              </w:rPr>
              <w:t>Nasal mucous membranes.</w:t>
            </w:r>
          </w:p>
          <w:tbl>
            <w:tblPr>
              <w:tblW w:w="0" w:type="auto"/>
              <w:tblBorders>
                <w:top w:val="nil"/>
                <w:left w:val="nil"/>
                <w:bottom w:val="nil"/>
                <w:right w:val="nil"/>
              </w:tblBorders>
              <w:tblLayout w:type="fixed"/>
              <w:tblLook w:val="0000" w:firstRow="0" w:lastRow="0" w:firstColumn="0" w:lastColumn="0" w:noHBand="0" w:noVBand="0"/>
            </w:tblPr>
            <w:tblGrid>
              <w:gridCol w:w="5667"/>
            </w:tblGrid>
            <w:tr w:rsidR="00230086" w:rsidRPr="0093287B" w:rsidTr="00230086">
              <w:trPr>
                <w:trHeight w:val="473"/>
              </w:trPr>
              <w:tc>
                <w:tcPr>
                  <w:tcW w:w="5667" w:type="dxa"/>
                </w:tcPr>
                <w:p w:rsidR="00230086" w:rsidRPr="0093287B" w:rsidRDefault="00230086" w:rsidP="00230086">
                  <w:pPr>
                    <w:pStyle w:val="ListParagraph"/>
                    <w:widowControl/>
                    <w:numPr>
                      <w:ilvl w:val="0"/>
                      <w:numId w:val="29"/>
                    </w:numPr>
                    <w:adjustRightInd w:val="0"/>
                    <w:rPr>
                      <w:rFonts w:asciiTheme="majorBidi" w:eastAsiaTheme="minorHAnsi" w:hAnsiTheme="majorBidi" w:cstheme="majorBidi"/>
                      <w:color w:val="000000"/>
                      <w:lang w:bidi="ar-SA"/>
                    </w:rPr>
                  </w:pPr>
                  <w:r w:rsidRPr="0093287B">
                    <w:rPr>
                      <w:rFonts w:asciiTheme="majorBidi" w:eastAsiaTheme="minorHAnsi" w:hAnsiTheme="majorBidi" w:cstheme="majorBidi"/>
                      <w:color w:val="000000"/>
                      <w:lang w:bidi="ar-SA"/>
                    </w:rPr>
                    <w:t xml:space="preserve">Place gauze pads at ear beneath the tubing, as necessary. </w:t>
                  </w:r>
                </w:p>
              </w:tc>
            </w:tr>
          </w:tbl>
          <w:p w:rsidR="00230086" w:rsidRPr="0093287B" w:rsidRDefault="00230086" w:rsidP="00230086">
            <w:pPr>
              <w:widowControl/>
              <w:adjustRightInd w:val="0"/>
              <w:rPr>
                <w:rFonts w:asciiTheme="majorBidi" w:hAnsiTheme="majorBidi" w:cstheme="majorBidi"/>
              </w:rPr>
            </w:pP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776"/>
        </w:trPr>
        <w:tc>
          <w:tcPr>
            <w:tcW w:w="6470" w:type="dxa"/>
          </w:tcPr>
          <w:p w:rsidR="00230086" w:rsidRPr="0093287B" w:rsidRDefault="00230086" w:rsidP="00230086">
            <w:pPr>
              <w:widowControl/>
              <w:adjustRightInd w:val="0"/>
              <w:rPr>
                <w:rFonts w:asciiTheme="majorBidi" w:eastAsiaTheme="minorHAnsi" w:hAnsiTheme="majorBidi" w:cstheme="majorBidi"/>
                <w:b/>
                <w:u w:val="single"/>
                <w:lang w:bidi="ar-SA"/>
              </w:rPr>
            </w:pPr>
            <w:r w:rsidRPr="0093287B">
              <w:rPr>
                <w:rFonts w:asciiTheme="majorBidi" w:eastAsiaTheme="minorHAnsi" w:hAnsiTheme="majorBidi" w:cstheme="majorBidi"/>
                <w:lang w:bidi="ar-SA"/>
              </w:rPr>
              <w:t xml:space="preserve">       </w:t>
            </w:r>
            <w:r w:rsidRPr="0093287B">
              <w:rPr>
                <w:rFonts w:asciiTheme="majorBidi" w:eastAsiaTheme="minorHAnsi" w:hAnsiTheme="majorBidi" w:cstheme="majorBidi"/>
                <w:b/>
                <w:u w:val="single"/>
                <w:lang w:bidi="ar-SA"/>
              </w:rPr>
              <w:t>For face mask</w:t>
            </w:r>
          </w:p>
          <w:p w:rsidR="00230086" w:rsidRPr="0093287B" w:rsidRDefault="00230086" w:rsidP="00230086">
            <w:pPr>
              <w:pStyle w:val="ListParagraph"/>
              <w:widowControl/>
              <w:numPr>
                <w:ilvl w:val="0"/>
                <w:numId w:val="29"/>
              </w:numPr>
              <w:adjustRightInd w:val="0"/>
              <w:rPr>
                <w:rFonts w:asciiTheme="majorBidi" w:eastAsiaTheme="minorHAnsi" w:hAnsiTheme="majorBidi" w:cstheme="majorBidi"/>
                <w:lang w:bidi="ar-SA"/>
              </w:rPr>
            </w:pPr>
            <w:r w:rsidRPr="0093287B">
              <w:rPr>
                <w:rFonts w:asciiTheme="majorBidi" w:eastAsiaTheme="minorHAnsi" w:hAnsiTheme="majorBidi" w:cstheme="majorBidi"/>
                <w:lang w:bidi="ar-SA"/>
              </w:rPr>
              <w:t>Inspect the facial skin frequently for dampness or chafing, and dry and treat it as needed.</w:t>
            </w:r>
          </w:p>
        </w:tc>
        <w:tc>
          <w:tcPr>
            <w:tcW w:w="279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499"/>
        </w:trPr>
        <w:tc>
          <w:tcPr>
            <w:tcW w:w="6470" w:type="dxa"/>
            <w:tcBorders>
              <w:bottom w:val="single" w:sz="4" w:space="0" w:color="auto"/>
            </w:tcBorders>
          </w:tcPr>
          <w:p w:rsidR="00230086" w:rsidRPr="0093287B" w:rsidRDefault="00230086" w:rsidP="00230086">
            <w:pPr>
              <w:pStyle w:val="TableParagraph"/>
              <w:spacing w:line="276" w:lineRule="auto"/>
              <w:rPr>
                <w:rFonts w:asciiTheme="majorBidi" w:hAnsiTheme="majorBidi" w:cstheme="majorBidi"/>
              </w:rPr>
            </w:pPr>
            <w:r w:rsidRPr="0093287B">
              <w:rPr>
                <w:rFonts w:asciiTheme="majorBidi" w:hAnsiTheme="majorBidi" w:cstheme="majorBidi"/>
              </w:rPr>
              <w:t xml:space="preserve">     11. </w:t>
            </w:r>
            <w:r w:rsidRPr="0093287B">
              <w:rPr>
                <w:rFonts w:asciiTheme="majorBidi" w:hAnsiTheme="majorBidi" w:cstheme="majorBidi"/>
                <w:b/>
              </w:rPr>
              <w:t>Inspect the equipment on a regular basis.</w:t>
            </w:r>
          </w:p>
          <w:p w:rsidR="00230086" w:rsidRPr="0093287B" w:rsidRDefault="00230086" w:rsidP="00230086">
            <w:pPr>
              <w:pStyle w:val="TableParagraph"/>
              <w:numPr>
                <w:ilvl w:val="0"/>
                <w:numId w:val="29"/>
              </w:numPr>
              <w:spacing w:line="276" w:lineRule="auto"/>
              <w:rPr>
                <w:rFonts w:asciiTheme="majorBidi" w:hAnsiTheme="majorBidi" w:cstheme="majorBidi"/>
              </w:rPr>
            </w:pPr>
            <w:r w:rsidRPr="0093287B">
              <w:rPr>
                <w:rFonts w:asciiTheme="majorBidi" w:hAnsiTheme="majorBidi" w:cstheme="majorBidi"/>
              </w:rPr>
              <w:t>Check the liter flow and the level of water in the humidifier in   30 minutes and whenever providing care to the client.</w:t>
            </w:r>
          </w:p>
          <w:p w:rsidR="00230086" w:rsidRPr="0093287B" w:rsidRDefault="00230086" w:rsidP="00230086">
            <w:pPr>
              <w:pStyle w:val="TableParagraph"/>
              <w:numPr>
                <w:ilvl w:val="0"/>
                <w:numId w:val="29"/>
              </w:numPr>
              <w:spacing w:line="276" w:lineRule="auto"/>
              <w:rPr>
                <w:rFonts w:asciiTheme="majorBidi" w:hAnsiTheme="majorBidi" w:cstheme="majorBidi"/>
              </w:rPr>
            </w:pPr>
            <w:r w:rsidRPr="0093287B">
              <w:rPr>
                <w:rFonts w:asciiTheme="majorBidi" w:hAnsiTheme="majorBidi" w:cstheme="majorBidi"/>
              </w:rPr>
              <w:t>Make sure that safety precautions are being followed.</w:t>
            </w:r>
          </w:p>
        </w:tc>
        <w:tc>
          <w:tcPr>
            <w:tcW w:w="2790" w:type="dxa"/>
            <w:tcBorders>
              <w:bottom w:val="single" w:sz="4" w:space="0" w:color="auto"/>
            </w:tcBorders>
          </w:tcPr>
          <w:p w:rsidR="00230086" w:rsidRPr="0093287B" w:rsidRDefault="00230086" w:rsidP="00230086">
            <w:pPr>
              <w:pStyle w:val="TableParagraph"/>
              <w:rPr>
                <w:rFonts w:asciiTheme="majorBidi" w:hAnsiTheme="majorBidi" w:cstheme="majorBidi"/>
              </w:rPr>
            </w:pPr>
          </w:p>
        </w:tc>
      </w:tr>
      <w:tr w:rsidR="00230086" w:rsidRPr="0093287B" w:rsidTr="00230086">
        <w:trPr>
          <w:trHeight w:val="395"/>
        </w:trPr>
        <w:tc>
          <w:tcPr>
            <w:tcW w:w="6470" w:type="dxa"/>
            <w:tcBorders>
              <w:bottom w:val="single" w:sz="4" w:space="0" w:color="auto"/>
            </w:tcBorders>
          </w:tcPr>
          <w:p w:rsidR="00230086" w:rsidRPr="0093287B" w:rsidRDefault="00230086" w:rsidP="00230086">
            <w:pPr>
              <w:pStyle w:val="TableParagraph"/>
              <w:spacing w:line="276" w:lineRule="auto"/>
              <w:rPr>
                <w:rFonts w:asciiTheme="majorBidi" w:hAnsiTheme="majorBidi" w:cstheme="majorBidi"/>
              </w:rPr>
            </w:pPr>
            <w:r w:rsidRPr="0093287B">
              <w:rPr>
                <w:rFonts w:asciiTheme="majorBidi" w:hAnsiTheme="majorBidi" w:cstheme="majorBidi"/>
              </w:rPr>
              <w:t>12. Remove PPE, if used.  Perform hand hygiene</w:t>
            </w:r>
          </w:p>
        </w:tc>
        <w:tc>
          <w:tcPr>
            <w:tcW w:w="2790" w:type="dxa"/>
            <w:tcBorders>
              <w:bottom w:val="single" w:sz="4" w:space="0" w:color="auto"/>
            </w:tcBorders>
          </w:tcPr>
          <w:p w:rsidR="00230086" w:rsidRPr="0093287B" w:rsidRDefault="00230086" w:rsidP="00230086">
            <w:pPr>
              <w:pStyle w:val="TableParagraph"/>
              <w:rPr>
                <w:rFonts w:asciiTheme="majorBidi" w:hAnsiTheme="majorBidi" w:cstheme="majorBidi"/>
              </w:rPr>
            </w:pPr>
          </w:p>
        </w:tc>
      </w:tr>
      <w:tr w:rsidR="00230086" w:rsidRPr="0093287B" w:rsidTr="00230086">
        <w:trPr>
          <w:trHeight w:val="409"/>
        </w:trPr>
        <w:tc>
          <w:tcPr>
            <w:tcW w:w="6470" w:type="dxa"/>
            <w:tcBorders>
              <w:top w:val="single" w:sz="4" w:space="0" w:color="auto"/>
              <w:left w:val="single" w:sz="4" w:space="0" w:color="auto"/>
            </w:tcBorders>
          </w:tcPr>
          <w:p w:rsidR="00230086" w:rsidRPr="0093287B" w:rsidRDefault="00230086" w:rsidP="00230086">
            <w:pPr>
              <w:pStyle w:val="TableParagraph"/>
              <w:spacing w:before="1" w:line="276" w:lineRule="auto"/>
              <w:ind w:right="108"/>
              <w:rPr>
                <w:rFonts w:asciiTheme="majorBidi" w:hAnsiTheme="majorBidi" w:cstheme="majorBidi"/>
              </w:rPr>
            </w:pPr>
            <w:r w:rsidRPr="0093287B">
              <w:rPr>
                <w:rFonts w:asciiTheme="majorBidi" w:hAnsiTheme="majorBidi" w:cstheme="majorBidi"/>
              </w:rPr>
              <w:t xml:space="preserve"> 13. Document findings in the client’s record.</w:t>
            </w:r>
          </w:p>
        </w:tc>
        <w:tc>
          <w:tcPr>
            <w:tcW w:w="2790" w:type="dxa"/>
            <w:tcBorders>
              <w:top w:val="single" w:sz="4" w:space="0" w:color="auto"/>
            </w:tcBorders>
          </w:tcPr>
          <w:p w:rsidR="00230086" w:rsidRPr="0093287B" w:rsidRDefault="00230086" w:rsidP="00230086">
            <w:pPr>
              <w:pStyle w:val="TableParagraph"/>
              <w:rPr>
                <w:rFonts w:asciiTheme="majorBidi" w:hAnsiTheme="majorBidi" w:cstheme="majorBidi"/>
              </w:rPr>
            </w:pPr>
          </w:p>
        </w:tc>
      </w:tr>
    </w:tbl>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Pr="00E31816" w:rsidRDefault="00230086" w:rsidP="00230086">
      <w:pPr>
        <w:pBdr>
          <w:bottom w:val="single" w:sz="12" w:space="1" w:color="auto"/>
        </w:pBdr>
        <w:jc w:val="center"/>
        <w:rPr>
          <w:rFonts w:asciiTheme="majorBidi" w:hAnsiTheme="majorBidi" w:cstheme="majorBidi"/>
          <w:b/>
          <w:bCs/>
          <w:sz w:val="26"/>
          <w:szCs w:val="26"/>
          <w:rtl/>
          <w:lang w:bidi="ar-SA"/>
        </w:rPr>
      </w:pPr>
      <w:r w:rsidRPr="00E31816">
        <w:rPr>
          <w:rFonts w:asciiTheme="majorBidi" w:hAnsiTheme="majorBidi" w:cstheme="majorBidi"/>
          <w:b/>
          <w:bCs/>
          <w:sz w:val="26"/>
          <w:szCs w:val="26"/>
          <w:lang w:bidi="ar-SA"/>
        </w:rPr>
        <w:lastRenderedPageBreak/>
        <w:t>ADMINISTERING OXYGEN BY NASAL CANNULA OR BY MASK</w:t>
      </w:r>
    </w:p>
    <w:p w:rsidR="00230086" w:rsidRPr="00E31816" w:rsidRDefault="00230086" w:rsidP="00230086">
      <w:pPr>
        <w:jc w:val="center"/>
        <w:rPr>
          <w:rFonts w:asciiTheme="majorBidi" w:hAnsiTheme="majorBidi" w:cstheme="majorBidi"/>
          <w:b/>
          <w:bCs/>
          <w:sz w:val="26"/>
          <w:szCs w:val="26"/>
          <w:lang w:bidi="ar-SA"/>
        </w:rPr>
      </w:pPr>
      <w:r w:rsidRPr="00E31816">
        <w:rPr>
          <w:rFonts w:asciiTheme="majorBidi" w:hAnsiTheme="majorBidi" w:cstheme="majorBidi"/>
          <w:b/>
          <w:bCs/>
          <w:sz w:val="26"/>
          <w:szCs w:val="26"/>
          <w:lang w:bidi="ar-SA"/>
        </w:rPr>
        <w:t xml:space="preserve">Procedure </w:t>
      </w:r>
    </w:p>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lang w:bidi="ar-SA"/>
        </w:rPr>
      </w:pPr>
    </w:p>
    <w:p w:rsidR="00230086" w:rsidRPr="0093287B" w:rsidRDefault="00230086" w:rsidP="00230086">
      <w:pPr>
        <w:rPr>
          <w:rFonts w:asciiTheme="majorBidi" w:hAnsiTheme="majorBidi" w:cstheme="majorBidi"/>
          <w:b/>
          <w:bCs/>
          <w:lang w:bidi="ar-SA"/>
        </w:rPr>
      </w:pPr>
      <w:r w:rsidRPr="0093287B">
        <w:rPr>
          <w:rFonts w:asciiTheme="majorBidi" w:hAnsiTheme="majorBidi" w:cstheme="majorBidi"/>
          <w:b/>
          <w:bCs/>
          <w:lang w:bidi="ar-SA"/>
        </w:rPr>
        <w:t>Student Name _________________________________</w:t>
      </w:r>
      <w:r w:rsidRPr="0093287B">
        <w:rPr>
          <w:rFonts w:asciiTheme="majorBidi" w:hAnsiTheme="majorBidi" w:cstheme="majorBidi"/>
          <w:b/>
          <w:bCs/>
          <w:lang w:bidi="ar-SA"/>
        </w:rPr>
        <w:tab/>
      </w:r>
      <w:r w:rsidRPr="0093287B">
        <w:rPr>
          <w:rFonts w:asciiTheme="majorBidi" w:hAnsiTheme="majorBidi" w:cstheme="majorBidi"/>
          <w:b/>
          <w:bCs/>
          <w:lang w:bidi="ar-SA"/>
        </w:rPr>
        <w:tab/>
        <w:t xml:space="preserve"> Score _________________</w:t>
      </w:r>
    </w:p>
    <w:p w:rsidR="00230086" w:rsidRDefault="00230086" w:rsidP="00230086">
      <w:pPr>
        <w:rPr>
          <w:rFonts w:asciiTheme="majorBidi" w:hAnsiTheme="majorBidi" w:cstheme="majorBidi"/>
          <w:b/>
          <w:bCs/>
          <w:lang w:bidi="ar-SA"/>
        </w:rPr>
      </w:pPr>
      <w:r>
        <w:rPr>
          <w:rFonts w:asciiTheme="majorBidi" w:hAnsiTheme="majorBidi" w:cstheme="majorBidi"/>
          <w:b/>
          <w:bCs/>
          <w:lang w:bidi="ar-SA"/>
        </w:rPr>
        <w:t>Student</w:t>
      </w:r>
      <w:r w:rsidRPr="0093287B">
        <w:rPr>
          <w:rFonts w:asciiTheme="majorBidi" w:hAnsiTheme="majorBidi" w:cstheme="majorBidi"/>
          <w:b/>
          <w:bCs/>
          <w:lang w:bidi="ar-SA"/>
        </w:rPr>
        <w:t xml:space="preserve"> No. </w:t>
      </w:r>
      <w:r w:rsidRPr="0093287B">
        <w:rPr>
          <w:rFonts w:asciiTheme="majorBidi" w:hAnsiTheme="majorBidi" w:cstheme="majorBidi"/>
          <w:b/>
          <w:bCs/>
          <w:u w:val="single"/>
          <w:lang w:bidi="ar-SA"/>
        </w:rPr>
        <w:t xml:space="preserve"> </w:t>
      </w:r>
      <w:r w:rsidRPr="0093287B">
        <w:rPr>
          <w:rFonts w:asciiTheme="majorBidi" w:hAnsiTheme="majorBidi" w:cstheme="majorBidi"/>
          <w:b/>
          <w:bCs/>
          <w:lang w:bidi="ar-SA"/>
        </w:rPr>
        <w:t>______</w:t>
      </w:r>
      <w:r>
        <w:rPr>
          <w:rFonts w:asciiTheme="majorBidi" w:hAnsiTheme="majorBidi" w:cstheme="majorBidi"/>
          <w:b/>
          <w:bCs/>
          <w:lang w:bidi="ar-SA"/>
        </w:rPr>
        <w:t>________</w:t>
      </w:r>
    </w:p>
    <w:p w:rsidR="00230086" w:rsidRDefault="00230086" w:rsidP="00230086">
      <w:pPr>
        <w:pStyle w:val="Heading21"/>
        <w:spacing w:before="0"/>
        <w:ind w:left="0"/>
      </w:pPr>
    </w:p>
    <w:p w:rsidR="00230086" w:rsidRDefault="00230086" w:rsidP="00230086">
      <w:pPr>
        <w:pStyle w:val="Heading21"/>
        <w:spacing w:before="0"/>
        <w:ind w:left="0"/>
      </w:pPr>
      <w:r>
        <w:t>Legend:</w:t>
      </w:r>
    </w:p>
    <w:p w:rsidR="00230086" w:rsidRPr="003A1D57" w:rsidRDefault="00230086" w:rsidP="00230086">
      <w:pPr>
        <w:pStyle w:val="Heading21"/>
        <w:spacing w:before="0"/>
        <w:ind w:left="274" w:firstLine="536"/>
        <w:rPr>
          <w:b w:val="0"/>
        </w:rPr>
      </w:pPr>
      <w:r w:rsidRPr="003A1D57">
        <w:rPr>
          <w:b w:val="0"/>
        </w:rPr>
        <w:t xml:space="preserve">2- Performed correctly </w:t>
      </w:r>
    </w:p>
    <w:p w:rsidR="00230086" w:rsidRPr="003A1D57" w:rsidRDefault="00230086" w:rsidP="00230086">
      <w:pPr>
        <w:pStyle w:val="Heading21"/>
        <w:spacing w:before="0"/>
        <w:ind w:left="274" w:firstLine="536"/>
        <w:rPr>
          <w:b w:val="0"/>
        </w:rPr>
      </w:pPr>
      <w:r w:rsidRPr="003A1D57">
        <w:rPr>
          <w:b w:val="0"/>
        </w:rPr>
        <w:t>1- Performed incorrectly</w:t>
      </w:r>
    </w:p>
    <w:p w:rsidR="00230086" w:rsidRDefault="00230086" w:rsidP="00230086">
      <w:pPr>
        <w:pStyle w:val="Heading21"/>
        <w:numPr>
          <w:ilvl w:val="0"/>
          <w:numId w:val="38"/>
        </w:numPr>
        <w:spacing w:before="0"/>
        <w:rPr>
          <w:b w:val="0"/>
        </w:rPr>
      </w:pPr>
      <w:r w:rsidRPr="003A1D57">
        <w:rPr>
          <w:b w:val="0"/>
        </w:rPr>
        <w:t>Not performed</w:t>
      </w:r>
    </w:p>
    <w:p w:rsidR="00230086" w:rsidRDefault="00230086" w:rsidP="00230086">
      <w:pPr>
        <w:pStyle w:val="Heading21"/>
        <w:spacing w:before="0"/>
        <w:rPr>
          <w:b w:val="0"/>
        </w:rPr>
      </w:pPr>
    </w:p>
    <w:tbl>
      <w:tblPr>
        <w:tblStyle w:val="TableGrid"/>
        <w:tblW w:w="0" w:type="auto"/>
        <w:tblInd w:w="280" w:type="dxa"/>
        <w:tblLook w:val="04A0" w:firstRow="1" w:lastRow="0" w:firstColumn="1" w:lastColumn="0" w:noHBand="0" w:noVBand="1"/>
      </w:tblPr>
      <w:tblGrid>
        <w:gridCol w:w="4012"/>
        <w:gridCol w:w="1283"/>
        <w:gridCol w:w="2160"/>
      </w:tblGrid>
      <w:tr w:rsidR="00230086" w:rsidRPr="00E47743" w:rsidTr="00230086">
        <w:tc>
          <w:tcPr>
            <w:tcW w:w="4012" w:type="dxa"/>
          </w:tcPr>
          <w:p w:rsidR="00230086" w:rsidRPr="00E47743" w:rsidRDefault="00230086" w:rsidP="00230086">
            <w:pPr>
              <w:pStyle w:val="Heading21"/>
              <w:spacing w:before="0"/>
              <w:ind w:left="0"/>
              <w:rPr>
                <w:b w:val="0"/>
              </w:rPr>
            </w:pPr>
            <w:r w:rsidRPr="00E47743">
              <w:rPr>
                <w:b w:val="0"/>
              </w:rPr>
              <w:t xml:space="preserve">Equipment </w:t>
            </w:r>
          </w:p>
        </w:tc>
        <w:tc>
          <w:tcPr>
            <w:tcW w:w="1283" w:type="dxa"/>
          </w:tcPr>
          <w:p w:rsidR="00230086" w:rsidRPr="00E47743" w:rsidRDefault="00230086" w:rsidP="00230086">
            <w:pPr>
              <w:pStyle w:val="Heading21"/>
              <w:spacing w:before="0"/>
              <w:ind w:left="0"/>
              <w:rPr>
                <w:b w:val="0"/>
              </w:rPr>
            </w:pPr>
            <w:r>
              <w:rPr>
                <w:b w:val="0"/>
              </w:rPr>
              <w:t xml:space="preserve">Prepared </w:t>
            </w:r>
          </w:p>
        </w:tc>
        <w:tc>
          <w:tcPr>
            <w:tcW w:w="2160" w:type="dxa"/>
          </w:tcPr>
          <w:p w:rsidR="00230086" w:rsidRPr="00E47743" w:rsidRDefault="00230086" w:rsidP="00230086">
            <w:pPr>
              <w:pStyle w:val="Heading21"/>
              <w:spacing w:before="0"/>
              <w:ind w:left="0"/>
              <w:rPr>
                <w:b w:val="0"/>
              </w:rPr>
            </w:pPr>
            <w:r>
              <w:rPr>
                <w:b w:val="0"/>
              </w:rPr>
              <w:t xml:space="preserve">Not Prepared </w:t>
            </w:r>
          </w:p>
        </w:tc>
      </w:tr>
      <w:tr w:rsidR="00230086" w:rsidRPr="00E47743" w:rsidTr="00230086">
        <w:tc>
          <w:tcPr>
            <w:tcW w:w="4012" w:type="dxa"/>
          </w:tcPr>
          <w:p w:rsidR="00230086" w:rsidRPr="00C90251" w:rsidRDefault="00230086" w:rsidP="00230086">
            <w:pPr>
              <w:pStyle w:val="ListParagraph"/>
              <w:numPr>
                <w:ilvl w:val="0"/>
                <w:numId w:val="30"/>
              </w:numPr>
              <w:adjustRightInd w:val="0"/>
              <w:rPr>
                <w:rFonts w:asciiTheme="majorBidi" w:eastAsiaTheme="minorHAnsi" w:hAnsiTheme="majorBidi" w:cstheme="majorBidi"/>
                <w:color w:val="000000"/>
              </w:rPr>
            </w:pPr>
            <w:r w:rsidRPr="00C90251">
              <w:rPr>
                <w:rFonts w:asciiTheme="majorBidi" w:eastAsiaTheme="minorHAnsi" w:hAnsiTheme="majorBidi" w:cstheme="majorBidi"/>
                <w:color w:val="000000"/>
                <w:lang w:bidi="ar-SA"/>
              </w:rPr>
              <w:t xml:space="preserve">Oxygen supply with a flow meter and adapter </w:t>
            </w:r>
          </w:p>
        </w:tc>
        <w:tc>
          <w:tcPr>
            <w:tcW w:w="1283" w:type="dxa"/>
          </w:tcPr>
          <w:p w:rsidR="00230086" w:rsidRPr="00E47743" w:rsidRDefault="00230086" w:rsidP="00230086">
            <w:pPr>
              <w:pStyle w:val="Heading21"/>
              <w:spacing w:before="0"/>
              <w:ind w:left="0"/>
              <w:rPr>
                <w:b w:val="0"/>
              </w:rPr>
            </w:pPr>
          </w:p>
        </w:tc>
        <w:tc>
          <w:tcPr>
            <w:tcW w:w="2160" w:type="dxa"/>
          </w:tcPr>
          <w:p w:rsidR="00230086" w:rsidRPr="00E47743" w:rsidRDefault="00230086" w:rsidP="00230086">
            <w:pPr>
              <w:pStyle w:val="Heading21"/>
              <w:spacing w:before="0"/>
              <w:ind w:left="0"/>
              <w:rPr>
                <w:b w:val="0"/>
              </w:rPr>
            </w:pPr>
          </w:p>
        </w:tc>
      </w:tr>
      <w:tr w:rsidR="00230086" w:rsidRPr="00E47743" w:rsidTr="00230086">
        <w:tc>
          <w:tcPr>
            <w:tcW w:w="4012" w:type="dxa"/>
          </w:tcPr>
          <w:p w:rsidR="00230086" w:rsidRPr="00C90251" w:rsidRDefault="00230086" w:rsidP="00230086">
            <w:pPr>
              <w:pStyle w:val="ListParagraph"/>
              <w:numPr>
                <w:ilvl w:val="0"/>
                <w:numId w:val="30"/>
              </w:numPr>
              <w:adjustRightInd w:val="0"/>
              <w:rPr>
                <w:rFonts w:asciiTheme="majorBidi" w:eastAsiaTheme="minorHAnsi" w:hAnsiTheme="majorBidi" w:cstheme="majorBidi"/>
                <w:color w:val="000000"/>
              </w:rPr>
            </w:pPr>
            <w:r w:rsidRPr="00C90251">
              <w:rPr>
                <w:rFonts w:asciiTheme="majorBidi" w:eastAsiaTheme="minorHAnsi" w:hAnsiTheme="majorBidi" w:cstheme="majorBidi"/>
                <w:color w:val="000000"/>
                <w:lang w:bidi="ar-SA"/>
              </w:rPr>
              <w:t>Humidifier with distilled water or tap water according to agency protocol</w:t>
            </w:r>
          </w:p>
        </w:tc>
        <w:tc>
          <w:tcPr>
            <w:tcW w:w="1283" w:type="dxa"/>
          </w:tcPr>
          <w:p w:rsidR="00230086" w:rsidRPr="00E47743" w:rsidRDefault="00230086" w:rsidP="00230086">
            <w:pPr>
              <w:pStyle w:val="Heading21"/>
              <w:spacing w:before="0"/>
              <w:ind w:left="0"/>
              <w:rPr>
                <w:b w:val="0"/>
              </w:rPr>
            </w:pPr>
          </w:p>
        </w:tc>
        <w:tc>
          <w:tcPr>
            <w:tcW w:w="2160" w:type="dxa"/>
          </w:tcPr>
          <w:p w:rsidR="00230086" w:rsidRPr="00E47743" w:rsidRDefault="00230086" w:rsidP="00230086">
            <w:pPr>
              <w:pStyle w:val="Heading21"/>
              <w:spacing w:before="0"/>
              <w:ind w:left="0"/>
              <w:rPr>
                <w:b w:val="0"/>
              </w:rPr>
            </w:pPr>
          </w:p>
        </w:tc>
      </w:tr>
      <w:tr w:rsidR="00230086" w:rsidRPr="00E47743" w:rsidTr="00230086">
        <w:tc>
          <w:tcPr>
            <w:tcW w:w="4012" w:type="dxa"/>
          </w:tcPr>
          <w:p w:rsidR="00230086" w:rsidRPr="00C90251" w:rsidRDefault="00230086" w:rsidP="00230086">
            <w:pPr>
              <w:pStyle w:val="ListParagraph"/>
              <w:numPr>
                <w:ilvl w:val="0"/>
                <w:numId w:val="30"/>
              </w:numPr>
              <w:adjustRightInd w:val="0"/>
              <w:rPr>
                <w:rFonts w:asciiTheme="majorBidi" w:hAnsiTheme="majorBidi" w:cstheme="majorBidi"/>
              </w:rPr>
            </w:pPr>
            <w:r w:rsidRPr="00C90251">
              <w:rPr>
                <w:rFonts w:asciiTheme="majorBidi" w:eastAsiaTheme="minorHAnsi" w:hAnsiTheme="majorBidi" w:cstheme="majorBidi"/>
                <w:color w:val="000000"/>
                <w:lang w:bidi="ar-SA"/>
              </w:rPr>
              <w:t xml:space="preserve">Nasal cannula and tubing  / Prescribed face mask of the appropriate size </w:t>
            </w:r>
          </w:p>
        </w:tc>
        <w:tc>
          <w:tcPr>
            <w:tcW w:w="1283" w:type="dxa"/>
          </w:tcPr>
          <w:p w:rsidR="00230086" w:rsidRPr="00E47743" w:rsidRDefault="00230086" w:rsidP="00230086">
            <w:pPr>
              <w:pStyle w:val="Heading21"/>
              <w:spacing w:before="0"/>
              <w:ind w:left="0"/>
              <w:rPr>
                <w:b w:val="0"/>
              </w:rPr>
            </w:pPr>
          </w:p>
        </w:tc>
        <w:tc>
          <w:tcPr>
            <w:tcW w:w="2160" w:type="dxa"/>
          </w:tcPr>
          <w:p w:rsidR="00230086" w:rsidRPr="00E47743" w:rsidRDefault="00230086" w:rsidP="00230086">
            <w:pPr>
              <w:pStyle w:val="Heading21"/>
              <w:spacing w:before="0"/>
              <w:ind w:left="0"/>
              <w:rPr>
                <w:b w:val="0"/>
              </w:rPr>
            </w:pPr>
          </w:p>
        </w:tc>
      </w:tr>
      <w:tr w:rsidR="00230086" w:rsidRPr="00E47743" w:rsidTr="00230086">
        <w:tc>
          <w:tcPr>
            <w:tcW w:w="4012" w:type="dxa"/>
          </w:tcPr>
          <w:p w:rsidR="00230086" w:rsidRPr="00C90251" w:rsidRDefault="00230086" w:rsidP="00230086">
            <w:pPr>
              <w:pStyle w:val="ListParagraph"/>
              <w:numPr>
                <w:ilvl w:val="0"/>
                <w:numId w:val="30"/>
              </w:numPr>
              <w:adjustRightInd w:val="0"/>
              <w:rPr>
                <w:rFonts w:asciiTheme="majorBidi" w:eastAsiaTheme="minorHAnsi" w:hAnsiTheme="majorBidi" w:cstheme="majorBidi"/>
                <w:color w:val="000000"/>
              </w:rPr>
            </w:pPr>
            <w:r w:rsidRPr="00C90251">
              <w:rPr>
                <w:rFonts w:asciiTheme="majorBidi" w:eastAsiaTheme="minorHAnsi" w:hAnsiTheme="majorBidi" w:cstheme="majorBidi"/>
                <w:color w:val="000000"/>
                <w:lang w:bidi="ar-SA"/>
              </w:rPr>
              <w:t>Tape (optional</w:t>
            </w:r>
          </w:p>
        </w:tc>
        <w:tc>
          <w:tcPr>
            <w:tcW w:w="1283" w:type="dxa"/>
          </w:tcPr>
          <w:p w:rsidR="00230086" w:rsidRPr="00E47743" w:rsidRDefault="00230086" w:rsidP="00230086">
            <w:pPr>
              <w:pStyle w:val="Heading21"/>
              <w:spacing w:before="0"/>
              <w:ind w:left="0"/>
              <w:rPr>
                <w:b w:val="0"/>
              </w:rPr>
            </w:pPr>
          </w:p>
        </w:tc>
        <w:tc>
          <w:tcPr>
            <w:tcW w:w="2160" w:type="dxa"/>
          </w:tcPr>
          <w:p w:rsidR="00230086" w:rsidRPr="00E47743" w:rsidRDefault="00230086" w:rsidP="00230086">
            <w:pPr>
              <w:pStyle w:val="Heading21"/>
              <w:spacing w:before="0"/>
              <w:ind w:left="0"/>
              <w:rPr>
                <w:b w:val="0"/>
              </w:rPr>
            </w:pPr>
          </w:p>
        </w:tc>
      </w:tr>
      <w:tr w:rsidR="00230086" w:rsidRPr="00E47743" w:rsidTr="00230086">
        <w:tc>
          <w:tcPr>
            <w:tcW w:w="4012" w:type="dxa"/>
          </w:tcPr>
          <w:p w:rsidR="00230086" w:rsidRPr="00C90251" w:rsidRDefault="00230086" w:rsidP="00230086">
            <w:pPr>
              <w:pStyle w:val="ListParagraph"/>
              <w:numPr>
                <w:ilvl w:val="0"/>
                <w:numId w:val="30"/>
              </w:numPr>
              <w:adjustRightInd w:val="0"/>
              <w:rPr>
                <w:rFonts w:asciiTheme="majorBidi" w:eastAsiaTheme="minorHAnsi" w:hAnsiTheme="majorBidi" w:cstheme="majorBidi"/>
                <w:color w:val="000000"/>
              </w:rPr>
            </w:pPr>
            <w:r w:rsidRPr="00C90251">
              <w:rPr>
                <w:rFonts w:asciiTheme="majorBidi" w:eastAsiaTheme="minorHAnsi" w:hAnsiTheme="majorBidi" w:cstheme="majorBidi"/>
                <w:color w:val="000000"/>
                <w:lang w:bidi="ar-SA"/>
              </w:rPr>
              <w:t>Padding for the elastic band</w:t>
            </w:r>
          </w:p>
        </w:tc>
        <w:tc>
          <w:tcPr>
            <w:tcW w:w="1283" w:type="dxa"/>
          </w:tcPr>
          <w:p w:rsidR="00230086" w:rsidRPr="00E47743" w:rsidRDefault="00230086" w:rsidP="00230086">
            <w:pPr>
              <w:pStyle w:val="Heading21"/>
              <w:spacing w:before="0"/>
              <w:ind w:left="0"/>
              <w:rPr>
                <w:b w:val="0"/>
              </w:rPr>
            </w:pPr>
          </w:p>
        </w:tc>
        <w:tc>
          <w:tcPr>
            <w:tcW w:w="2160" w:type="dxa"/>
          </w:tcPr>
          <w:p w:rsidR="00230086" w:rsidRPr="00E47743" w:rsidRDefault="00230086" w:rsidP="00230086">
            <w:pPr>
              <w:pStyle w:val="Heading21"/>
              <w:spacing w:before="0"/>
              <w:ind w:left="0"/>
              <w:rPr>
                <w:b w:val="0"/>
              </w:rPr>
            </w:pPr>
          </w:p>
        </w:tc>
      </w:tr>
    </w:tbl>
    <w:p w:rsidR="00230086" w:rsidRPr="0093287B" w:rsidRDefault="00230086" w:rsidP="00230086">
      <w:pPr>
        <w:rPr>
          <w:rFonts w:asciiTheme="majorBidi" w:hAnsiTheme="majorBidi" w:cstheme="majorBidi"/>
          <w:b/>
          <w:bCs/>
          <w:lang w:bidi="ar-SA"/>
        </w:rPr>
      </w:pPr>
      <w:r w:rsidRPr="0093287B">
        <w:rPr>
          <w:rFonts w:asciiTheme="majorBidi" w:hAnsiTheme="majorBidi" w:cstheme="majorBidi"/>
          <w:b/>
          <w:bCs/>
          <w:lang w:bidi="ar-SA"/>
        </w:rPr>
        <w:tab/>
      </w:r>
      <w:r w:rsidRPr="0093287B">
        <w:rPr>
          <w:rFonts w:asciiTheme="majorBidi" w:hAnsiTheme="majorBidi" w:cstheme="majorBidi"/>
          <w:b/>
          <w:bCs/>
          <w:lang w:bidi="ar-SA"/>
        </w:rPr>
        <w:tab/>
      </w:r>
      <w:r w:rsidRPr="0093287B">
        <w:rPr>
          <w:rFonts w:asciiTheme="majorBidi" w:hAnsiTheme="majorBidi" w:cstheme="majorBidi"/>
          <w:b/>
          <w:bCs/>
          <w:lang w:bidi="ar-SA"/>
        </w:rPr>
        <w:tab/>
      </w:r>
      <w:r w:rsidRPr="0093287B">
        <w:rPr>
          <w:rFonts w:asciiTheme="majorBidi" w:hAnsiTheme="majorBidi" w:cstheme="majorBidi"/>
          <w:b/>
          <w:bCs/>
          <w:lang w:bidi="ar-SA"/>
        </w:rPr>
        <w:tab/>
      </w:r>
      <w:r w:rsidRPr="0093287B">
        <w:rPr>
          <w:rFonts w:asciiTheme="majorBidi" w:hAnsiTheme="majorBidi" w:cstheme="majorBidi"/>
          <w:b/>
          <w:bCs/>
          <w:lang w:bidi="ar-SA"/>
        </w:rPr>
        <w:tab/>
      </w:r>
      <w:r w:rsidRPr="0093287B">
        <w:rPr>
          <w:rFonts w:asciiTheme="majorBidi" w:hAnsiTheme="majorBidi" w:cstheme="majorBidi"/>
          <w:b/>
          <w:bCs/>
          <w:lang w:bidi="ar-SA"/>
        </w:rPr>
        <w:tab/>
      </w:r>
    </w:p>
    <w:p w:rsidR="00230086" w:rsidRPr="0093287B" w:rsidRDefault="00230086" w:rsidP="00230086">
      <w:pPr>
        <w:pStyle w:val="Heading21"/>
        <w:spacing w:before="0"/>
        <w:ind w:left="274"/>
        <w:rPr>
          <w:rFonts w:asciiTheme="majorBidi" w:hAnsiTheme="majorBidi" w:cstheme="majorBidi"/>
        </w:rPr>
      </w:pPr>
    </w:p>
    <w:tbl>
      <w:tblPr>
        <w:tblStyle w:val="TableNormal1"/>
        <w:tblW w:w="935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533"/>
        <w:gridCol w:w="542"/>
        <w:gridCol w:w="5218"/>
        <w:gridCol w:w="2430"/>
      </w:tblGrid>
      <w:tr w:rsidR="00230086" w:rsidRPr="0093287B" w:rsidTr="00230086">
        <w:trPr>
          <w:trHeight w:val="710"/>
        </w:trPr>
        <w:tc>
          <w:tcPr>
            <w:tcW w:w="627" w:type="dxa"/>
          </w:tcPr>
          <w:p w:rsidR="00230086" w:rsidRPr="0093287B" w:rsidRDefault="00230086" w:rsidP="00230086">
            <w:pPr>
              <w:pStyle w:val="TableParagraph"/>
              <w:spacing w:before="104" w:line="210" w:lineRule="atLeast"/>
              <w:ind w:left="111" w:right="513"/>
              <w:rPr>
                <w:rFonts w:asciiTheme="majorBidi" w:hAnsiTheme="majorBidi" w:cstheme="majorBidi"/>
                <w:b/>
              </w:rPr>
            </w:pPr>
            <w:r>
              <w:rPr>
                <w:rFonts w:asciiTheme="majorBidi" w:hAnsiTheme="majorBidi" w:cstheme="majorBidi"/>
                <w:b/>
              </w:rPr>
              <w:t>2</w:t>
            </w:r>
          </w:p>
        </w:tc>
        <w:tc>
          <w:tcPr>
            <w:tcW w:w="533" w:type="dxa"/>
          </w:tcPr>
          <w:p w:rsidR="00230086" w:rsidRPr="0093287B" w:rsidRDefault="00230086" w:rsidP="00230086">
            <w:pPr>
              <w:pStyle w:val="TableParagraph"/>
              <w:spacing w:before="107" w:line="247" w:lineRule="auto"/>
              <w:ind w:left="111" w:right="128"/>
              <w:rPr>
                <w:rFonts w:asciiTheme="majorBidi" w:hAnsiTheme="majorBidi" w:cstheme="majorBidi"/>
                <w:b/>
              </w:rPr>
            </w:pPr>
            <w:r>
              <w:rPr>
                <w:rFonts w:asciiTheme="majorBidi" w:hAnsiTheme="majorBidi" w:cstheme="majorBidi"/>
                <w:b/>
              </w:rPr>
              <w:t>1</w:t>
            </w:r>
          </w:p>
        </w:tc>
        <w:tc>
          <w:tcPr>
            <w:tcW w:w="542" w:type="dxa"/>
          </w:tcPr>
          <w:p w:rsidR="00230086" w:rsidRPr="0093287B" w:rsidRDefault="00230086" w:rsidP="00230086">
            <w:pPr>
              <w:pStyle w:val="TableParagraph"/>
              <w:spacing w:before="102"/>
              <w:ind w:left="111"/>
              <w:rPr>
                <w:rFonts w:asciiTheme="majorBidi" w:hAnsiTheme="majorBidi" w:cstheme="majorBidi"/>
                <w:b/>
              </w:rPr>
            </w:pPr>
            <w:r>
              <w:rPr>
                <w:rFonts w:asciiTheme="majorBidi" w:hAnsiTheme="majorBidi" w:cstheme="majorBidi"/>
                <w:b/>
              </w:rPr>
              <w:t>0</w:t>
            </w:r>
          </w:p>
        </w:tc>
        <w:tc>
          <w:tcPr>
            <w:tcW w:w="5218" w:type="dxa"/>
          </w:tcPr>
          <w:p w:rsidR="00230086" w:rsidRPr="0093287B" w:rsidRDefault="00230086" w:rsidP="00230086">
            <w:pPr>
              <w:pStyle w:val="TableParagraph"/>
              <w:spacing w:before="11"/>
              <w:rPr>
                <w:rFonts w:asciiTheme="majorBidi" w:hAnsiTheme="majorBidi" w:cstheme="majorBidi"/>
              </w:rPr>
            </w:pPr>
          </w:p>
          <w:p w:rsidR="00230086" w:rsidRPr="0093287B" w:rsidRDefault="00230086" w:rsidP="00230086">
            <w:pPr>
              <w:pStyle w:val="TableParagraph"/>
              <w:ind w:left="2428" w:right="2487" w:hanging="1952"/>
              <w:jc w:val="center"/>
              <w:rPr>
                <w:rFonts w:asciiTheme="majorBidi" w:hAnsiTheme="majorBidi" w:cstheme="majorBidi"/>
                <w:b/>
              </w:rPr>
            </w:pPr>
            <w:r w:rsidRPr="0093287B">
              <w:rPr>
                <w:rFonts w:asciiTheme="majorBidi" w:hAnsiTheme="majorBidi" w:cstheme="majorBidi"/>
                <w:b/>
              </w:rPr>
              <w:t>PROCEDURE</w:t>
            </w:r>
          </w:p>
        </w:tc>
        <w:tc>
          <w:tcPr>
            <w:tcW w:w="2430" w:type="dxa"/>
          </w:tcPr>
          <w:p w:rsidR="00230086" w:rsidRPr="0093287B" w:rsidRDefault="00230086" w:rsidP="00230086">
            <w:pPr>
              <w:pStyle w:val="TableParagraph"/>
              <w:rPr>
                <w:rFonts w:asciiTheme="majorBidi" w:hAnsiTheme="majorBidi" w:cstheme="majorBidi"/>
              </w:rPr>
            </w:pPr>
          </w:p>
          <w:p w:rsidR="00230086" w:rsidRPr="0093287B" w:rsidRDefault="00230086" w:rsidP="00230086">
            <w:pPr>
              <w:pStyle w:val="TableParagraph"/>
              <w:ind w:left="102"/>
              <w:rPr>
                <w:rFonts w:asciiTheme="majorBidi" w:hAnsiTheme="majorBidi" w:cstheme="majorBidi"/>
                <w:b/>
              </w:rPr>
            </w:pPr>
            <w:r>
              <w:rPr>
                <w:rFonts w:asciiTheme="majorBidi" w:hAnsiTheme="majorBidi" w:cstheme="majorBidi"/>
                <w:b/>
              </w:rPr>
              <w:t>Comments</w:t>
            </w:r>
          </w:p>
        </w:tc>
      </w:tr>
      <w:tr w:rsidR="00230086" w:rsidRPr="0093287B" w:rsidTr="00230086">
        <w:trPr>
          <w:trHeight w:val="186"/>
        </w:trPr>
        <w:tc>
          <w:tcPr>
            <w:tcW w:w="627" w:type="dxa"/>
            <w:shd w:val="clear" w:color="auto" w:fill="D9D9D9" w:themeFill="background1" w:themeFillShade="D9"/>
            <w:textDirection w:val="btLr"/>
          </w:tcPr>
          <w:p w:rsidR="00230086" w:rsidRPr="0093287B" w:rsidRDefault="00230086" w:rsidP="00230086">
            <w:pPr>
              <w:pStyle w:val="TableParagraph"/>
              <w:spacing w:before="104" w:line="210" w:lineRule="atLeast"/>
              <w:ind w:left="111" w:right="513"/>
              <w:rPr>
                <w:rFonts w:asciiTheme="majorBidi" w:hAnsiTheme="majorBidi" w:cstheme="majorBidi"/>
                <w:b/>
              </w:rPr>
            </w:pPr>
          </w:p>
        </w:tc>
        <w:tc>
          <w:tcPr>
            <w:tcW w:w="533" w:type="dxa"/>
            <w:shd w:val="clear" w:color="auto" w:fill="D9D9D9" w:themeFill="background1" w:themeFillShade="D9"/>
            <w:textDirection w:val="btLr"/>
          </w:tcPr>
          <w:p w:rsidR="00230086" w:rsidRPr="0093287B" w:rsidRDefault="00230086" w:rsidP="00230086">
            <w:pPr>
              <w:pStyle w:val="TableParagraph"/>
              <w:spacing w:before="107" w:line="247" w:lineRule="auto"/>
              <w:ind w:left="111" w:right="128"/>
              <w:rPr>
                <w:rFonts w:asciiTheme="majorBidi" w:hAnsiTheme="majorBidi" w:cstheme="majorBidi"/>
                <w:b/>
              </w:rPr>
            </w:pPr>
          </w:p>
        </w:tc>
        <w:tc>
          <w:tcPr>
            <w:tcW w:w="542" w:type="dxa"/>
            <w:shd w:val="clear" w:color="auto" w:fill="D9D9D9" w:themeFill="background1" w:themeFillShade="D9"/>
            <w:textDirection w:val="btLr"/>
          </w:tcPr>
          <w:p w:rsidR="00230086" w:rsidRPr="0093287B" w:rsidRDefault="00230086" w:rsidP="00230086">
            <w:pPr>
              <w:pStyle w:val="TableParagraph"/>
              <w:spacing w:before="102"/>
              <w:ind w:left="111"/>
              <w:rPr>
                <w:rFonts w:asciiTheme="majorBidi" w:hAnsiTheme="majorBidi" w:cstheme="majorBidi"/>
                <w:b/>
              </w:rPr>
            </w:pPr>
          </w:p>
        </w:tc>
        <w:tc>
          <w:tcPr>
            <w:tcW w:w="5218" w:type="dxa"/>
            <w:shd w:val="clear" w:color="auto" w:fill="D9D9D9" w:themeFill="background1" w:themeFillShade="D9"/>
          </w:tcPr>
          <w:p w:rsidR="00230086" w:rsidRPr="0093287B" w:rsidRDefault="00230086" w:rsidP="00230086">
            <w:pPr>
              <w:pStyle w:val="TableParagraph"/>
              <w:rPr>
                <w:rFonts w:asciiTheme="majorBidi" w:hAnsiTheme="majorBidi" w:cstheme="majorBidi"/>
                <w:b/>
                <w:bCs/>
              </w:rPr>
            </w:pPr>
            <w:r w:rsidRPr="0093287B">
              <w:rPr>
                <w:rFonts w:asciiTheme="majorBidi" w:hAnsiTheme="majorBidi" w:cstheme="majorBidi"/>
                <w:b/>
                <w:bCs/>
              </w:rPr>
              <w:t xml:space="preserve">Preparation </w:t>
            </w:r>
          </w:p>
        </w:tc>
        <w:tc>
          <w:tcPr>
            <w:tcW w:w="2430"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r>
      <w:tr w:rsidR="00230086" w:rsidRPr="0093287B" w:rsidTr="00230086">
        <w:trPr>
          <w:trHeight w:val="518"/>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7"/>
              </w:numPr>
              <w:adjustRightInd w:val="0"/>
              <w:spacing w:line="276" w:lineRule="auto"/>
              <w:rPr>
                <w:rFonts w:asciiTheme="majorBidi" w:eastAsiaTheme="minorHAnsi" w:hAnsiTheme="majorBidi" w:cstheme="majorBidi"/>
                <w:lang w:bidi="ar-SA"/>
              </w:rPr>
            </w:pPr>
            <w:r w:rsidRPr="0093287B">
              <w:rPr>
                <w:rFonts w:asciiTheme="majorBidi" w:eastAsiaTheme="minorHAnsi" w:hAnsiTheme="majorBidi" w:cstheme="majorBidi"/>
                <w:lang w:bidi="ar-SA"/>
              </w:rPr>
              <w:t xml:space="preserve">Determine the need for oxygen therapy, and verify </w:t>
            </w:r>
            <w:proofErr w:type="gramStart"/>
            <w:r w:rsidRPr="0093287B">
              <w:rPr>
                <w:rFonts w:asciiTheme="majorBidi" w:eastAsiaTheme="minorHAnsi" w:hAnsiTheme="majorBidi" w:cstheme="majorBidi"/>
                <w:lang w:bidi="ar-SA"/>
              </w:rPr>
              <w:t>the  medical</w:t>
            </w:r>
            <w:proofErr w:type="gramEnd"/>
            <w:r w:rsidRPr="0093287B">
              <w:rPr>
                <w:rFonts w:asciiTheme="majorBidi" w:eastAsiaTheme="minorHAnsi" w:hAnsiTheme="majorBidi" w:cstheme="majorBidi"/>
                <w:lang w:bidi="ar-SA"/>
              </w:rPr>
              <w:t xml:space="preserve"> order for the therapy.</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66"/>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7"/>
              </w:numPr>
              <w:adjustRightInd w:val="0"/>
              <w:spacing w:line="276" w:lineRule="auto"/>
              <w:rPr>
                <w:rFonts w:asciiTheme="majorBidi" w:eastAsiaTheme="minorHAnsi" w:hAnsiTheme="majorBidi" w:cstheme="majorBidi"/>
                <w:lang w:bidi="ar-SA"/>
              </w:rPr>
            </w:pPr>
            <w:r w:rsidRPr="0093287B">
              <w:rPr>
                <w:rFonts w:asciiTheme="majorBidi" w:eastAsiaTheme="minorHAnsi" w:hAnsiTheme="majorBidi" w:cstheme="majorBidi"/>
                <w:lang w:bidi="ar-SA"/>
              </w:rPr>
              <w:t>Prepare the client and support people</w:t>
            </w:r>
          </w:p>
          <w:p w:rsidR="00230086" w:rsidRPr="0093287B" w:rsidRDefault="00230086" w:rsidP="00230086">
            <w:pPr>
              <w:pStyle w:val="ListParagraph"/>
              <w:widowControl/>
              <w:numPr>
                <w:ilvl w:val="0"/>
                <w:numId w:val="33"/>
              </w:numPr>
              <w:adjustRightInd w:val="0"/>
              <w:spacing w:line="276" w:lineRule="auto"/>
              <w:rPr>
                <w:rFonts w:asciiTheme="majorBidi" w:eastAsiaTheme="minorHAnsi" w:hAnsiTheme="majorBidi" w:cstheme="majorBidi"/>
                <w:lang w:bidi="ar-SA"/>
              </w:rPr>
            </w:pPr>
            <w:r w:rsidRPr="0093287B">
              <w:rPr>
                <w:rFonts w:asciiTheme="majorBidi" w:eastAsiaTheme="minorHAnsi" w:hAnsiTheme="majorBidi" w:cstheme="majorBidi"/>
                <w:lang w:bidi="ar-SA"/>
              </w:rPr>
              <w:t>Assist the client to a semi-Fowler’s position if possible</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4"/>
              </w:numPr>
              <w:adjustRightInd w:val="0"/>
              <w:spacing w:line="276" w:lineRule="auto"/>
              <w:rPr>
                <w:rFonts w:asciiTheme="majorBidi" w:eastAsiaTheme="minorHAnsi" w:hAnsiTheme="majorBidi" w:cstheme="majorBidi"/>
                <w:lang w:bidi="ar-SA"/>
              </w:rPr>
            </w:pPr>
            <w:r w:rsidRPr="0093287B">
              <w:rPr>
                <w:rFonts w:asciiTheme="majorBidi" w:hAnsiTheme="majorBidi" w:cstheme="majorBidi"/>
              </w:rPr>
              <w:t>Explain that oxygen is not dangerous when safety precautions are observed. Inform the client and support people about the safety precautions connected with oxygen use.</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c>
          <w:tcPr>
            <w:tcW w:w="533"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c>
          <w:tcPr>
            <w:tcW w:w="542"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c>
          <w:tcPr>
            <w:tcW w:w="5218" w:type="dxa"/>
            <w:shd w:val="clear" w:color="auto" w:fill="D9D9D9" w:themeFill="background1" w:themeFillShade="D9"/>
          </w:tcPr>
          <w:p w:rsidR="00230086" w:rsidRPr="0093287B" w:rsidRDefault="00230086" w:rsidP="00230086">
            <w:pPr>
              <w:widowControl/>
              <w:adjustRightInd w:val="0"/>
              <w:spacing w:line="276" w:lineRule="auto"/>
              <w:rPr>
                <w:rFonts w:asciiTheme="majorBidi" w:hAnsiTheme="majorBidi" w:cstheme="majorBidi"/>
                <w:b/>
                <w:bCs/>
              </w:rPr>
            </w:pPr>
            <w:r w:rsidRPr="0093287B">
              <w:rPr>
                <w:rFonts w:asciiTheme="majorBidi" w:hAnsiTheme="majorBidi" w:cstheme="majorBidi"/>
                <w:b/>
                <w:bCs/>
              </w:rPr>
              <w:t>Performance</w:t>
            </w:r>
          </w:p>
        </w:tc>
        <w:tc>
          <w:tcPr>
            <w:tcW w:w="2430"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4F09F9" w:rsidRDefault="00230086" w:rsidP="00230086">
            <w:pPr>
              <w:pStyle w:val="ListParagraph"/>
              <w:widowControl/>
              <w:numPr>
                <w:ilvl w:val="0"/>
                <w:numId w:val="37"/>
              </w:numPr>
              <w:adjustRightInd w:val="0"/>
              <w:spacing w:line="276" w:lineRule="auto"/>
              <w:rPr>
                <w:rFonts w:asciiTheme="majorBidi" w:hAnsiTheme="majorBidi" w:cstheme="majorBidi"/>
              </w:rPr>
            </w:pPr>
            <w:r w:rsidRPr="0093287B">
              <w:rPr>
                <w:rFonts w:asciiTheme="majorBidi" w:hAnsiTheme="majorBidi" w:cstheme="majorBidi"/>
              </w:rPr>
              <w:t>Introduce self and verify the client’s identity using agency protocol. Explain to the client what you are going to do, why it is necessary, and how he or she can participate.</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7"/>
              </w:numPr>
              <w:adjustRightInd w:val="0"/>
              <w:spacing w:line="276" w:lineRule="auto"/>
              <w:rPr>
                <w:rFonts w:asciiTheme="majorBidi" w:hAnsiTheme="majorBidi" w:cstheme="majorBidi"/>
              </w:rPr>
            </w:pPr>
            <w:r w:rsidRPr="0093287B">
              <w:rPr>
                <w:rFonts w:asciiTheme="majorBidi" w:hAnsiTheme="majorBidi" w:cstheme="majorBidi"/>
              </w:rPr>
              <w:t>Discuss how the effects of the oxygen therapy will be used in planning further care or treatments</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7"/>
              </w:numPr>
              <w:adjustRightInd w:val="0"/>
              <w:spacing w:line="276" w:lineRule="auto"/>
              <w:rPr>
                <w:rFonts w:asciiTheme="majorBidi" w:hAnsiTheme="majorBidi" w:cstheme="majorBidi"/>
              </w:rPr>
            </w:pPr>
            <w:r w:rsidRPr="0093287B">
              <w:rPr>
                <w:rFonts w:asciiTheme="majorBidi" w:hAnsiTheme="majorBidi" w:cstheme="majorBidi"/>
              </w:rPr>
              <w:t>. Perform hand hygiene and observe other appropriate infection prevention procedures</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7"/>
              </w:numPr>
              <w:adjustRightInd w:val="0"/>
              <w:spacing w:line="276" w:lineRule="auto"/>
              <w:rPr>
                <w:rFonts w:asciiTheme="majorBidi" w:hAnsiTheme="majorBidi" w:cstheme="majorBidi"/>
              </w:rPr>
            </w:pPr>
            <w:r w:rsidRPr="0093287B">
              <w:rPr>
                <w:rFonts w:asciiTheme="majorBidi" w:hAnsiTheme="majorBidi" w:cstheme="majorBidi"/>
              </w:rPr>
              <w:t>Provide for client privacy, if appropriate</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7"/>
              </w:numPr>
              <w:adjustRightInd w:val="0"/>
              <w:spacing w:line="276" w:lineRule="auto"/>
              <w:rPr>
                <w:rFonts w:asciiTheme="majorBidi" w:hAnsiTheme="majorBidi" w:cstheme="majorBidi"/>
              </w:rPr>
            </w:pPr>
            <w:r w:rsidRPr="0093287B">
              <w:rPr>
                <w:rFonts w:asciiTheme="majorBidi" w:hAnsiTheme="majorBidi" w:cstheme="majorBidi"/>
              </w:rPr>
              <w:t>Set up the oxygen equipment and the humidifier</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21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hAnsiTheme="majorBidi" w:cstheme="majorBidi"/>
              </w:rPr>
            </w:pPr>
            <w:r w:rsidRPr="0093287B">
              <w:rPr>
                <w:rFonts w:asciiTheme="majorBidi" w:hAnsiTheme="majorBidi" w:cstheme="majorBidi"/>
              </w:rPr>
              <w:t xml:space="preserve">Attach the flow meter to the wall outlet or tank. The flow meter should be in the off position. </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06"/>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eastAsiaTheme="minorHAnsi" w:hAnsiTheme="majorBidi" w:cstheme="majorBidi"/>
                <w:lang w:bidi="ar-SA"/>
              </w:rPr>
            </w:pPr>
            <w:r w:rsidRPr="0093287B">
              <w:rPr>
                <w:rFonts w:asciiTheme="majorBidi" w:hAnsiTheme="majorBidi" w:cstheme="majorBidi"/>
              </w:rPr>
              <w:t>If needed, fill the humidifier bottle. (This can be done before coming to the bedside.).</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eastAsiaTheme="minorHAnsi" w:hAnsiTheme="majorBidi" w:cstheme="majorBidi"/>
                <w:lang w:bidi="ar-SA"/>
              </w:rPr>
            </w:pPr>
            <w:r w:rsidRPr="0093287B">
              <w:rPr>
                <w:rFonts w:asciiTheme="majorBidi" w:hAnsiTheme="majorBidi" w:cstheme="majorBidi"/>
              </w:rPr>
              <w:t xml:space="preserve">Attach the humidifier bottle to the base of the flow meter. </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4"/>
              </w:numPr>
              <w:adjustRightInd w:val="0"/>
              <w:spacing w:line="276" w:lineRule="auto"/>
              <w:ind w:left="980" w:hanging="270"/>
              <w:rPr>
                <w:rFonts w:asciiTheme="majorBidi" w:hAnsiTheme="majorBidi" w:cstheme="majorBidi"/>
              </w:rPr>
            </w:pPr>
            <w:r w:rsidRPr="0093287B">
              <w:rPr>
                <w:rFonts w:asciiTheme="majorBidi" w:hAnsiTheme="majorBidi" w:cstheme="majorBidi"/>
              </w:rPr>
              <w:t>Attach the prescribed oxygen tubing and delivery device to the humidifier</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7"/>
              </w:numPr>
              <w:adjustRightInd w:val="0"/>
              <w:spacing w:line="276" w:lineRule="auto"/>
              <w:rPr>
                <w:rFonts w:asciiTheme="majorBidi" w:eastAsiaTheme="minorHAnsi" w:hAnsiTheme="majorBidi" w:cstheme="majorBidi"/>
                <w:color w:val="000000" w:themeColor="text1"/>
                <w:lang w:bidi="ar-SA"/>
              </w:rPr>
            </w:pPr>
            <w:r w:rsidRPr="0093287B">
              <w:rPr>
                <w:rFonts w:asciiTheme="majorBidi" w:eastAsiaTheme="minorHAnsi" w:hAnsiTheme="majorBidi" w:cstheme="majorBidi"/>
                <w:color w:val="000000" w:themeColor="text1"/>
                <w:lang w:bidi="ar-SA"/>
              </w:rPr>
              <w:t xml:space="preserve">Turn on the oxygen at the prescribed rate and ensure </w:t>
            </w:r>
            <w:proofErr w:type="gramStart"/>
            <w:r w:rsidRPr="0093287B">
              <w:rPr>
                <w:rFonts w:asciiTheme="majorBidi" w:eastAsiaTheme="minorHAnsi" w:hAnsiTheme="majorBidi" w:cstheme="majorBidi"/>
                <w:color w:val="000000" w:themeColor="text1"/>
                <w:lang w:bidi="ar-SA"/>
              </w:rPr>
              <w:t>proper  functioning</w:t>
            </w:r>
            <w:proofErr w:type="gramEnd"/>
            <w:r w:rsidRPr="0093287B">
              <w:rPr>
                <w:rFonts w:asciiTheme="majorBidi" w:eastAsiaTheme="minorHAnsi" w:hAnsiTheme="majorBidi" w:cstheme="majorBidi"/>
                <w:color w:val="000000" w:themeColor="text1"/>
                <w:lang w:bidi="ar-SA"/>
              </w:rPr>
              <w:t>.</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5"/>
              </w:numPr>
              <w:adjustRightInd w:val="0"/>
              <w:spacing w:line="276" w:lineRule="auto"/>
              <w:ind w:left="890" w:hanging="270"/>
              <w:rPr>
                <w:rFonts w:asciiTheme="majorBidi" w:eastAsiaTheme="minorHAnsi" w:hAnsiTheme="majorBidi" w:cstheme="majorBidi"/>
                <w:color w:val="000000" w:themeColor="text1"/>
                <w:lang w:bidi="ar-SA"/>
              </w:rPr>
            </w:pPr>
            <w:r w:rsidRPr="0093287B">
              <w:rPr>
                <w:rFonts w:asciiTheme="majorBidi" w:eastAsiaTheme="minorHAnsi" w:hAnsiTheme="majorBidi" w:cstheme="majorBidi"/>
                <w:color w:val="000000" w:themeColor="text1"/>
                <w:lang w:bidi="ar-SA"/>
              </w:rPr>
              <w:t>Check that the oxygen is flowing freely through the tubing.</w:t>
            </w:r>
            <w:r>
              <w:rPr>
                <w:rFonts w:asciiTheme="majorBidi" w:eastAsiaTheme="minorHAnsi" w:hAnsiTheme="majorBidi" w:cstheme="majorBidi"/>
                <w:color w:val="000000" w:themeColor="text1"/>
                <w:lang w:bidi="ar-SA"/>
              </w:rPr>
              <w:t xml:space="preserve">  </w:t>
            </w:r>
            <w:r w:rsidRPr="0093287B">
              <w:rPr>
                <w:rFonts w:asciiTheme="majorBidi" w:eastAsiaTheme="minorHAnsi" w:hAnsiTheme="majorBidi" w:cstheme="majorBidi"/>
                <w:color w:val="000000" w:themeColor="text1"/>
                <w:lang w:bidi="ar-SA"/>
              </w:rPr>
              <w:t>There should be no kinks in the tubing, and the connections should be airtight</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03"/>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ListParagraph"/>
              <w:widowControl/>
              <w:numPr>
                <w:ilvl w:val="0"/>
                <w:numId w:val="35"/>
              </w:numPr>
              <w:adjustRightInd w:val="0"/>
              <w:spacing w:line="276" w:lineRule="auto"/>
              <w:ind w:left="890" w:hanging="270"/>
              <w:rPr>
                <w:rFonts w:asciiTheme="majorBidi" w:eastAsiaTheme="minorHAnsi" w:hAnsiTheme="majorBidi" w:cstheme="majorBidi"/>
                <w:color w:val="000000" w:themeColor="text1"/>
                <w:lang w:bidi="ar-SA"/>
              </w:rPr>
            </w:pPr>
            <w:r w:rsidRPr="0093287B">
              <w:rPr>
                <w:rFonts w:asciiTheme="majorBidi" w:eastAsiaTheme="minorHAnsi" w:hAnsiTheme="majorBidi" w:cstheme="majorBidi"/>
                <w:color w:val="000000" w:themeColor="text1"/>
                <w:lang w:bidi="ar-SA"/>
              </w:rPr>
              <w:t>There should be bubbles in the humidifier</w:t>
            </w:r>
          </w:p>
          <w:p w:rsidR="00230086" w:rsidRPr="0093287B" w:rsidRDefault="00230086" w:rsidP="00230086">
            <w:pPr>
              <w:pStyle w:val="ListParagraph"/>
              <w:widowControl/>
              <w:adjustRightInd w:val="0"/>
              <w:spacing w:line="276" w:lineRule="auto"/>
              <w:ind w:left="890"/>
              <w:rPr>
                <w:rFonts w:asciiTheme="majorBidi" w:eastAsiaTheme="minorHAnsi" w:hAnsiTheme="majorBidi" w:cstheme="majorBidi"/>
                <w:color w:val="000000" w:themeColor="text1"/>
                <w:lang w:bidi="ar-SA"/>
              </w:rPr>
            </w:pPr>
            <w:proofErr w:type="gramStart"/>
            <w:r w:rsidRPr="0093287B">
              <w:rPr>
                <w:rFonts w:asciiTheme="majorBidi" w:eastAsiaTheme="minorHAnsi" w:hAnsiTheme="majorBidi" w:cstheme="majorBidi"/>
                <w:color w:val="000000" w:themeColor="text1"/>
                <w:lang w:bidi="ar-SA"/>
              </w:rPr>
              <w:t>as</w:t>
            </w:r>
            <w:proofErr w:type="gramEnd"/>
            <w:r w:rsidRPr="0093287B">
              <w:rPr>
                <w:rFonts w:asciiTheme="majorBidi" w:eastAsiaTheme="minorHAnsi" w:hAnsiTheme="majorBidi" w:cstheme="majorBidi"/>
                <w:color w:val="000000" w:themeColor="text1"/>
                <w:lang w:bidi="ar-SA"/>
              </w:rPr>
              <w:t xml:space="preserve"> the oxygen flows through. You should feel the oxygen at the outlets of the cannula or mask</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230086" w:rsidRDefault="00230086" w:rsidP="00230086">
            <w:pPr>
              <w:pStyle w:val="TableParagraph"/>
              <w:numPr>
                <w:ilvl w:val="1"/>
                <w:numId w:val="35"/>
              </w:numPr>
              <w:spacing w:before="1" w:line="276" w:lineRule="auto"/>
              <w:ind w:left="890" w:right="108" w:hanging="270"/>
              <w:rPr>
                <w:rFonts w:asciiTheme="majorBidi" w:hAnsiTheme="majorBidi" w:cstheme="majorBidi"/>
                <w:color w:val="000000" w:themeColor="text1"/>
              </w:rPr>
            </w:pPr>
            <w:r w:rsidRPr="0093287B">
              <w:rPr>
                <w:rFonts w:asciiTheme="majorBidi" w:eastAsiaTheme="minorHAnsi" w:hAnsiTheme="majorBidi" w:cstheme="majorBidi"/>
                <w:color w:val="000000" w:themeColor="text1"/>
                <w:lang w:bidi="ar-SA"/>
              </w:rPr>
              <w:t>Set the oxygen at the flow rate ordered.</w:t>
            </w:r>
          </w:p>
          <w:p w:rsidR="00230086" w:rsidRPr="0093287B" w:rsidRDefault="00230086" w:rsidP="00230086">
            <w:pPr>
              <w:pStyle w:val="TableParagraph"/>
              <w:spacing w:before="1" w:line="276" w:lineRule="auto"/>
              <w:ind w:left="890" w:right="108"/>
              <w:rPr>
                <w:rFonts w:asciiTheme="majorBidi" w:hAnsiTheme="majorBidi" w:cstheme="majorBidi"/>
                <w:color w:val="000000" w:themeColor="text1"/>
              </w:rPr>
            </w:pP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27"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c>
          <w:tcPr>
            <w:tcW w:w="533"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c>
          <w:tcPr>
            <w:tcW w:w="542"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c>
          <w:tcPr>
            <w:tcW w:w="5218" w:type="dxa"/>
            <w:shd w:val="clear" w:color="auto" w:fill="D9D9D9" w:themeFill="background1" w:themeFillShade="D9"/>
          </w:tcPr>
          <w:p w:rsidR="00230086" w:rsidRPr="0093287B" w:rsidRDefault="00230086" w:rsidP="00230086">
            <w:pPr>
              <w:pStyle w:val="TableParagraph"/>
              <w:numPr>
                <w:ilvl w:val="0"/>
                <w:numId w:val="37"/>
              </w:numPr>
              <w:spacing w:before="1" w:line="276" w:lineRule="auto"/>
              <w:ind w:right="108"/>
              <w:rPr>
                <w:rFonts w:asciiTheme="majorBidi" w:eastAsiaTheme="minorHAnsi" w:hAnsiTheme="majorBidi" w:cstheme="majorBidi"/>
                <w:color w:val="FF0000"/>
                <w:lang w:bidi="ar-SA"/>
              </w:rPr>
            </w:pPr>
            <w:r w:rsidRPr="0093287B">
              <w:rPr>
                <w:rFonts w:asciiTheme="majorBidi" w:hAnsiTheme="majorBidi" w:cstheme="majorBidi"/>
              </w:rPr>
              <w:t xml:space="preserve"> Apply the appropriate oxygen delivery device.</w:t>
            </w:r>
          </w:p>
        </w:tc>
        <w:tc>
          <w:tcPr>
            <w:tcW w:w="2430" w:type="dxa"/>
            <w:shd w:val="clear" w:color="auto" w:fill="D9D9D9" w:themeFill="background1" w:themeFillShade="D9"/>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Default"/>
              <w:spacing w:line="276" w:lineRule="auto"/>
              <w:rPr>
                <w:rFonts w:asciiTheme="majorBidi" w:hAnsiTheme="majorBidi" w:cstheme="majorBidi"/>
                <w:b/>
                <w:sz w:val="22"/>
                <w:szCs w:val="22"/>
                <w:u w:val="single"/>
              </w:rPr>
            </w:pPr>
            <w:r w:rsidRPr="0093287B">
              <w:rPr>
                <w:rFonts w:asciiTheme="majorBidi" w:hAnsiTheme="majorBidi" w:cstheme="majorBidi"/>
                <w:b/>
                <w:sz w:val="22"/>
                <w:szCs w:val="22"/>
                <w:u w:val="single"/>
              </w:rPr>
              <w:t>Cannula</w:t>
            </w:r>
          </w:p>
          <w:p w:rsidR="00230086" w:rsidRPr="0093287B" w:rsidRDefault="00230086" w:rsidP="00230086">
            <w:pPr>
              <w:pStyle w:val="Default"/>
              <w:numPr>
                <w:ilvl w:val="1"/>
                <w:numId w:val="35"/>
              </w:numPr>
              <w:spacing w:line="276" w:lineRule="auto"/>
              <w:ind w:left="710"/>
              <w:rPr>
                <w:rFonts w:asciiTheme="majorBidi" w:hAnsiTheme="majorBidi" w:cstheme="majorBidi"/>
                <w:sz w:val="22"/>
                <w:szCs w:val="22"/>
              </w:rPr>
            </w:pPr>
            <w:r w:rsidRPr="0093287B">
              <w:rPr>
                <w:rFonts w:asciiTheme="majorBidi" w:hAnsiTheme="majorBidi" w:cstheme="majorBidi"/>
                <w:sz w:val="22"/>
                <w:szCs w:val="22"/>
              </w:rPr>
              <w:t>Put the cannula over the client’s face, with the outlet prongs fitting into the nares and the tubing hooked around the ears</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Default"/>
              <w:numPr>
                <w:ilvl w:val="0"/>
                <w:numId w:val="36"/>
              </w:numPr>
              <w:spacing w:line="276" w:lineRule="auto"/>
              <w:rPr>
                <w:rFonts w:asciiTheme="majorBidi" w:hAnsiTheme="majorBidi" w:cstheme="majorBidi"/>
                <w:b/>
                <w:sz w:val="22"/>
                <w:szCs w:val="22"/>
                <w:u w:val="single"/>
              </w:rPr>
            </w:pPr>
            <w:r w:rsidRPr="0093287B">
              <w:rPr>
                <w:rFonts w:asciiTheme="majorBidi" w:hAnsiTheme="majorBidi" w:cstheme="majorBidi"/>
                <w:sz w:val="22"/>
                <w:szCs w:val="22"/>
              </w:rPr>
              <w:t>If the cannula will not stay in place, tape it at the sides of the face</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Default"/>
              <w:numPr>
                <w:ilvl w:val="0"/>
                <w:numId w:val="36"/>
              </w:numPr>
              <w:spacing w:line="276" w:lineRule="auto"/>
              <w:rPr>
                <w:rFonts w:asciiTheme="majorBidi" w:hAnsiTheme="majorBidi" w:cstheme="majorBidi"/>
                <w:sz w:val="22"/>
                <w:szCs w:val="22"/>
              </w:rPr>
            </w:pPr>
            <w:r w:rsidRPr="0093287B">
              <w:rPr>
                <w:rFonts w:asciiTheme="majorBidi" w:hAnsiTheme="majorBidi" w:cstheme="majorBidi"/>
                <w:sz w:val="22"/>
                <w:szCs w:val="22"/>
              </w:rPr>
              <w:t>Pad the tubing and band over the ears and cheekbones as needed.</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Default"/>
              <w:spacing w:line="276" w:lineRule="auto"/>
              <w:rPr>
                <w:rFonts w:asciiTheme="majorBidi" w:hAnsiTheme="majorBidi" w:cstheme="majorBidi"/>
                <w:b/>
                <w:sz w:val="22"/>
                <w:szCs w:val="22"/>
                <w:u w:val="single"/>
              </w:rPr>
            </w:pPr>
            <w:r w:rsidRPr="0093287B">
              <w:rPr>
                <w:rFonts w:asciiTheme="majorBidi" w:hAnsiTheme="majorBidi" w:cstheme="majorBidi"/>
                <w:b/>
                <w:sz w:val="22"/>
                <w:szCs w:val="22"/>
                <w:u w:val="single"/>
              </w:rPr>
              <w:t>Face Mask</w:t>
            </w:r>
          </w:p>
          <w:p w:rsidR="00230086" w:rsidRPr="0093287B" w:rsidRDefault="00230086" w:rsidP="00230086">
            <w:pPr>
              <w:pStyle w:val="Default"/>
              <w:numPr>
                <w:ilvl w:val="1"/>
                <w:numId w:val="35"/>
              </w:numPr>
              <w:spacing w:line="276" w:lineRule="auto"/>
              <w:rPr>
                <w:rFonts w:asciiTheme="majorBidi" w:hAnsiTheme="majorBidi" w:cstheme="majorBidi"/>
                <w:sz w:val="22"/>
                <w:szCs w:val="22"/>
              </w:rPr>
            </w:pPr>
            <w:r w:rsidRPr="0093287B">
              <w:rPr>
                <w:rFonts w:asciiTheme="majorBidi" w:hAnsiTheme="majorBidi" w:cstheme="majorBidi"/>
                <w:sz w:val="22"/>
                <w:szCs w:val="22"/>
              </w:rPr>
              <w:t>Guide the mask toward the client’s face, and apply it from the nose downward</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48"/>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Default"/>
              <w:numPr>
                <w:ilvl w:val="0"/>
                <w:numId w:val="36"/>
              </w:numPr>
              <w:spacing w:line="276" w:lineRule="auto"/>
              <w:rPr>
                <w:rFonts w:asciiTheme="majorBidi" w:hAnsiTheme="majorBidi" w:cstheme="majorBidi"/>
                <w:b/>
                <w:sz w:val="22"/>
                <w:szCs w:val="22"/>
                <w:u w:val="single"/>
              </w:rPr>
            </w:pPr>
            <w:r w:rsidRPr="0093287B">
              <w:rPr>
                <w:rFonts w:asciiTheme="majorBidi" w:hAnsiTheme="majorBidi" w:cstheme="majorBidi"/>
                <w:sz w:val="22"/>
                <w:szCs w:val="22"/>
              </w:rPr>
              <w:t>Fit the mask to the contours of the client’s face</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95"/>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Default"/>
              <w:numPr>
                <w:ilvl w:val="1"/>
                <w:numId w:val="35"/>
              </w:numPr>
              <w:spacing w:line="276" w:lineRule="auto"/>
              <w:rPr>
                <w:rFonts w:asciiTheme="majorBidi" w:hAnsiTheme="majorBidi" w:cstheme="majorBidi"/>
                <w:sz w:val="22"/>
                <w:szCs w:val="22"/>
              </w:rPr>
            </w:pPr>
            <w:r w:rsidRPr="0093287B">
              <w:rPr>
                <w:rFonts w:asciiTheme="majorBidi" w:hAnsiTheme="majorBidi" w:cstheme="majorBidi"/>
                <w:sz w:val="22"/>
                <w:szCs w:val="22"/>
              </w:rPr>
              <w:t>Secure the elastic band around the client’s head so that the mask is comfortable but snug.</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195"/>
        </w:trPr>
        <w:tc>
          <w:tcPr>
            <w:tcW w:w="627" w:type="dxa"/>
          </w:tcPr>
          <w:p w:rsidR="00230086" w:rsidRPr="0093287B" w:rsidRDefault="00230086" w:rsidP="00230086">
            <w:pPr>
              <w:pStyle w:val="TableParagraph"/>
              <w:rPr>
                <w:rFonts w:asciiTheme="majorBidi" w:hAnsiTheme="majorBidi" w:cstheme="majorBidi"/>
              </w:rPr>
            </w:pPr>
          </w:p>
        </w:tc>
        <w:tc>
          <w:tcPr>
            <w:tcW w:w="533" w:type="dxa"/>
          </w:tcPr>
          <w:p w:rsidR="00230086" w:rsidRPr="0093287B" w:rsidRDefault="00230086" w:rsidP="00230086">
            <w:pPr>
              <w:pStyle w:val="TableParagraph"/>
              <w:rPr>
                <w:rFonts w:asciiTheme="majorBidi" w:hAnsiTheme="majorBidi" w:cstheme="majorBidi"/>
              </w:rPr>
            </w:pPr>
          </w:p>
        </w:tc>
        <w:tc>
          <w:tcPr>
            <w:tcW w:w="542" w:type="dxa"/>
          </w:tcPr>
          <w:p w:rsidR="00230086" w:rsidRPr="0093287B" w:rsidRDefault="00230086" w:rsidP="00230086">
            <w:pPr>
              <w:pStyle w:val="TableParagraph"/>
              <w:rPr>
                <w:rFonts w:asciiTheme="majorBidi" w:hAnsiTheme="majorBidi" w:cstheme="majorBidi"/>
              </w:rPr>
            </w:pPr>
          </w:p>
        </w:tc>
        <w:tc>
          <w:tcPr>
            <w:tcW w:w="5218" w:type="dxa"/>
          </w:tcPr>
          <w:p w:rsidR="00230086" w:rsidRPr="0093287B" w:rsidRDefault="00230086" w:rsidP="00230086">
            <w:pPr>
              <w:pStyle w:val="Default"/>
              <w:numPr>
                <w:ilvl w:val="0"/>
                <w:numId w:val="36"/>
              </w:numPr>
              <w:spacing w:line="276" w:lineRule="auto"/>
              <w:rPr>
                <w:rFonts w:asciiTheme="majorBidi" w:hAnsiTheme="majorBidi" w:cstheme="majorBidi"/>
                <w:sz w:val="22"/>
                <w:szCs w:val="22"/>
              </w:rPr>
            </w:pPr>
            <w:r w:rsidRPr="0093287B">
              <w:rPr>
                <w:rFonts w:asciiTheme="majorBidi" w:hAnsiTheme="majorBidi" w:cstheme="majorBidi"/>
                <w:sz w:val="22"/>
                <w:szCs w:val="22"/>
              </w:rPr>
              <w:t>Pad the band behind the ears and over bony prominences.</w:t>
            </w:r>
          </w:p>
        </w:tc>
        <w:tc>
          <w:tcPr>
            <w:tcW w:w="2430" w:type="dxa"/>
          </w:tcPr>
          <w:p w:rsidR="00230086" w:rsidRPr="0093287B" w:rsidRDefault="00230086" w:rsidP="00230086">
            <w:pPr>
              <w:pStyle w:val="TableParagraph"/>
              <w:rPr>
                <w:rFonts w:asciiTheme="majorBidi" w:hAnsiTheme="majorBidi" w:cstheme="majorBidi"/>
              </w:rPr>
            </w:pPr>
          </w:p>
        </w:tc>
      </w:tr>
      <w:tr w:rsidR="00230086" w:rsidRPr="0093287B" w:rsidTr="00230086">
        <w:trPr>
          <w:trHeight w:val="395"/>
        </w:trPr>
        <w:tc>
          <w:tcPr>
            <w:tcW w:w="627" w:type="dxa"/>
            <w:tcBorders>
              <w:bottom w:val="single" w:sz="4" w:space="0" w:color="auto"/>
            </w:tcBorders>
          </w:tcPr>
          <w:p w:rsidR="00230086" w:rsidRPr="0093287B" w:rsidRDefault="00230086" w:rsidP="00230086">
            <w:pPr>
              <w:pStyle w:val="TableParagraph"/>
              <w:rPr>
                <w:rFonts w:asciiTheme="majorBidi" w:hAnsiTheme="majorBidi" w:cstheme="majorBidi"/>
              </w:rPr>
            </w:pPr>
          </w:p>
        </w:tc>
        <w:tc>
          <w:tcPr>
            <w:tcW w:w="533" w:type="dxa"/>
            <w:tcBorders>
              <w:bottom w:val="single" w:sz="4" w:space="0" w:color="auto"/>
            </w:tcBorders>
          </w:tcPr>
          <w:p w:rsidR="00230086" w:rsidRPr="0093287B" w:rsidRDefault="00230086" w:rsidP="00230086">
            <w:pPr>
              <w:pStyle w:val="TableParagraph"/>
              <w:rPr>
                <w:rFonts w:asciiTheme="majorBidi" w:hAnsiTheme="majorBidi" w:cstheme="majorBidi"/>
              </w:rPr>
            </w:pPr>
          </w:p>
        </w:tc>
        <w:tc>
          <w:tcPr>
            <w:tcW w:w="542" w:type="dxa"/>
            <w:tcBorders>
              <w:bottom w:val="single" w:sz="4" w:space="0" w:color="auto"/>
            </w:tcBorders>
          </w:tcPr>
          <w:p w:rsidR="00230086" w:rsidRPr="0093287B" w:rsidRDefault="00230086" w:rsidP="00230086">
            <w:pPr>
              <w:pStyle w:val="TableParagraph"/>
              <w:rPr>
                <w:rFonts w:asciiTheme="majorBidi" w:hAnsiTheme="majorBidi" w:cstheme="majorBidi"/>
              </w:rPr>
            </w:pPr>
          </w:p>
        </w:tc>
        <w:tc>
          <w:tcPr>
            <w:tcW w:w="5218" w:type="dxa"/>
            <w:tcBorders>
              <w:bottom w:val="single" w:sz="4" w:space="0" w:color="auto"/>
            </w:tcBorders>
          </w:tcPr>
          <w:p w:rsidR="00230086" w:rsidRPr="0093287B" w:rsidRDefault="00230086" w:rsidP="00230086">
            <w:pPr>
              <w:pStyle w:val="TableParagraph"/>
              <w:spacing w:line="276" w:lineRule="auto"/>
              <w:rPr>
                <w:rFonts w:asciiTheme="majorBidi" w:hAnsiTheme="majorBidi" w:cstheme="majorBidi"/>
              </w:rPr>
            </w:pPr>
            <w:r w:rsidRPr="0093287B">
              <w:rPr>
                <w:rFonts w:asciiTheme="majorBidi" w:hAnsiTheme="majorBidi" w:cstheme="majorBidi"/>
              </w:rPr>
              <w:t>12. Remove PPE, if used.  Perform hand hygiene</w:t>
            </w:r>
          </w:p>
        </w:tc>
        <w:tc>
          <w:tcPr>
            <w:tcW w:w="2430" w:type="dxa"/>
            <w:tcBorders>
              <w:bottom w:val="single" w:sz="4" w:space="0" w:color="auto"/>
            </w:tcBorders>
          </w:tcPr>
          <w:p w:rsidR="00230086" w:rsidRPr="0093287B" w:rsidRDefault="00230086" w:rsidP="00230086">
            <w:pPr>
              <w:pStyle w:val="TableParagraph"/>
              <w:rPr>
                <w:rFonts w:asciiTheme="majorBidi" w:hAnsiTheme="majorBidi" w:cstheme="majorBidi"/>
              </w:rPr>
            </w:pPr>
          </w:p>
        </w:tc>
      </w:tr>
      <w:tr w:rsidR="00230086" w:rsidRPr="0093287B" w:rsidTr="00230086">
        <w:trPr>
          <w:trHeight w:val="409"/>
        </w:trPr>
        <w:tc>
          <w:tcPr>
            <w:tcW w:w="627" w:type="dxa"/>
            <w:tcBorders>
              <w:top w:val="single" w:sz="4" w:space="0" w:color="auto"/>
              <w:left w:val="single" w:sz="4" w:space="0" w:color="auto"/>
              <w:bottom w:val="single" w:sz="4" w:space="0" w:color="auto"/>
            </w:tcBorders>
          </w:tcPr>
          <w:p w:rsidR="00230086" w:rsidRPr="0093287B" w:rsidRDefault="00230086" w:rsidP="00230086">
            <w:pPr>
              <w:pStyle w:val="TableParagraph"/>
              <w:rPr>
                <w:rFonts w:asciiTheme="majorBidi" w:hAnsiTheme="majorBidi" w:cstheme="majorBidi"/>
              </w:rPr>
            </w:pPr>
          </w:p>
        </w:tc>
        <w:tc>
          <w:tcPr>
            <w:tcW w:w="533" w:type="dxa"/>
            <w:tcBorders>
              <w:top w:val="single" w:sz="4" w:space="0" w:color="auto"/>
              <w:bottom w:val="single" w:sz="4" w:space="0" w:color="auto"/>
            </w:tcBorders>
          </w:tcPr>
          <w:p w:rsidR="00230086" w:rsidRPr="0093287B" w:rsidRDefault="00230086" w:rsidP="00230086">
            <w:pPr>
              <w:pStyle w:val="TableParagraph"/>
              <w:rPr>
                <w:rFonts w:asciiTheme="majorBidi" w:hAnsiTheme="majorBidi" w:cstheme="majorBidi"/>
              </w:rPr>
            </w:pPr>
          </w:p>
        </w:tc>
        <w:tc>
          <w:tcPr>
            <w:tcW w:w="542" w:type="dxa"/>
            <w:tcBorders>
              <w:top w:val="single" w:sz="4" w:space="0" w:color="auto"/>
              <w:bottom w:val="single" w:sz="4" w:space="0" w:color="auto"/>
              <w:right w:val="single" w:sz="4" w:space="0" w:color="auto"/>
            </w:tcBorders>
          </w:tcPr>
          <w:p w:rsidR="00230086" w:rsidRPr="0093287B" w:rsidRDefault="00230086" w:rsidP="00230086">
            <w:pPr>
              <w:pStyle w:val="TableParagraph"/>
              <w:spacing w:before="1" w:line="252" w:lineRule="exact"/>
              <w:ind w:right="108"/>
              <w:rPr>
                <w:rFonts w:asciiTheme="majorBidi" w:hAnsiTheme="majorBidi" w:cstheme="majorBidi"/>
              </w:rPr>
            </w:pPr>
          </w:p>
        </w:tc>
        <w:tc>
          <w:tcPr>
            <w:tcW w:w="5218" w:type="dxa"/>
            <w:tcBorders>
              <w:top w:val="single" w:sz="4" w:space="0" w:color="auto"/>
              <w:left w:val="single" w:sz="4" w:space="0" w:color="auto"/>
              <w:bottom w:val="single" w:sz="4" w:space="0" w:color="auto"/>
            </w:tcBorders>
          </w:tcPr>
          <w:p w:rsidR="00230086" w:rsidRPr="0093287B" w:rsidRDefault="00230086" w:rsidP="00230086">
            <w:pPr>
              <w:pStyle w:val="TableParagraph"/>
              <w:spacing w:before="1" w:line="276" w:lineRule="auto"/>
              <w:ind w:right="108"/>
              <w:rPr>
                <w:rFonts w:asciiTheme="majorBidi" w:hAnsiTheme="majorBidi" w:cstheme="majorBidi"/>
              </w:rPr>
            </w:pPr>
            <w:r w:rsidRPr="0093287B">
              <w:rPr>
                <w:rFonts w:asciiTheme="majorBidi" w:hAnsiTheme="majorBidi" w:cstheme="majorBidi"/>
              </w:rPr>
              <w:t xml:space="preserve"> 13. Document findings in the client’s record.</w:t>
            </w:r>
          </w:p>
        </w:tc>
        <w:tc>
          <w:tcPr>
            <w:tcW w:w="2430" w:type="dxa"/>
            <w:tcBorders>
              <w:top w:val="single" w:sz="4" w:space="0" w:color="auto"/>
              <w:bottom w:val="single" w:sz="4" w:space="0" w:color="auto"/>
            </w:tcBorders>
          </w:tcPr>
          <w:p w:rsidR="00230086" w:rsidRPr="0093287B" w:rsidRDefault="00230086" w:rsidP="00230086">
            <w:pPr>
              <w:pStyle w:val="TableParagraph"/>
              <w:rPr>
                <w:rFonts w:asciiTheme="majorBidi" w:hAnsiTheme="majorBidi" w:cstheme="majorBidi"/>
              </w:rPr>
            </w:pPr>
          </w:p>
        </w:tc>
      </w:tr>
      <w:tr w:rsidR="00230086" w:rsidRPr="0093287B" w:rsidTr="00230086">
        <w:trPr>
          <w:trHeight w:val="409"/>
        </w:trPr>
        <w:tc>
          <w:tcPr>
            <w:tcW w:w="627" w:type="dxa"/>
            <w:tcBorders>
              <w:top w:val="single" w:sz="4" w:space="0" w:color="auto"/>
              <w:left w:val="single" w:sz="4" w:space="0" w:color="auto"/>
            </w:tcBorders>
          </w:tcPr>
          <w:p w:rsidR="00230086" w:rsidRPr="0093287B" w:rsidRDefault="00230086" w:rsidP="00230086">
            <w:pPr>
              <w:pStyle w:val="TableParagraph"/>
              <w:rPr>
                <w:rFonts w:asciiTheme="majorBidi" w:hAnsiTheme="majorBidi" w:cstheme="majorBidi"/>
              </w:rPr>
            </w:pPr>
          </w:p>
        </w:tc>
        <w:tc>
          <w:tcPr>
            <w:tcW w:w="533" w:type="dxa"/>
            <w:tcBorders>
              <w:top w:val="single" w:sz="4" w:space="0" w:color="auto"/>
            </w:tcBorders>
          </w:tcPr>
          <w:p w:rsidR="00230086" w:rsidRPr="0093287B" w:rsidRDefault="00230086" w:rsidP="00230086">
            <w:pPr>
              <w:pStyle w:val="TableParagraph"/>
              <w:rPr>
                <w:rFonts w:asciiTheme="majorBidi" w:hAnsiTheme="majorBidi" w:cstheme="majorBidi"/>
              </w:rPr>
            </w:pPr>
          </w:p>
        </w:tc>
        <w:tc>
          <w:tcPr>
            <w:tcW w:w="542" w:type="dxa"/>
            <w:tcBorders>
              <w:top w:val="single" w:sz="4" w:space="0" w:color="auto"/>
              <w:right w:val="single" w:sz="4" w:space="0" w:color="auto"/>
            </w:tcBorders>
          </w:tcPr>
          <w:p w:rsidR="00230086" w:rsidRPr="0093287B" w:rsidRDefault="00230086" w:rsidP="00230086">
            <w:pPr>
              <w:pStyle w:val="TableParagraph"/>
              <w:spacing w:before="1" w:line="252" w:lineRule="exact"/>
              <w:ind w:right="108"/>
              <w:rPr>
                <w:rFonts w:asciiTheme="majorBidi" w:hAnsiTheme="majorBidi" w:cstheme="majorBidi"/>
              </w:rPr>
            </w:pPr>
          </w:p>
        </w:tc>
        <w:tc>
          <w:tcPr>
            <w:tcW w:w="5218" w:type="dxa"/>
            <w:tcBorders>
              <w:top w:val="single" w:sz="4" w:space="0" w:color="auto"/>
              <w:left w:val="single" w:sz="4" w:space="0" w:color="auto"/>
            </w:tcBorders>
          </w:tcPr>
          <w:p w:rsidR="00230086" w:rsidRDefault="00230086" w:rsidP="00230086">
            <w:pPr>
              <w:pStyle w:val="TableParagraph"/>
              <w:spacing w:before="1" w:line="276" w:lineRule="auto"/>
              <w:ind w:right="108"/>
              <w:rPr>
                <w:rFonts w:asciiTheme="majorBidi" w:hAnsiTheme="majorBidi" w:cstheme="majorBidi"/>
              </w:rPr>
            </w:pPr>
            <w:r>
              <w:rPr>
                <w:rFonts w:asciiTheme="majorBidi" w:hAnsiTheme="majorBidi" w:cstheme="majorBidi"/>
              </w:rPr>
              <w:t>Total Score :  25 X 2 = 50</w:t>
            </w:r>
          </w:p>
          <w:p w:rsidR="00230086" w:rsidRDefault="00230086" w:rsidP="00230086">
            <w:pPr>
              <w:pStyle w:val="TableParagraph"/>
              <w:spacing w:before="1" w:line="276" w:lineRule="auto"/>
              <w:ind w:right="108"/>
              <w:rPr>
                <w:rFonts w:asciiTheme="majorBidi" w:hAnsiTheme="majorBidi" w:cstheme="majorBidi"/>
              </w:rPr>
            </w:pPr>
          </w:p>
          <w:p w:rsidR="00230086" w:rsidRPr="00776736" w:rsidRDefault="00230086" w:rsidP="00230086">
            <w:pPr>
              <w:adjustRightInd w:val="0"/>
              <w:spacing w:after="60"/>
              <w:rPr>
                <w:rFonts w:eastAsiaTheme="minorHAnsi"/>
                <w:b/>
                <w:bCs/>
                <w:color w:val="000000" w:themeColor="text1"/>
              </w:rPr>
            </w:pPr>
            <w:r w:rsidRPr="00776736">
              <w:rPr>
                <w:rFonts w:eastAsiaTheme="minorHAnsi"/>
                <w:b/>
                <w:bCs/>
                <w:color w:val="000000" w:themeColor="text1"/>
              </w:rPr>
              <w:t>Score ____ X 10 marks   =  _______ marks</w:t>
            </w:r>
          </w:p>
          <w:p w:rsidR="00230086" w:rsidRPr="004F09F9" w:rsidRDefault="00230086" w:rsidP="00230086">
            <w:pPr>
              <w:adjustRightInd w:val="0"/>
              <w:spacing w:after="60"/>
              <w:rPr>
                <w:rFonts w:eastAsiaTheme="minorHAnsi"/>
                <w:b/>
                <w:bCs/>
                <w:color w:val="000000" w:themeColor="text1"/>
              </w:rPr>
            </w:pPr>
            <w:r>
              <w:rPr>
                <w:rFonts w:eastAsiaTheme="minorHAnsi"/>
                <w:b/>
                <w:bCs/>
                <w:color w:val="000000" w:themeColor="text1"/>
              </w:rPr>
              <w:t xml:space="preserve">             50</w:t>
            </w:r>
            <w:r w:rsidRPr="00776736">
              <w:rPr>
                <w:rFonts w:eastAsiaTheme="minorHAnsi"/>
                <w:b/>
                <w:bCs/>
                <w:color w:val="000000" w:themeColor="text1"/>
              </w:rPr>
              <w:t xml:space="preserve">      </w:t>
            </w:r>
          </w:p>
        </w:tc>
        <w:tc>
          <w:tcPr>
            <w:tcW w:w="2430" w:type="dxa"/>
            <w:tcBorders>
              <w:top w:val="single" w:sz="4" w:space="0" w:color="auto"/>
            </w:tcBorders>
          </w:tcPr>
          <w:p w:rsidR="00230086" w:rsidRPr="0093287B" w:rsidRDefault="00230086" w:rsidP="00230086">
            <w:pPr>
              <w:pStyle w:val="TableParagraph"/>
              <w:rPr>
                <w:rFonts w:asciiTheme="majorBidi" w:hAnsiTheme="majorBidi" w:cstheme="majorBidi"/>
              </w:rPr>
            </w:pPr>
          </w:p>
        </w:tc>
      </w:tr>
    </w:tbl>
    <w:p w:rsidR="00230086" w:rsidRDefault="00230086" w:rsidP="00230086">
      <w:pPr>
        <w:rPr>
          <w:rFonts w:asciiTheme="majorBidi" w:hAnsiTheme="majorBidi" w:cstheme="majorBidi"/>
          <w:lang w:bidi="ar-SA"/>
        </w:rPr>
      </w:pPr>
    </w:p>
    <w:p w:rsidR="00230086" w:rsidRDefault="00230086" w:rsidP="00230086">
      <w:pPr>
        <w:rPr>
          <w:rFonts w:asciiTheme="majorBidi" w:hAnsiTheme="majorBidi" w:cstheme="majorBidi"/>
          <w:lang w:bidi="ar-SA"/>
        </w:rPr>
      </w:pPr>
    </w:p>
    <w:p w:rsidR="00230086" w:rsidRPr="00E43D3B" w:rsidRDefault="00230086" w:rsidP="00230086">
      <w:pPr>
        <w:rPr>
          <w:b/>
          <w:bCs/>
        </w:rPr>
      </w:pPr>
      <w:r>
        <w:rPr>
          <w:b/>
          <w:bCs/>
        </w:rPr>
        <w:t xml:space="preserve">OVER ALL </w:t>
      </w:r>
      <w:r w:rsidRPr="00E43D3B">
        <w:rPr>
          <w:b/>
          <w:bCs/>
        </w:rPr>
        <w:t>REMARKS</w:t>
      </w:r>
    </w:p>
    <w:p w:rsidR="00230086" w:rsidRPr="00E43D3B" w:rsidRDefault="00230086" w:rsidP="00230086">
      <w:pPr>
        <w:rPr>
          <w:b/>
          <w:bCs/>
        </w:rPr>
      </w:pPr>
    </w:p>
    <w:p w:rsidR="00230086" w:rsidRDefault="00230086" w:rsidP="00230086">
      <w:pPr>
        <w:spacing w:line="360" w:lineRule="auto"/>
        <w:rPr>
          <w:b/>
          <w:bCs/>
        </w:rPr>
      </w:pPr>
      <w:r w:rsidRPr="00E43D3B">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086" w:rsidRDefault="00230086" w:rsidP="00230086">
      <w:pPr>
        <w:spacing w:line="360" w:lineRule="auto"/>
        <w:rPr>
          <w:b/>
          <w:bCs/>
        </w:rPr>
      </w:pPr>
    </w:p>
    <w:p w:rsidR="00230086" w:rsidRDefault="00230086" w:rsidP="00230086">
      <w:pPr>
        <w:rPr>
          <w:b/>
          <w:bCs/>
        </w:rPr>
      </w:pPr>
      <w:r>
        <w:rPr>
          <w:b/>
          <w:bCs/>
        </w:rPr>
        <w:t xml:space="preserve">Name and Signature </w:t>
      </w:r>
      <w:proofErr w:type="gramStart"/>
      <w:r>
        <w:rPr>
          <w:b/>
          <w:bCs/>
        </w:rPr>
        <w:t xml:space="preserve">of  </w:t>
      </w:r>
      <w:r w:rsidRPr="00F44958">
        <w:rPr>
          <w:b/>
          <w:bCs/>
        </w:rPr>
        <w:t>Evaluator</w:t>
      </w:r>
      <w:proofErr w:type="gramEnd"/>
      <w:r w:rsidRPr="00F44958">
        <w:rPr>
          <w:b/>
          <w:bCs/>
        </w:rPr>
        <w:t xml:space="preserve"> ______________</w:t>
      </w:r>
      <w:r>
        <w:rPr>
          <w:b/>
          <w:bCs/>
        </w:rPr>
        <w:t>_______</w:t>
      </w:r>
    </w:p>
    <w:p w:rsidR="00230086" w:rsidRDefault="00230086" w:rsidP="00230086">
      <w:pPr>
        <w:rPr>
          <w:b/>
          <w:bCs/>
        </w:rPr>
      </w:pPr>
    </w:p>
    <w:p w:rsidR="00230086" w:rsidRPr="00F44958" w:rsidRDefault="00230086" w:rsidP="00230086">
      <w:pPr>
        <w:rPr>
          <w:b/>
          <w:bCs/>
        </w:rPr>
      </w:pPr>
      <w:r>
        <w:rPr>
          <w:b/>
          <w:bCs/>
        </w:rPr>
        <w:t>Date ______________________________</w:t>
      </w:r>
    </w:p>
    <w:p w:rsidR="00230086" w:rsidRPr="00E43D3B" w:rsidRDefault="00230086" w:rsidP="00230086">
      <w:pPr>
        <w:spacing w:line="360" w:lineRule="auto"/>
        <w:rPr>
          <w:b/>
          <w:bCs/>
        </w:rPr>
      </w:pPr>
    </w:p>
    <w:p w:rsidR="00230086" w:rsidRPr="0093287B" w:rsidRDefault="00230086" w:rsidP="00230086">
      <w:pPr>
        <w:rPr>
          <w:rFonts w:asciiTheme="majorBidi" w:hAnsiTheme="majorBidi" w:cstheme="majorBidi"/>
          <w:lang w:bidi="ar-SA"/>
        </w:rPr>
      </w:pPr>
    </w:p>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Default="00230086"/>
    <w:p w:rsidR="00230086" w:rsidRPr="005A5A5C" w:rsidRDefault="00230086" w:rsidP="00230086">
      <w:pPr>
        <w:pBdr>
          <w:bottom w:val="single" w:sz="12" w:space="1" w:color="auto"/>
        </w:pBdr>
        <w:jc w:val="center"/>
        <w:rPr>
          <w:b/>
          <w:bCs/>
          <w:sz w:val="24"/>
          <w:szCs w:val="24"/>
          <w:rtl/>
        </w:rPr>
      </w:pPr>
      <w:r w:rsidRPr="005A5A5C">
        <w:rPr>
          <w:rFonts w:eastAsiaTheme="minorHAnsi"/>
          <w:b/>
          <w:bCs/>
          <w:sz w:val="28"/>
          <w:szCs w:val="26"/>
        </w:rPr>
        <w:lastRenderedPageBreak/>
        <w:t>Teaching Moving, Leg Exercises, Deep Breathing, and Coughing</w:t>
      </w:r>
    </w:p>
    <w:p w:rsidR="00230086" w:rsidRPr="005A5A5C" w:rsidRDefault="00230086" w:rsidP="00230086">
      <w:pPr>
        <w:jc w:val="center"/>
        <w:rPr>
          <w:b/>
          <w:bCs/>
          <w:sz w:val="28"/>
          <w:szCs w:val="28"/>
        </w:rPr>
      </w:pPr>
      <w:r w:rsidRPr="005A5A5C">
        <w:rPr>
          <w:b/>
          <w:bCs/>
          <w:sz w:val="28"/>
          <w:szCs w:val="28"/>
        </w:rPr>
        <w:t xml:space="preserve">Procedure </w:t>
      </w:r>
    </w:p>
    <w:p w:rsidR="00230086" w:rsidRPr="005A5A5C" w:rsidRDefault="00230086" w:rsidP="00230086">
      <w:pPr>
        <w:rPr>
          <w:b/>
          <w:bCs/>
        </w:rPr>
      </w:pPr>
    </w:p>
    <w:p w:rsidR="00230086" w:rsidRPr="005A5A5C" w:rsidRDefault="00230086" w:rsidP="00230086">
      <w:pPr>
        <w:adjustRightInd w:val="0"/>
        <w:rPr>
          <w:rFonts w:eastAsiaTheme="minorHAnsi"/>
          <w:b/>
          <w:bCs/>
          <w:sz w:val="24"/>
          <w:szCs w:val="24"/>
          <w:u w:val="single"/>
        </w:rPr>
      </w:pPr>
      <w:r w:rsidRPr="005A5A5C">
        <w:rPr>
          <w:rFonts w:eastAsiaTheme="minorHAnsi"/>
          <w:b/>
          <w:bCs/>
          <w:sz w:val="24"/>
          <w:szCs w:val="24"/>
          <w:u w:val="single"/>
        </w:rPr>
        <w:t>PURPOSES</w:t>
      </w:r>
    </w:p>
    <w:p w:rsidR="00230086" w:rsidRPr="005A5A5C" w:rsidRDefault="00230086" w:rsidP="00230086">
      <w:pPr>
        <w:adjustRightInd w:val="0"/>
        <w:rPr>
          <w:rFonts w:eastAsiaTheme="minorHAnsi"/>
          <w:b/>
          <w:bCs/>
          <w:sz w:val="24"/>
          <w:szCs w:val="24"/>
          <w:u w:val="single"/>
        </w:rPr>
      </w:pPr>
      <w:r w:rsidRPr="005A5A5C">
        <w:rPr>
          <w:rFonts w:eastAsiaTheme="minorHAnsi"/>
          <w:b/>
          <w:bCs/>
          <w:sz w:val="24"/>
          <w:szCs w:val="24"/>
          <w:u w:val="single"/>
        </w:rPr>
        <w:t>Moving</w:t>
      </w:r>
    </w:p>
    <w:p w:rsidR="00230086" w:rsidRPr="005A5A5C" w:rsidRDefault="00230086" w:rsidP="00230086">
      <w:pPr>
        <w:adjustRightInd w:val="0"/>
        <w:rPr>
          <w:rFonts w:eastAsiaTheme="minorHAnsi"/>
          <w:sz w:val="24"/>
          <w:szCs w:val="24"/>
        </w:rPr>
      </w:pPr>
      <w:r w:rsidRPr="005A5A5C">
        <w:rPr>
          <w:rFonts w:eastAsia="EuropeanPiStd-3"/>
          <w:sz w:val="24"/>
          <w:szCs w:val="24"/>
        </w:rPr>
        <w:t xml:space="preserve">• </w:t>
      </w:r>
      <w:r w:rsidRPr="005A5A5C">
        <w:rPr>
          <w:rFonts w:eastAsiaTheme="minorHAnsi"/>
          <w:sz w:val="24"/>
          <w:szCs w:val="24"/>
        </w:rPr>
        <w:t>To promote venous return</w:t>
      </w:r>
    </w:p>
    <w:p w:rsidR="00230086" w:rsidRPr="005A5A5C" w:rsidRDefault="00230086" w:rsidP="00230086">
      <w:pPr>
        <w:adjustRightInd w:val="0"/>
        <w:rPr>
          <w:rFonts w:eastAsiaTheme="minorHAnsi"/>
          <w:sz w:val="24"/>
          <w:szCs w:val="24"/>
        </w:rPr>
      </w:pPr>
      <w:r w:rsidRPr="005A5A5C">
        <w:rPr>
          <w:rFonts w:eastAsia="EuropeanPiStd-3"/>
          <w:sz w:val="24"/>
          <w:szCs w:val="24"/>
        </w:rPr>
        <w:t xml:space="preserve">• </w:t>
      </w:r>
      <w:r w:rsidRPr="005A5A5C">
        <w:rPr>
          <w:rFonts w:eastAsiaTheme="minorHAnsi"/>
          <w:sz w:val="24"/>
          <w:szCs w:val="24"/>
        </w:rPr>
        <w:t>To enhance lung expansion and mobilize secretions</w:t>
      </w:r>
    </w:p>
    <w:p w:rsidR="00230086" w:rsidRPr="005A5A5C" w:rsidRDefault="00230086" w:rsidP="00230086">
      <w:pPr>
        <w:adjustRightInd w:val="0"/>
        <w:rPr>
          <w:rFonts w:eastAsiaTheme="minorHAnsi"/>
          <w:sz w:val="24"/>
          <w:szCs w:val="24"/>
        </w:rPr>
      </w:pPr>
      <w:r w:rsidRPr="005A5A5C">
        <w:rPr>
          <w:rFonts w:eastAsia="EuropeanPiStd-3"/>
          <w:sz w:val="24"/>
          <w:szCs w:val="24"/>
        </w:rPr>
        <w:t xml:space="preserve">• </w:t>
      </w:r>
      <w:r w:rsidRPr="005A5A5C">
        <w:rPr>
          <w:rFonts w:eastAsiaTheme="minorHAnsi"/>
          <w:sz w:val="24"/>
          <w:szCs w:val="24"/>
        </w:rPr>
        <w:t>To stimulate gastrointestinal motility</w:t>
      </w:r>
    </w:p>
    <w:p w:rsidR="00230086" w:rsidRPr="005A5A5C" w:rsidRDefault="00230086" w:rsidP="00230086">
      <w:pPr>
        <w:adjustRightInd w:val="0"/>
        <w:rPr>
          <w:rFonts w:eastAsiaTheme="minorHAnsi"/>
          <w:b/>
          <w:bCs/>
          <w:color w:val="000000" w:themeColor="text1"/>
          <w:sz w:val="24"/>
          <w:szCs w:val="24"/>
        </w:rPr>
      </w:pPr>
      <w:r w:rsidRPr="005A5A5C">
        <w:rPr>
          <w:rFonts w:eastAsia="EuropeanPiStd-3"/>
          <w:sz w:val="24"/>
          <w:szCs w:val="24"/>
        </w:rPr>
        <w:t xml:space="preserve">• </w:t>
      </w:r>
      <w:r w:rsidRPr="005A5A5C">
        <w:rPr>
          <w:rFonts w:eastAsiaTheme="minorHAnsi"/>
          <w:sz w:val="24"/>
          <w:szCs w:val="24"/>
        </w:rPr>
        <w:t>To facilitate early ambulation</w:t>
      </w:r>
    </w:p>
    <w:p w:rsidR="00230086" w:rsidRPr="005A5A5C" w:rsidRDefault="00230086" w:rsidP="00230086">
      <w:pPr>
        <w:pStyle w:val="Heading21"/>
      </w:pPr>
    </w:p>
    <w:p w:rsidR="00230086" w:rsidRPr="005A5A5C" w:rsidRDefault="00230086" w:rsidP="00230086">
      <w:pPr>
        <w:pStyle w:val="Heading21"/>
        <w:ind w:left="0"/>
        <w:rPr>
          <w:sz w:val="24"/>
          <w:szCs w:val="24"/>
          <w:u w:val="single"/>
        </w:rPr>
      </w:pPr>
      <w:r w:rsidRPr="005A5A5C">
        <w:rPr>
          <w:sz w:val="24"/>
          <w:szCs w:val="24"/>
          <w:u w:val="single"/>
        </w:rPr>
        <w:t xml:space="preserve">Equipment </w:t>
      </w:r>
    </w:p>
    <w:p w:rsidR="00230086" w:rsidRPr="005A5A5C" w:rsidRDefault="00230086" w:rsidP="00230086">
      <w:pPr>
        <w:adjustRightInd w:val="0"/>
        <w:rPr>
          <w:rFonts w:eastAsiaTheme="minorHAnsi"/>
          <w:sz w:val="24"/>
          <w:szCs w:val="24"/>
        </w:rPr>
      </w:pPr>
      <w:r w:rsidRPr="005A5A5C">
        <w:rPr>
          <w:rFonts w:eastAsia="EuropeanPiStd-3"/>
          <w:sz w:val="24"/>
          <w:szCs w:val="24"/>
        </w:rPr>
        <w:t xml:space="preserve">• </w:t>
      </w:r>
      <w:r w:rsidRPr="005A5A5C">
        <w:rPr>
          <w:rFonts w:eastAsiaTheme="minorHAnsi"/>
          <w:sz w:val="24"/>
          <w:szCs w:val="24"/>
        </w:rPr>
        <w:t>Pillow</w:t>
      </w:r>
    </w:p>
    <w:p w:rsidR="00230086" w:rsidRPr="005A5A5C" w:rsidRDefault="00230086" w:rsidP="00230086">
      <w:pPr>
        <w:adjustRightInd w:val="0"/>
        <w:rPr>
          <w:rFonts w:eastAsiaTheme="minorHAnsi"/>
          <w:sz w:val="24"/>
          <w:szCs w:val="24"/>
        </w:rPr>
      </w:pPr>
      <w:r w:rsidRPr="005A5A5C">
        <w:rPr>
          <w:rFonts w:eastAsia="EuropeanPiStd-3"/>
          <w:sz w:val="24"/>
          <w:szCs w:val="24"/>
        </w:rPr>
        <w:t xml:space="preserve">• </w:t>
      </w:r>
      <w:r w:rsidRPr="005A5A5C">
        <w:rPr>
          <w:rFonts w:eastAsiaTheme="minorHAnsi"/>
          <w:sz w:val="24"/>
          <w:szCs w:val="24"/>
        </w:rPr>
        <w:t>Teaching materials (e.g., audiovisual, written materials) if Available at the agency</w:t>
      </w:r>
    </w:p>
    <w:p w:rsidR="00230086" w:rsidRPr="005A5A5C" w:rsidRDefault="00230086" w:rsidP="00230086">
      <w:pPr>
        <w:pStyle w:val="Heading21"/>
      </w:pPr>
    </w:p>
    <w:tbl>
      <w:tblPr>
        <w:tblStyle w:val="TableNormal1"/>
        <w:tblW w:w="971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3330"/>
      </w:tblGrid>
      <w:tr w:rsidR="00230086" w:rsidRPr="005A5A5C" w:rsidTr="00230086">
        <w:trPr>
          <w:trHeight w:val="764"/>
        </w:trPr>
        <w:tc>
          <w:tcPr>
            <w:tcW w:w="6380" w:type="dxa"/>
          </w:tcPr>
          <w:p w:rsidR="00230086" w:rsidRPr="005A5A5C" w:rsidRDefault="00230086" w:rsidP="00230086">
            <w:pPr>
              <w:pStyle w:val="TableParagraph"/>
              <w:rPr>
                <w:sz w:val="24"/>
              </w:rPr>
            </w:pPr>
          </w:p>
          <w:p w:rsidR="00230086" w:rsidRPr="005A5A5C" w:rsidRDefault="00230086" w:rsidP="00230086">
            <w:pPr>
              <w:pStyle w:val="TableParagraph"/>
              <w:ind w:left="2490" w:right="2487"/>
              <w:jc w:val="center"/>
              <w:rPr>
                <w:b/>
              </w:rPr>
            </w:pPr>
            <w:r w:rsidRPr="005A5A5C">
              <w:rPr>
                <w:b/>
              </w:rPr>
              <w:t>PROCEDURE</w:t>
            </w:r>
          </w:p>
        </w:tc>
        <w:tc>
          <w:tcPr>
            <w:tcW w:w="3330" w:type="dxa"/>
          </w:tcPr>
          <w:p w:rsidR="00230086" w:rsidRPr="005A5A5C" w:rsidRDefault="00230086" w:rsidP="00230086">
            <w:pPr>
              <w:pStyle w:val="TableParagraph"/>
            </w:pPr>
          </w:p>
          <w:p w:rsidR="00230086" w:rsidRPr="005A5A5C" w:rsidRDefault="00230086" w:rsidP="00230086">
            <w:pPr>
              <w:pStyle w:val="TableParagraph"/>
              <w:ind w:left="102"/>
              <w:rPr>
                <w:b/>
              </w:rPr>
            </w:pPr>
            <w:r w:rsidRPr="005A5A5C">
              <w:rPr>
                <w:b/>
              </w:rPr>
              <w:t xml:space="preserve">Rationale </w:t>
            </w:r>
          </w:p>
        </w:tc>
      </w:tr>
      <w:tr w:rsidR="00230086" w:rsidRPr="005A5A5C" w:rsidTr="00230086">
        <w:trPr>
          <w:trHeight w:val="522"/>
        </w:trPr>
        <w:tc>
          <w:tcPr>
            <w:tcW w:w="6380" w:type="dxa"/>
          </w:tcPr>
          <w:p w:rsidR="00230086" w:rsidRPr="005A5A5C" w:rsidRDefault="00230086" w:rsidP="00230086">
            <w:pPr>
              <w:adjustRightInd w:val="0"/>
              <w:spacing w:after="60"/>
              <w:rPr>
                <w:rFonts w:eastAsiaTheme="minorHAnsi"/>
                <w:b/>
                <w:bCs/>
                <w:color w:val="000000" w:themeColor="text1"/>
              </w:rPr>
            </w:pPr>
            <w:r w:rsidRPr="005A5A5C">
              <w:rPr>
                <w:rFonts w:eastAsiaTheme="minorHAnsi"/>
                <w:b/>
                <w:bCs/>
                <w:color w:val="000000" w:themeColor="text1"/>
              </w:rPr>
              <w:t>Preparation</w:t>
            </w:r>
          </w:p>
          <w:p w:rsidR="00230086" w:rsidRPr="005A5A5C" w:rsidRDefault="00230086" w:rsidP="00230086">
            <w:pPr>
              <w:pStyle w:val="ListParagraph"/>
              <w:numPr>
                <w:ilvl w:val="0"/>
                <w:numId w:val="39"/>
              </w:numPr>
              <w:adjustRightInd w:val="0"/>
              <w:ind w:left="440" w:hanging="270"/>
              <w:rPr>
                <w:rFonts w:eastAsiaTheme="minorHAnsi"/>
                <w:sz w:val="24"/>
                <w:szCs w:val="24"/>
              </w:rPr>
            </w:pPr>
            <w:r w:rsidRPr="005A5A5C">
              <w:rPr>
                <w:rFonts w:eastAsiaTheme="minorHAnsi"/>
                <w:sz w:val="24"/>
                <w:szCs w:val="24"/>
              </w:rPr>
              <w:t xml:space="preserve">Ensure that potential distracters (e.g., pain, TV, visitors) to teaching are not present. </w:t>
            </w:r>
          </w:p>
          <w:p w:rsidR="00230086" w:rsidRPr="005A5A5C" w:rsidRDefault="00230086" w:rsidP="00230086">
            <w:pPr>
              <w:pStyle w:val="ListParagraph"/>
              <w:numPr>
                <w:ilvl w:val="0"/>
                <w:numId w:val="39"/>
              </w:numPr>
              <w:adjustRightInd w:val="0"/>
              <w:ind w:left="440" w:hanging="270"/>
              <w:rPr>
                <w:rFonts w:eastAsiaTheme="minorHAnsi"/>
                <w:sz w:val="24"/>
                <w:szCs w:val="24"/>
              </w:rPr>
            </w:pPr>
            <w:r w:rsidRPr="005A5A5C">
              <w:rPr>
                <w:rFonts w:eastAsiaTheme="minorHAnsi"/>
                <w:sz w:val="24"/>
                <w:szCs w:val="24"/>
              </w:rPr>
              <w:t>Family and/or significant others should be included in the teaching plan, if appropriate</w:t>
            </w:r>
            <w:r w:rsidRPr="005A5A5C">
              <w:rPr>
                <w:rFonts w:eastAsiaTheme="minorHAnsi"/>
                <w:sz w:val="17"/>
                <w:szCs w:val="17"/>
              </w:rPr>
              <w:t>.</w:t>
            </w:r>
          </w:p>
        </w:tc>
        <w:tc>
          <w:tcPr>
            <w:tcW w:w="3330" w:type="dxa"/>
          </w:tcPr>
          <w:p w:rsidR="00230086" w:rsidRPr="005A5A5C" w:rsidRDefault="00230086" w:rsidP="00230086">
            <w:pPr>
              <w:pStyle w:val="TableParagraph"/>
              <w:rPr>
                <w:sz w:val="20"/>
              </w:rPr>
            </w:pPr>
          </w:p>
        </w:tc>
      </w:tr>
      <w:tr w:rsidR="00230086" w:rsidRPr="005A5A5C" w:rsidTr="00230086">
        <w:trPr>
          <w:trHeight w:val="215"/>
        </w:trPr>
        <w:tc>
          <w:tcPr>
            <w:tcW w:w="6380" w:type="dxa"/>
          </w:tcPr>
          <w:p w:rsidR="00230086" w:rsidRPr="005A5A5C" w:rsidRDefault="00230086" w:rsidP="00230086">
            <w:pPr>
              <w:spacing w:after="60" w:line="259" w:lineRule="auto"/>
              <w:rPr>
                <w:rFonts w:eastAsiaTheme="minorHAnsi"/>
                <w:b/>
                <w:bCs/>
                <w:color w:val="000000" w:themeColor="text1"/>
              </w:rPr>
            </w:pPr>
            <w:r w:rsidRPr="005A5A5C">
              <w:rPr>
                <w:rFonts w:eastAsiaTheme="minorHAnsi"/>
                <w:b/>
                <w:bCs/>
                <w:color w:val="000000" w:themeColor="text1"/>
              </w:rPr>
              <w:t xml:space="preserve">Performance </w:t>
            </w:r>
          </w:p>
        </w:tc>
        <w:tc>
          <w:tcPr>
            <w:tcW w:w="3330" w:type="dxa"/>
          </w:tcPr>
          <w:p w:rsidR="00230086" w:rsidRPr="005A5A5C" w:rsidRDefault="00230086" w:rsidP="00230086">
            <w:pPr>
              <w:pStyle w:val="TableParagraph"/>
              <w:rPr>
                <w:sz w:val="20"/>
              </w:rPr>
            </w:pPr>
          </w:p>
        </w:tc>
      </w:tr>
      <w:tr w:rsidR="00230086" w:rsidRPr="005A5A5C" w:rsidTr="00230086">
        <w:trPr>
          <w:trHeight w:val="107"/>
        </w:trPr>
        <w:tc>
          <w:tcPr>
            <w:tcW w:w="6380" w:type="dxa"/>
          </w:tcPr>
          <w:p w:rsidR="00230086" w:rsidRPr="005A5A5C" w:rsidRDefault="00230086" w:rsidP="00230086">
            <w:pPr>
              <w:pStyle w:val="ListParagraph"/>
              <w:numPr>
                <w:ilvl w:val="0"/>
                <w:numId w:val="41"/>
              </w:numPr>
              <w:adjustRightInd w:val="0"/>
              <w:ind w:left="440" w:hanging="270"/>
              <w:rPr>
                <w:rFonts w:eastAsiaTheme="minorHAnsi"/>
                <w:sz w:val="24"/>
                <w:szCs w:val="24"/>
              </w:rPr>
            </w:pPr>
            <w:proofErr w:type="gramStart"/>
            <w:r w:rsidRPr="005A5A5C">
              <w:rPr>
                <w:rFonts w:eastAsiaTheme="minorHAnsi"/>
                <w:sz w:val="24"/>
                <w:szCs w:val="24"/>
              </w:rPr>
              <w:t>introduce</w:t>
            </w:r>
            <w:proofErr w:type="gramEnd"/>
            <w:r w:rsidRPr="005A5A5C">
              <w:rPr>
                <w:rFonts w:eastAsiaTheme="minorHAnsi"/>
                <w:sz w:val="24"/>
                <w:szCs w:val="24"/>
              </w:rPr>
              <w:t xml:space="preserve"> self and verify the client’s identity using agency protocol.</w:t>
            </w:r>
          </w:p>
        </w:tc>
        <w:tc>
          <w:tcPr>
            <w:tcW w:w="3330" w:type="dxa"/>
          </w:tcPr>
          <w:p w:rsidR="00230086" w:rsidRPr="005A5A5C" w:rsidRDefault="00230086" w:rsidP="00230086">
            <w:pPr>
              <w:pStyle w:val="TableParagraph"/>
              <w:rPr>
                <w:sz w:val="20"/>
              </w:rPr>
            </w:pPr>
          </w:p>
        </w:tc>
      </w:tr>
      <w:tr w:rsidR="00230086" w:rsidRPr="005A5A5C" w:rsidTr="00230086">
        <w:trPr>
          <w:trHeight w:val="107"/>
        </w:trPr>
        <w:tc>
          <w:tcPr>
            <w:tcW w:w="6380" w:type="dxa"/>
          </w:tcPr>
          <w:p w:rsidR="00230086" w:rsidRPr="005A5A5C" w:rsidRDefault="00230086" w:rsidP="00230086">
            <w:pPr>
              <w:pStyle w:val="ListParagraph"/>
              <w:numPr>
                <w:ilvl w:val="0"/>
                <w:numId w:val="41"/>
              </w:numPr>
              <w:adjustRightInd w:val="0"/>
              <w:ind w:left="440" w:hanging="270"/>
              <w:rPr>
                <w:rFonts w:eastAsiaTheme="minorHAnsi"/>
                <w:sz w:val="24"/>
                <w:szCs w:val="24"/>
              </w:rPr>
            </w:pPr>
            <w:r w:rsidRPr="005A5A5C">
              <w:rPr>
                <w:rFonts w:eastAsiaTheme="minorHAnsi"/>
                <w:sz w:val="24"/>
                <w:szCs w:val="24"/>
              </w:rPr>
              <w:t>Explain to the client what you are going to teach and the importance of the client’s participation in the exercises he or she is going to be taught.</w:t>
            </w:r>
          </w:p>
        </w:tc>
        <w:tc>
          <w:tcPr>
            <w:tcW w:w="3330" w:type="dxa"/>
          </w:tcPr>
          <w:p w:rsidR="00230086" w:rsidRPr="005A5A5C" w:rsidRDefault="00230086" w:rsidP="00230086">
            <w:pPr>
              <w:pStyle w:val="TableParagraph"/>
              <w:rPr>
                <w:sz w:val="20"/>
              </w:rPr>
            </w:pPr>
          </w:p>
        </w:tc>
      </w:tr>
      <w:tr w:rsidR="00230086" w:rsidRPr="005A5A5C" w:rsidTr="00230086">
        <w:trPr>
          <w:trHeight w:val="306"/>
        </w:trPr>
        <w:tc>
          <w:tcPr>
            <w:tcW w:w="6380" w:type="dxa"/>
          </w:tcPr>
          <w:p w:rsidR="00230086" w:rsidRPr="005A5A5C" w:rsidRDefault="00230086" w:rsidP="00230086">
            <w:pPr>
              <w:pStyle w:val="ListParagraph"/>
              <w:numPr>
                <w:ilvl w:val="0"/>
                <w:numId w:val="41"/>
              </w:numPr>
              <w:adjustRightInd w:val="0"/>
              <w:ind w:left="440" w:hanging="270"/>
              <w:rPr>
                <w:rFonts w:eastAsiaTheme="minorHAnsi"/>
                <w:sz w:val="24"/>
                <w:szCs w:val="24"/>
              </w:rPr>
            </w:pPr>
            <w:r w:rsidRPr="005A5A5C">
              <w:rPr>
                <w:rFonts w:eastAsiaTheme="minorHAnsi"/>
                <w:sz w:val="24"/>
                <w:szCs w:val="24"/>
              </w:rPr>
              <w:t>Perform hand hygiene and observe other appropriate infection prevention procedures.</w:t>
            </w:r>
          </w:p>
        </w:tc>
        <w:tc>
          <w:tcPr>
            <w:tcW w:w="3330" w:type="dxa"/>
          </w:tcPr>
          <w:p w:rsidR="00230086" w:rsidRPr="005A5A5C" w:rsidRDefault="00230086" w:rsidP="00230086">
            <w:pPr>
              <w:pStyle w:val="TableParagraph"/>
              <w:rPr>
                <w:sz w:val="20"/>
              </w:rPr>
            </w:pPr>
          </w:p>
        </w:tc>
      </w:tr>
      <w:tr w:rsidR="00230086" w:rsidRPr="005A5A5C" w:rsidTr="00230086">
        <w:trPr>
          <w:trHeight w:val="306"/>
        </w:trPr>
        <w:tc>
          <w:tcPr>
            <w:tcW w:w="6380" w:type="dxa"/>
          </w:tcPr>
          <w:p w:rsidR="00230086" w:rsidRPr="005A5A5C" w:rsidRDefault="00230086" w:rsidP="00230086">
            <w:pPr>
              <w:pStyle w:val="ListParagraph"/>
              <w:numPr>
                <w:ilvl w:val="0"/>
                <w:numId w:val="41"/>
              </w:numPr>
              <w:adjustRightInd w:val="0"/>
              <w:ind w:left="440" w:hanging="270"/>
              <w:rPr>
                <w:rFonts w:eastAsiaTheme="minorHAnsi"/>
                <w:sz w:val="24"/>
                <w:szCs w:val="24"/>
              </w:rPr>
            </w:pPr>
            <w:r w:rsidRPr="005A5A5C">
              <w:rPr>
                <w:rFonts w:eastAsiaTheme="minorHAnsi"/>
                <w:sz w:val="24"/>
                <w:szCs w:val="24"/>
              </w:rPr>
              <w:t>Show the client ways to turn in bed and to get out of bed (</w:t>
            </w:r>
            <w:r w:rsidRPr="005A5A5C">
              <w:rPr>
                <w:rFonts w:eastAsiaTheme="minorHAnsi"/>
                <w:b/>
                <w:bCs/>
                <w:sz w:val="24"/>
                <w:szCs w:val="24"/>
              </w:rPr>
              <w:t>moving</w:t>
            </w:r>
            <w:proofErr w:type="gramStart"/>
            <w:r w:rsidRPr="005A5A5C">
              <w:rPr>
                <w:rFonts w:eastAsiaTheme="minorHAnsi"/>
                <w:b/>
                <w:bCs/>
                <w:sz w:val="24"/>
                <w:szCs w:val="24"/>
              </w:rPr>
              <w:t>) .</w:t>
            </w:r>
            <w:proofErr w:type="gramEnd"/>
          </w:p>
        </w:tc>
        <w:tc>
          <w:tcPr>
            <w:tcW w:w="3330" w:type="dxa"/>
          </w:tcPr>
          <w:p w:rsidR="00230086" w:rsidRPr="005A5A5C" w:rsidRDefault="00230086" w:rsidP="00230086">
            <w:pPr>
              <w:pStyle w:val="TableParagraph"/>
              <w:rPr>
                <w:sz w:val="20"/>
              </w:rPr>
            </w:pPr>
          </w:p>
        </w:tc>
      </w:tr>
      <w:tr w:rsidR="00230086" w:rsidRPr="005A5A5C" w:rsidTr="00230086">
        <w:trPr>
          <w:trHeight w:val="306"/>
        </w:trPr>
        <w:tc>
          <w:tcPr>
            <w:tcW w:w="6380" w:type="dxa"/>
          </w:tcPr>
          <w:p w:rsidR="00230086" w:rsidRPr="005A5A5C" w:rsidRDefault="00230086" w:rsidP="00230086">
            <w:pPr>
              <w:pStyle w:val="ListParagraph"/>
              <w:numPr>
                <w:ilvl w:val="0"/>
                <w:numId w:val="41"/>
              </w:numPr>
              <w:adjustRightInd w:val="0"/>
              <w:ind w:left="440" w:hanging="270"/>
              <w:rPr>
                <w:rFonts w:eastAsiaTheme="minorHAnsi"/>
                <w:sz w:val="24"/>
                <w:szCs w:val="24"/>
              </w:rPr>
            </w:pPr>
            <w:r w:rsidRPr="005A5A5C">
              <w:rPr>
                <w:rFonts w:eastAsiaTheme="minorHAnsi"/>
                <w:sz w:val="24"/>
                <w:szCs w:val="24"/>
              </w:rPr>
              <w:t>Instruct a client who will have a right abdominal incision or a right-sided chest incision to turn to the left side of the bed and sit up as follows:</w:t>
            </w:r>
          </w:p>
        </w:tc>
        <w:tc>
          <w:tcPr>
            <w:tcW w:w="3330" w:type="dxa"/>
          </w:tcPr>
          <w:p w:rsidR="00230086" w:rsidRPr="005A5A5C" w:rsidRDefault="00230086" w:rsidP="00230086">
            <w:pPr>
              <w:pStyle w:val="TableParagraph"/>
              <w:rPr>
                <w:sz w:val="20"/>
              </w:rPr>
            </w:pPr>
          </w:p>
        </w:tc>
      </w:tr>
      <w:tr w:rsidR="00230086" w:rsidRPr="005A5A5C" w:rsidTr="00230086">
        <w:trPr>
          <w:trHeight w:val="306"/>
        </w:trPr>
        <w:tc>
          <w:tcPr>
            <w:tcW w:w="6380" w:type="dxa"/>
          </w:tcPr>
          <w:p w:rsidR="00230086" w:rsidRPr="005A5A5C" w:rsidRDefault="00230086" w:rsidP="00230086">
            <w:pPr>
              <w:pStyle w:val="ListParagraph"/>
              <w:numPr>
                <w:ilvl w:val="0"/>
                <w:numId w:val="43"/>
              </w:numPr>
              <w:adjustRightInd w:val="0"/>
              <w:ind w:left="800" w:hanging="180"/>
              <w:rPr>
                <w:rFonts w:eastAsiaTheme="minorHAnsi"/>
                <w:sz w:val="24"/>
                <w:szCs w:val="24"/>
              </w:rPr>
            </w:pPr>
            <w:r w:rsidRPr="005A5A5C">
              <w:rPr>
                <w:rFonts w:eastAsiaTheme="minorHAnsi"/>
                <w:sz w:val="24"/>
                <w:szCs w:val="24"/>
              </w:rPr>
              <w:t>Flex the knees.</w:t>
            </w:r>
          </w:p>
        </w:tc>
        <w:tc>
          <w:tcPr>
            <w:tcW w:w="3330" w:type="dxa"/>
          </w:tcPr>
          <w:p w:rsidR="00230086" w:rsidRPr="005A5A5C" w:rsidRDefault="00230086" w:rsidP="00230086">
            <w:pPr>
              <w:pStyle w:val="TableParagraph"/>
              <w:rPr>
                <w:sz w:val="20"/>
              </w:rPr>
            </w:pPr>
          </w:p>
        </w:tc>
      </w:tr>
      <w:tr w:rsidR="00230086" w:rsidRPr="005A5A5C" w:rsidTr="00230086">
        <w:trPr>
          <w:trHeight w:val="351"/>
        </w:trPr>
        <w:tc>
          <w:tcPr>
            <w:tcW w:w="6380" w:type="dxa"/>
          </w:tcPr>
          <w:p w:rsidR="00230086" w:rsidRPr="005A5A5C" w:rsidRDefault="00230086" w:rsidP="00230086">
            <w:pPr>
              <w:pStyle w:val="ListParagraph"/>
              <w:numPr>
                <w:ilvl w:val="0"/>
                <w:numId w:val="43"/>
              </w:numPr>
              <w:adjustRightInd w:val="0"/>
              <w:ind w:left="800" w:hanging="180"/>
              <w:rPr>
                <w:rFonts w:eastAsiaTheme="minorHAnsi"/>
                <w:sz w:val="24"/>
                <w:szCs w:val="24"/>
              </w:rPr>
            </w:pPr>
            <w:r w:rsidRPr="005A5A5C">
              <w:rPr>
                <w:rFonts w:eastAsiaTheme="minorHAnsi"/>
                <w:sz w:val="24"/>
                <w:szCs w:val="24"/>
              </w:rPr>
              <w:t>Splint the wound by holding the left arm and hand or a small pillow against the incision.</w:t>
            </w:r>
          </w:p>
        </w:tc>
        <w:tc>
          <w:tcPr>
            <w:tcW w:w="3330" w:type="dxa"/>
          </w:tcPr>
          <w:p w:rsidR="00230086" w:rsidRPr="005A5A5C" w:rsidRDefault="00230086" w:rsidP="00230086">
            <w:pPr>
              <w:pStyle w:val="TableParagraph"/>
              <w:rPr>
                <w:sz w:val="20"/>
              </w:rPr>
            </w:pPr>
          </w:p>
        </w:tc>
      </w:tr>
      <w:tr w:rsidR="00230086" w:rsidRPr="005A5A5C" w:rsidTr="00230086">
        <w:trPr>
          <w:trHeight w:val="351"/>
        </w:trPr>
        <w:tc>
          <w:tcPr>
            <w:tcW w:w="6380" w:type="dxa"/>
          </w:tcPr>
          <w:p w:rsidR="00230086" w:rsidRPr="005A5A5C" w:rsidRDefault="00230086" w:rsidP="00230086">
            <w:pPr>
              <w:pStyle w:val="ListParagraph"/>
              <w:numPr>
                <w:ilvl w:val="0"/>
                <w:numId w:val="42"/>
              </w:numPr>
              <w:adjustRightInd w:val="0"/>
              <w:ind w:left="530" w:hanging="270"/>
              <w:rPr>
                <w:rFonts w:eastAsiaTheme="minorHAnsi"/>
                <w:sz w:val="24"/>
                <w:szCs w:val="24"/>
              </w:rPr>
            </w:pPr>
            <w:r w:rsidRPr="005A5A5C">
              <w:rPr>
                <w:rFonts w:eastAsiaTheme="minorHAnsi"/>
                <w:sz w:val="24"/>
                <w:szCs w:val="24"/>
              </w:rPr>
              <w:t>Turn to the left while pushing with the right foot and grasping a partial side rail on the left side of the bed with the right hand.</w:t>
            </w:r>
          </w:p>
        </w:tc>
        <w:tc>
          <w:tcPr>
            <w:tcW w:w="3330" w:type="dxa"/>
          </w:tcPr>
          <w:p w:rsidR="00230086" w:rsidRPr="005A5A5C" w:rsidRDefault="00230086" w:rsidP="00230086">
            <w:pPr>
              <w:pStyle w:val="TableParagraph"/>
              <w:rPr>
                <w:sz w:val="20"/>
              </w:rPr>
            </w:pPr>
          </w:p>
        </w:tc>
      </w:tr>
      <w:tr w:rsidR="00230086" w:rsidRPr="005A5A5C" w:rsidTr="00230086">
        <w:trPr>
          <w:trHeight w:val="197"/>
        </w:trPr>
        <w:tc>
          <w:tcPr>
            <w:tcW w:w="6380" w:type="dxa"/>
          </w:tcPr>
          <w:p w:rsidR="00230086" w:rsidRPr="005A5A5C" w:rsidRDefault="00230086" w:rsidP="00230086">
            <w:pPr>
              <w:pStyle w:val="ListParagraph"/>
              <w:numPr>
                <w:ilvl w:val="0"/>
                <w:numId w:val="42"/>
              </w:numPr>
              <w:adjustRightInd w:val="0"/>
              <w:ind w:left="800" w:hanging="180"/>
              <w:rPr>
                <w:rFonts w:eastAsiaTheme="minorHAnsi"/>
                <w:sz w:val="24"/>
                <w:szCs w:val="24"/>
              </w:rPr>
            </w:pPr>
            <w:r w:rsidRPr="005A5A5C">
              <w:rPr>
                <w:rFonts w:eastAsiaTheme="minorHAnsi"/>
                <w:sz w:val="24"/>
                <w:szCs w:val="24"/>
              </w:rPr>
              <w:t xml:space="preserve">Come to a sitting position on the side of the bed by using </w:t>
            </w:r>
            <w:r w:rsidRPr="005A5A5C">
              <w:rPr>
                <w:rFonts w:eastAsiaTheme="minorHAnsi"/>
                <w:sz w:val="24"/>
                <w:szCs w:val="24"/>
              </w:rPr>
              <w:lastRenderedPageBreak/>
              <w:t>the right arm and hand to push down against the mattress and swinging the feet over the edge of the bed</w:t>
            </w:r>
          </w:p>
        </w:tc>
        <w:tc>
          <w:tcPr>
            <w:tcW w:w="3330" w:type="dxa"/>
          </w:tcPr>
          <w:p w:rsidR="00230086" w:rsidRPr="005A5A5C" w:rsidRDefault="00230086" w:rsidP="00230086">
            <w:pPr>
              <w:pStyle w:val="TableParagraph"/>
              <w:rPr>
                <w:sz w:val="20"/>
              </w:rPr>
            </w:pPr>
          </w:p>
        </w:tc>
      </w:tr>
      <w:tr w:rsidR="00230086" w:rsidRPr="005A5A5C" w:rsidTr="00230086">
        <w:trPr>
          <w:trHeight w:val="254"/>
        </w:trPr>
        <w:tc>
          <w:tcPr>
            <w:tcW w:w="6380" w:type="dxa"/>
          </w:tcPr>
          <w:p w:rsidR="00230086" w:rsidRPr="005A5A5C" w:rsidRDefault="00230086" w:rsidP="00230086">
            <w:pPr>
              <w:pStyle w:val="ListParagraph"/>
              <w:numPr>
                <w:ilvl w:val="0"/>
                <w:numId w:val="42"/>
              </w:numPr>
              <w:adjustRightInd w:val="0"/>
              <w:ind w:left="800" w:hanging="180"/>
              <w:rPr>
                <w:rFonts w:eastAsiaTheme="minorHAnsi"/>
                <w:sz w:val="24"/>
                <w:szCs w:val="24"/>
              </w:rPr>
            </w:pPr>
            <w:r w:rsidRPr="005A5A5C">
              <w:rPr>
                <w:rFonts w:eastAsiaTheme="minorHAnsi"/>
                <w:sz w:val="24"/>
                <w:szCs w:val="24"/>
              </w:rPr>
              <w:t>Teach a client with a left abdominal or left-sided chest incision to perform the same procedure but splint with the right arm and turn to the right.</w:t>
            </w:r>
          </w:p>
        </w:tc>
        <w:tc>
          <w:tcPr>
            <w:tcW w:w="3330" w:type="dxa"/>
          </w:tcPr>
          <w:p w:rsidR="00230086" w:rsidRPr="005A5A5C" w:rsidRDefault="00230086" w:rsidP="00230086">
            <w:pPr>
              <w:pStyle w:val="TableParagraph"/>
              <w:rPr>
                <w:sz w:val="18"/>
              </w:rPr>
            </w:pPr>
          </w:p>
        </w:tc>
      </w:tr>
      <w:tr w:rsidR="00230086" w:rsidRPr="005A5A5C" w:rsidTr="00230086">
        <w:trPr>
          <w:trHeight w:val="261"/>
        </w:trPr>
        <w:tc>
          <w:tcPr>
            <w:tcW w:w="6380" w:type="dxa"/>
          </w:tcPr>
          <w:p w:rsidR="00230086" w:rsidRPr="005A5A5C" w:rsidRDefault="00230086" w:rsidP="00230086">
            <w:pPr>
              <w:pStyle w:val="ListParagraph"/>
              <w:numPr>
                <w:ilvl w:val="0"/>
                <w:numId w:val="42"/>
              </w:numPr>
              <w:adjustRightInd w:val="0"/>
              <w:ind w:left="800" w:hanging="180"/>
              <w:rPr>
                <w:rFonts w:eastAsiaTheme="minorHAnsi"/>
                <w:sz w:val="24"/>
                <w:szCs w:val="24"/>
              </w:rPr>
            </w:pPr>
            <w:r w:rsidRPr="005A5A5C">
              <w:rPr>
                <w:rFonts w:eastAsiaTheme="minorHAnsi"/>
                <w:sz w:val="24"/>
                <w:szCs w:val="24"/>
              </w:rPr>
              <w:t>For clients with orthopedic surgery (e.g., hip surgery), use special aids, such as a trapeze, to assist with movement</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1"/>
              </w:numPr>
              <w:adjustRightInd w:val="0"/>
              <w:ind w:left="530" w:hanging="270"/>
              <w:rPr>
                <w:rFonts w:eastAsiaTheme="minorHAnsi"/>
                <w:sz w:val="24"/>
                <w:szCs w:val="24"/>
              </w:rPr>
            </w:pPr>
            <w:r w:rsidRPr="005A5A5C">
              <w:rPr>
                <w:rFonts w:eastAsiaTheme="minorHAnsi"/>
                <w:sz w:val="24"/>
                <w:szCs w:val="24"/>
              </w:rPr>
              <w:t>Teach the client the following three leg exercises:</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4"/>
              </w:numPr>
              <w:adjustRightInd w:val="0"/>
              <w:ind w:left="800" w:hanging="180"/>
              <w:rPr>
                <w:rFonts w:eastAsiaTheme="minorHAnsi"/>
                <w:sz w:val="24"/>
                <w:szCs w:val="24"/>
              </w:rPr>
            </w:pPr>
            <w:r w:rsidRPr="005A5A5C">
              <w:rPr>
                <w:rFonts w:eastAsiaTheme="minorHAnsi"/>
                <w:sz w:val="24"/>
                <w:szCs w:val="24"/>
              </w:rPr>
              <w:t>Alternate dorsiflexion and plantar flexion of the feet.</w:t>
            </w:r>
          </w:p>
          <w:p w:rsidR="00230086" w:rsidRPr="005A5A5C" w:rsidRDefault="00230086" w:rsidP="00230086">
            <w:pPr>
              <w:adjustRightInd w:val="0"/>
              <w:ind w:left="800" w:hanging="180"/>
              <w:rPr>
                <w:rFonts w:eastAsia="EuropeanPiStd-1"/>
                <w:color w:val="800000"/>
                <w:sz w:val="24"/>
                <w:szCs w:val="24"/>
              </w:rPr>
            </w:pPr>
          </w:p>
        </w:tc>
        <w:tc>
          <w:tcPr>
            <w:tcW w:w="3330" w:type="dxa"/>
          </w:tcPr>
          <w:p w:rsidR="00230086" w:rsidRPr="005A5A5C" w:rsidRDefault="00230086" w:rsidP="00230086">
            <w:pPr>
              <w:adjustRightInd w:val="0"/>
              <w:rPr>
                <w:rFonts w:eastAsiaTheme="minorHAnsi"/>
                <w:sz w:val="24"/>
                <w:szCs w:val="24"/>
              </w:rPr>
            </w:pPr>
            <w:r w:rsidRPr="005A5A5C">
              <w:rPr>
                <w:rFonts w:eastAsiaTheme="minorHAnsi"/>
                <w:sz w:val="24"/>
                <w:szCs w:val="24"/>
              </w:rPr>
              <w:t>This exercise is sometimes referred to as calf pumping, because it alternately contracts and relaxes the calf muscles, including the gastrocnemius muscles.</w:t>
            </w:r>
          </w:p>
        </w:tc>
      </w:tr>
      <w:tr w:rsidR="00230086" w:rsidRPr="005A5A5C" w:rsidTr="00230086">
        <w:trPr>
          <w:trHeight w:val="287"/>
        </w:trPr>
        <w:tc>
          <w:tcPr>
            <w:tcW w:w="6380" w:type="dxa"/>
          </w:tcPr>
          <w:p w:rsidR="00230086" w:rsidRPr="005A5A5C" w:rsidRDefault="00230086" w:rsidP="00230086">
            <w:pPr>
              <w:pStyle w:val="ListParagraph"/>
              <w:numPr>
                <w:ilvl w:val="0"/>
                <w:numId w:val="44"/>
              </w:numPr>
              <w:adjustRightInd w:val="0"/>
              <w:ind w:left="800" w:hanging="180"/>
              <w:rPr>
                <w:rFonts w:eastAsiaTheme="minorHAnsi"/>
                <w:sz w:val="24"/>
                <w:szCs w:val="24"/>
              </w:rPr>
            </w:pPr>
            <w:r w:rsidRPr="005A5A5C">
              <w:rPr>
                <w:rFonts w:eastAsiaTheme="minorHAnsi"/>
                <w:sz w:val="24"/>
                <w:szCs w:val="24"/>
              </w:rPr>
              <w:t>Flex and extend the knees, and press the backs of the</w:t>
            </w:r>
          </w:p>
          <w:p w:rsidR="00230086" w:rsidRPr="005A5A5C" w:rsidRDefault="00230086" w:rsidP="00230086">
            <w:pPr>
              <w:pStyle w:val="ListParagraph"/>
              <w:numPr>
                <w:ilvl w:val="0"/>
                <w:numId w:val="44"/>
              </w:numPr>
              <w:adjustRightInd w:val="0"/>
              <w:ind w:left="800" w:hanging="180"/>
              <w:rPr>
                <w:rFonts w:eastAsiaTheme="minorHAnsi"/>
                <w:sz w:val="24"/>
                <w:szCs w:val="24"/>
              </w:rPr>
            </w:pPr>
            <w:proofErr w:type="gramStart"/>
            <w:r w:rsidRPr="005A5A5C">
              <w:rPr>
                <w:rFonts w:eastAsiaTheme="minorHAnsi"/>
                <w:sz w:val="24"/>
                <w:szCs w:val="24"/>
              </w:rPr>
              <w:t>knees</w:t>
            </w:r>
            <w:proofErr w:type="gramEnd"/>
            <w:r w:rsidRPr="005A5A5C">
              <w:rPr>
                <w:rFonts w:eastAsiaTheme="minorHAnsi"/>
                <w:sz w:val="24"/>
                <w:szCs w:val="24"/>
              </w:rPr>
              <w:t xml:space="preserve"> into the bed while dorsiflexing the feet. </w:t>
            </w:r>
            <w:r w:rsidRPr="005A5A5C">
              <w:rPr>
                <w:rFonts w:eastAsia="EuropeanPiStd-1"/>
                <w:color w:val="800000"/>
                <w:sz w:val="24"/>
                <w:szCs w:val="24"/>
              </w:rPr>
              <w:t xml:space="preserve"> </w:t>
            </w:r>
          </w:p>
        </w:tc>
        <w:tc>
          <w:tcPr>
            <w:tcW w:w="3330" w:type="dxa"/>
          </w:tcPr>
          <w:p w:rsidR="00230086" w:rsidRPr="005A5A5C" w:rsidRDefault="00230086" w:rsidP="00230086">
            <w:pPr>
              <w:pStyle w:val="TableParagraph"/>
              <w:rPr>
                <w:sz w:val="24"/>
                <w:szCs w:val="24"/>
              </w:rPr>
            </w:pPr>
          </w:p>
        </w:tc>
      </w:tr>
      <w:tr w:rsidR="00230086" w:rsidRPr="005A5A5C" w:rsidTr="00230086">
        <w:trPr>
          <w:trHeight w:val="287"/>
        </w:trPr>
        <w:tc>
          <w:tcPr>
            <w:tcW w:w="6380" w:type="dxa"/>
          </w:tcPr>
          <w:p w:rsidR="00230086" w:rsidRPr="005A5A5C" w:rsidRDefault="00230086" w:rsidP="00230086">
            <w:pPr>
              <w:pStyle w:val="ListParagraph"/>
              <w:numPr>
                <w:ilvl w:val="0"/>
                <w:numId w:val="44"/>
              </w:numPr>
              <w:adjustRightInd w:val="0"/>
              <w:ind w:left="800" w:hanging="180"/>
              <w:rPr>
                <w:rFonts w:eastAsiaTheme="minorHAnsi"/>
                <w:sz w:val="24"/>
                <w:szCs w:val="24"/>
              </w:rPr>
            </w:pPr>
            <w:r w:rsidRPr="005A5A5C">
              <w:rPr>
                <w:rFonts w:eastAsiaTheme="minorHAnsi"/>
                <w:sz w:val="24"/>
                <w:szCs w:val="24"/>
              </w:rPr>
              <w:t>Instruct clients who cannot raise their legs to do isometric exercises that contract and relax the muscles.</w:t>
            </w:r>
          </w:p>
        </w:tc>
        <w:tc>
          <w:tcPr>
            <w:tcW w:w="3330" w:type="dxa"/>
          </w:tcPr>
          <w:p w:rsidR="00230086" w:rsidRPr="005A5A5C" w:rsidRDefault="00230086" w:rsidP="00230086">
            <w:pPr>
              <w:pStyle w:val="TableParagraph"/>
              <w:rPr>
                <w:sz w:val="24"/>
                <w:szCs w:val="24"/>
              </w:rPr>
            </w:pPr>
          </w:p>
        </w:tc>
      </w:tr>
      <w:tr w:rsidR="00230086" w:rsidRPr="005A5A5C" w:rsidTr="00230086">
        <w:trPr>
          <w:trHeight w:val="287"/>
        </w:trPr>
        <w:tc>
          <w:tcPr>
            <w:tcW w:w="6380" w:type="dxa"/>
          </w:tcPr>
          <w:p w:rsidR="00230086" w:rsidRPr="005A5A5C" w:rsidRDefault="00230086" w:rsidP="00230086">
            <w:pPr>
              <w:pStyle w:val="ListParagraph"/>
              <w:numPr>
                <w:ilvl w:val="0"/>
                <w:numId w:val="44"/>
              </w:numPr>
              <w:adjustRightInd w:val="0"/>
              <w:ind w:left="800" w:hanging="180"/>
              <w:rPr>
                <w:rFonts w:eastAsiaTheme="minorHAnsi"/>
                <w:sz w:val="24"/>
                <w:szCs w:val="24"/>
              </w:rPr>
            </w:pPr>
            <w:r w:rsidRPr="005A5A5C">
              <w:rPr>
                <w:rFonts w:eastAsiaTheme="minorHAnsi"/>
                <w:sz w:val="24"/>
                <w:szCs w:val="24"/>
              </w:rPr>
              <w:t xml:space="preserve">Raise and lower the legs alternately from the surface of the bed. Flex the knee of the stable leg and extend the knee of the moving leg. </w:t>
            </w:r>
          </w:p>
          <w:p w:rsidR="00230086" w:rsidRPr="005A5A5C" w:rsidRDefault="00230086" w:rsidP="00230086">
            <w:pPr>
              <w:pStyle w:val="TableParagraph"/>
              <w:spacing w:before="1" w:line="252" w:lineRule="exact"/>
              <w:ind w:left="800" w:right="108" w:hanging="180"/>
              <w:rPr>
                <w:sz w:val="24"/>
                <w:szCs w:val="24"/>
              </w:rPr>
            </w:pPr>
          </w:p>
        </w:tc>
        <w:tc>
          <w:tcPr>
            <w:tcW w:w="3330" w:type="dxa"/>
          </w:tcPr>
          <w:p w:rsidR="00230086" w:rsidRPr="005A5A5C" w:rsidRDefault="00230086" w:rsidP="00230086">
            <w:pPr>
              <w:adjustRightInd w:val="0"/>
              <w:rPr>
                <w:rFonts w:eastAsiaTheme="minorHAnsi"/>
                <w:sz w:val="24"/>
                <w:szCs w:val="24"/>
              </w:rPr>
            </w:pPr>
            <w:r w:rsidRPr="005A5A5C">
              <w:rPr>
                <w:rFonts w:eastAsiaTheme="minorHAnsi"/>
                <w:sz w:val="24"/>
                <w:szCs w:val="24"/>
              </w:rPr>
              <w:t>This exercise contracts and</w:t>
            </w:r>
          </w:p>
          <w:p w:rsidR="00230086" w:rsidRPr="005A5A5C" w:rsidRDefault="00230086" w:rsidP="00230086">
            <w:pPr>
              <w:pStyle w:val="TableParagraph"/>
              <w:rPr>
                <w:sz w:val="24"/>
                <w:szCs w:val="24"/>
              </w:rPr>
            </w:pPr>
            <w:proofErr w:type="gramStart"/>
            <w:r w:rsidRPr="005A5A5C">
              <w:rPr>
                <w:rFonts w:eastAsiaTheme="minorHAnsi"/>
                <w:sz w:val="24"/>
                <w:szCs w:val="24"/>
              </w:rPr>
              <w:t>relaxes</w:t>
            </w:r>
            <w:proofErr w:type="gramEnd"/>
            <w:r w:rsidRPr="005A5A5C">
              <w:rPr>
                <w:rFonts w:eastAsiaTheme="minorHAnsi"/>
                <w:sz w:val="24"/>
                <w:szCs w:val="24"/>
              </w:rPr>
              <w:t xml:space="preserve"> the quadriceps muscles.</w:t>
            </w:r>
          </w:p>
        </w:tc>
      </w:tr>
      <w:tr w:rsidR="00230086" w:rsidRPr="005A5A5C" w:rsidTr="00230086">
        <w:trPr>
          <w:trHeight w:val="287"/>
        </w:trPr>
        <w:tc>
          <w:tcPr>
            <w:tcW w:w="6380" w:type="dxa"/>
          </w:tcPr>
          <w:p w:rsidR="00230086" w:rsidRPr="005A5A5C" w:rsidRDefault="00230086" w:rsidP="00230086">
            <w:pPr>
              <w:pStyle w:val="ListParagraph"/>
              <w:numPr>
                <w:ilvl w:val="0"/>
                <w:numId w:val="41"/>
              </w:numPr>
              <w:adjustRightInd w:val="0"/>
              <w:ind w:left="440" w:hanging="270"/>
              <w:rPr>
                <w:rFonts w:eastAsiaTheme="minorHAnsi"/>
                <w:sz w:val="24"/>
                <w:szCs w:val="24"/>
              </w:rPr>
            </w:pPr>
            <w:r w:rsidRPr="005A5A5C">
              <w:rPr>
                <w:rFonts w:eastAsiaTheme="minorHAnsi"/>
                <w:sz w:val="24"/>
                <w:szCs w:val="24"/>
              </w:rPr>
              <w:t>Demonstrate deep-breathing (diaphragmatic) exercises as</w:t>
            </w:r>
          </w:p>
          <w:p w:rsidR="00230086" w:rsidRPr="005A5A5C" w:rsidRDefault="00230086" w:rsidP="00230086">
            <w:pPr>
              <w:adjustRightInd w:val="0"/>
              <w:rPr>
                <w:rFonts w:eastAsiaTheme="minorHAnsi"/>
                <w:sz w:val="24"/>
                <w:szCs w:val="24"/>
              </w:rPr>
            </w:pPr>
            <w:r w:rsidRPr="005A5A5C">
              <w:rPr>
                <w:rFonts w:eastAsiaTheme="minorHAnsi"/>
                <w:sz w:val="24"/>
                <w:szCs w:val="24"/>
              </w:rPr>
              <w:t>follows:</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5"/>
              </w:numPr>
              <w:adjustRightInd w:val="0"/>
              <w:rPr>
                <w:rFonts w:eastAsiaTheme="minorHAnsi"/>
                <w:sz w:val="24"/>
                <w:szCs w:val="24"/>
              </w:rPr>
            </w:pPr>
            <w:r w:rsidRPr="005A5A5C">
              <w:rPr>
                <w:rFonts w:eastAsiaTheme="minorHAnsi"/>
                <w:sz w:val="24"/>
                <w:szCs w:val="24"/>
              </w:rPr>
              <w:t>Place your hands palms down on the border of your rib</w:t>
            </w:r>
          </w:p>
          <w:p w:rsidR="00230086" w:rsidRPr="005A5A5C" w:rsidRDefault="00230086" w:rsidP="00230086">
            <w:pPr>
              <w:pStyle w:val="ListParagraph"/>
              <w:numPr>
                <w:ilvl w:val="0"/>
                <w:numId w:val="45"/>
              </w:numPr>
              <w:adjustRightInd w:val="0"/>
              <w:rPr>
                <w:rFonts w:eastAsiaTheme="minorHAnsi"/>
                <w:sz w:val="24"/>
                <w:szCs w:val="24"/>
              </w:rPr>
            </w:pPr>
            <w:r w:rsidRPr="005A5A5C">
              <w:rPr>
                <w:rFonts w:eastAsiaTheme="minorHAnsi"/>
                <w:sz w:val="24"/>
                <w:szCs w:val="24"/>
              </w:rPr>
              <w:t>cage, and inhale slowly and evenly through the nose until</w:t>
            </w:r>
          </w:p>
          <w:p w:rsidR="00230086" w:rsidRPr="005A5A5C" w:rsidRDefault="00230086" w:rsidP="00230086">
            <w:pPr>
              <w:pStyle w:val="TableParagraph"/>
              <w:numPr>
                <w:ilvl w:val="0"/>
                <w:numId w:val="45"/>
              </w:numPr>
              <w:spacing w:before="1" w:line="252" w:lineRule="exact"/>
              <w:ind w:right="108"/>
              <w:rPr>
                <w:sz w:val="24"/>
                <w:szCs w:val="24"/>
              </w:rPr>
            </w:pPr>
            <w:r w:rsidRPr="005A5A5C">
              <w:rPr>
                <w:rFonts w:eastAsiaTheme="minorHAnsi"/>
                <w:sz w:val="24"/>
                <w:szCs w:val="24"/>
              </w:rPr>
              <w:t>the greatest chest expansion is achieved</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TableParagraph"/>
              <w:numPr>
                <w:ilvl w:val="0"/>
                <w:numId w:val="45"/>
              </w:numPr>
              <w:spacing w:before="1" w:line="252" w:lineRule="exact"/>
              <w:ind w:right="108"/>
              <w:rPr>
                <w:sz w:val="24"/>
                <w:szCs w:val="24"/>
              </w:rPr>
            </w:pPr>
            <w:r w:rsidRPr="005A5A5C">
              <w:rPr>
                <w:rFonts w:eastAsiaTheme="minorHAnsi"/>
                <w:sz w:val="24"/>
                <w:szCs w:val="24"/>
              </w:rPr>
              <w:t>Hold your breath for 2 to 3 seconds.</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TableParagraph"/>
              <w:numPr>
                <w:ilvl w:val="0"/>
                <w:numId w:val="45"/>
              </w:numPr>
              <w:spacing w:before="1" w:line="252" w:lineRule="exact"/>
              <w:ind w:right="108"/>
              <w:rPr>
                <w:sz w:val="24"/>
                <w:szCs w:val="24"/>
              </w:rPr>
            </w:pPr>
            <w:r w:rsidRPr="005A5A5C">
              <w:rPr>
                <w:rFonts w:eastAsiaTheme="minorHAnsi"/>
                <w:sz w:val="24"/>
                <w:szCs w:val="24"/>
              </w:rPr>
              <w:t>Then exhale slowly through the mouth.</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5"/>
              </w:numPr>
              <w:adjustRightInd w:val="0"/>
              <w:rPr>
                <w:rFonts w:eastAsiaTheme="minorHAnsi"/>
                <w:sz w:val="24"/>
                <w:szCs w:val="24"/>
              </w:rPr>
            </w:pPr>
            <w:r w:rsidRPr="005A5A5C">
              <w:rPr>
                <w:rFonts w:eastAsiaTheme="minorHAnsi"/>
                <w:sz w:val="24"/>
                <w:szCs w:val="24"/>
              </w:rPr>
              <w:t>Continue exhalation until maximum chest contraction has</w:t>
            </w:r>
          </w:p>
          <w:p w:rsidR="00230086" w:rsidRPr="005A5A5C" w:rsidRDefault="00230086" w:rsidP="00230086">
            <w:pPr>
              <w:pStyle w:val="TableParagraph"/>
              <w:numPr>
                <w:ilvl w:val="0"/>
                <w:numId w:val="45"/>
              </w:numPr>
              <w:spacing w:before="1" w:line="252" w:lineRule="exact"/>
              <w:ind w:right="108"/>
              <w:rPr>
                <w:sz w:val="24"/>
                <w:szCs w:val="24"/>
              </w:rPr>
            </w:pPr>
            <w:proofErr w:type="gramStart"/>
            <w:r w:rsidRPr="005A5A5C">
              <w:rPr>
                <w:rFonts w:eastAsiaTheme="minorHAnsi"/>
                <w:sz w:val="24"/>
                <w:szCs w:val="24"/>
              </w:rPr>
              <w:t>been</w:t>
            </w:r>
            <w:proofErr w:type="gramEnd"/>
            <w:r w:rsidRPr="005A5A5C">
              <w:rPr>
                <w:rFonts w:eastAsiaTheme="minorHAnsi"/>
                <w:sz w:val="24"/>
                <w:szCs w:val="24"/>
              </w:rPr>
              <w:t xml:space="preserve"> achieved.</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1"/>
              </w:numPr>
              <w:adjustRightInd w:val="0"/>
              <w:ind w:left="440" w:hanging="270"/>
              <w:rPr>
                <w:rFonts w:eastAsiaTheme="minorHAnsi"/>
                <w:sz w:val="24"/>
                <w:szCs w:val="24"/>
              </w:rPr>
            </w:pPr>
            <w:r w:rsidRPr="005A5A5C">
              <w:rPr>
                <w:rFonts w:eastAsiaTheme="minorHAnsi"/>
                <w:sz w:val="24"/>
                <w:szCs w:val="24"/>
              </w:rPr>
              <w:t xml:space="preserve">Help the client perform deep-breathing exercises. </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TableParagraph"/>
              <w:numPr>
                <w:ilvl w:val="0"/>
                <w:numId w:val="46"/>
              </w:numPr>
              <w:spacing w:before="1" w:line="252" w:lineRule="exact"/>
              <w:ind w:right="108"/>
              <w:rPr>
                <w:sz w:val="24"/>
                <w:szCs w:val="24"/>
              </w:rPr>
            </w:pPr>
            <w:r w:rsidRPr="005A5A5C">
              <w:rPr>
                <w:rFonts w:eastAsiaTheme="minorHAnsi"/>
                <w:sz w:val="24"/>
                <w:szCs w:val="24"/>
              </w:rPr>
              <w:t>Ask the client to assume a sitting position.</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6"/>
              </w:numPr>
              <w:adjustRightInd w:val="0"/>
              <w:rPr>
                <w:rFonts w:eastAsiaTheme="minorHAnsi"/>
                <w:sz w:val="24"/>
                <w:szCs w:val="24"/>
              </w:rPr>
            </w:pPr>
            <w:r w:rsidRPr="005A5A5C">
              <w:rPr>
                <w:rFonts w:eastAsiaTheme="minorHAnsi"/>
                <w:sz w:val="24"/>
                <w:szCs w:val="24"/>
              </w:rPr>
              <w:t>Place the palms of your hands on the border of the client’s rib cage to assess respiratory depth</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6"/>
              </w:numPr>
              <w:adjustRightInd w:val="0"/>
              <w:rPr>
                <w:rFonts w:eastAsiaTheme="minorHAnsi"/>
                <w:sz w:val="24"/>
                <w:szCs w:val="24"/>
              </w:rPr>
            </w:pPr>
            <w:r w:rsidRPr="005A5A5C">
              <w:rPr>
                <w:rFonts w:eastAsiaTheme="minorHAnsi"/>
                <w:sz w:val="24"/>
                <w:szCs w:val="24"/>
              </w:rPr>
              <w:t>Ask the client to perform deep breathing, as described in</w:t>
            </w:r>
          </w:p>
          <w:p w:rsidR="00230086" w:rsidRPr="005A5A5C" w:rsidRDefault="00230086" w:rsidP="00230086">
            <w:pPr>
              <w:pStyle w:val="ListParagraph"/>
              <w:adjustRightInd w:val="0"/>
              <w:rPr>
                <w:rFonts w:eastAsia="EuropeanPiStd-3"/>
                <w:sz w:val="24"/>
                <w:szCs w:val="24"/>
              </w:rPr>
            </w:pPr>
            <w:proofErr w:type="gramStart"/>
            <w:r w:rsidRPr="005A5A5C">
              <w:rPr>
                <w:rFonts w:eastAsiaTheme="minorHAnsi"/>
                <w:sz w:val="24"/>
                <w:szCs w:val="24"/>
              </w:rPr>
              <w:t>step</w:t>
            </w:r>
            <w:proofErr w:type="gramEnd"/>
            <w:r w:rsidRPr="005A5A5C">
              <w:rPr>
                <w:rFonts w:eastAsiaTheme="minorHAnsi"/>
                <w:sz w:val="24"/>
                <w:szCs w:val="24"/>
              </w:rPr>
              <w:t xml:space="preserve"> 7.</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adjustRightInd w:val="0"/>
              <w:rPr>
                <w:rFonts w:eastAsiaTheme="minorHAnsi"/>
                <w:sz w:val="24"/>
                <w:szCs w:val="24"/>
              </w:rPr>
            </w:pPr>
            <w:r w:rsidRPr="005A5A5C">
              <w:rPr>
                <w:rFonts w:eastAsiaTheme="minorHAnsi"/>
                <w:sz w:val="24"/>
                <w:szCs w:val="24"/>
              </w:rPr>
              <w:t>9-Instruct the client to cough voluntarily after five deep inhalations.</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adjustRightInd w:val="0"/>
              <w:ind w:left="620" w:hanging="180"/>
              <w:rPr>
                <w:rFonts w:eastAsiaTheme="minorHAnsi"/>
                <w:sz w:val="24"/>
                <w:szCs w:val="24"/>
              </w:rPr>
            </w:pPr>
            <w:r w:rsidRPr="005A5A5C">
              <w:rPr>
                <w:rFonts w:eastAsia="EuropeanPiStd-3"/>
                <w:sz w:val="24"/>
                <w:szCs w:val="24"/>
              </w:rPr>
              <w:t xml:space="preserve">• </w:t>
            </w:r>
            <w:r w:rsidRPr="005A5A5C">
              <w:rPr>
                <w:rFonts w:eastAsiaTheme="minorHAnsi"/>
                <w:sz w:val="24"/>
                <w:szCs w:val="24"/>
              </w:rPr>
              <w:t>Ask the client to inhale deeply, hold the breath for a few seconds, and then cough once or twice</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adjustRightInd w:val="0"/>
              <w:ind w:left="620" w:hanging="180"/>
              <w:rPr>
                <w:rFonts w:eastAsiaTheme="minorHAnsi"/>
                <w:sz w:val="24"/>
                <w:szCs w:val="24"/>
              </w:rPr>
            </w:pPr>
            <w:r w:rsidRPr="005A5A5C">
              <w:rPr>
                <w:rFonts w:eastAsia="EuropeanPiStd-3"/>
                <w:sz w:val="24"/>
                <w:szCs w:val="24"/>
              </w:rPr>
              <w:t xml:space="preserve">• </w:t>
            </w:r>
            <w:r w:rsidRPr="005A5A5C">
              <w:rPr>
                <w:rFonts w:eastAsiaTheme="minorHAnsi"/>
                <w:sz w:val="24"/>
                <w:szCs w:val="24"/>
              </w:rPr>
              <w:t xml:space="preserve">Ensure that the client coughs deeply and does not just clear </w:t>
            </w:r>
            <w:r w:rsidRPr="005A5A5C">
              <w:rPr>
                <w:rFonts w:eastAsiaTheme="minorHAnsi"/>
                <w:sz w:val="24"/>
                <w:szCs w:val="24"/>
              </w:rPr>
              <w:lastRenderedPageBreak/>
              <w:t>the throat</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adjustRightInd w:val="0"/>
              <w:rPr>
                <w:rFonts w:eastAsiaTheme="minorHAnsi"/>
                <w:sz w:val="24"/>
                <w:szCs w:val="24"/>
              </w:rPr>
            </w:pPr>
            <w:r w:rsidRPr="005A5A5C">
              <w:rPr>
                <w:rFonts w:eastAsiaTheme="minorHAnsi"/>
                <w:sz w:val="24"/>
                <w:szCs w:val="24"/>
              </w:rPr>
              <w:t>10-If the incision will be painful when the client coughs, demonstrate techniques to splint the abdomen.</w:t>
            </w:r>
          </w:p>
          <w:p w:rsidR="00230086" w:rsidRPr="005A5A5C" w:rsidRDefault="00230086" w:rsidP="00230086">
            <w:pPr>
              <w:adjustRightInd w:val="0"/>
              <w:rPr>
                <w:rFonts w:eastAsiaTheme="minorHAnsi"/>
                <w:sz w:val="24"/>
                <w:szCs w:val="24"/>
              </w:rPr>
            </w:pPr>
          </w:p>
        </w:tc>
        <w:tc>
          <w:tcPr>
            <w:tcW w:w="3330" w:type="dxa"/>
          </w:tcPr>
          <w:p w:rsidR="00230086" w:rsidRPr="005A5A5C" w:rsidRDefault="00230086" w:rsidP="00230086">
            <w:pPr>
              <w:adjustRightInd w:val="0"/>
              <w:rPr>
                <w:rFonts w:eastAsiaTheme="minorHAnsi"/>
                <w:sz w:val="24"/>
                <w:szCs w:val="24"/>
              </w:rPr>
            </w:pPr>
            <w:r w:rsidRPr="005A5A5C">
              <w:rPr>
                <w:rFonts w:eastAsiaTheme="minorHAnsi"/>
                <w:sz w:val="24"/>
                <w:szCs w:val="24"/>
              </w:rPr>
              <w:t>Coughing uses the abdominal</w:t>
            </w:r>
          </w:p>
          <w:p w:rsidR="00230086" w:rsidRPr="005A5A5C" w:rsidRDefault="00230086" w:rsidP="00230086">
            <w:pPr>
              <w:adjustRightInd w:val="0"/>
              <w:rPr>
                <w:rFonts w:eastAsiaTheme="minorHAnsi"/>
                <w:sz w:val="24"/>
                <w:szCs w:val="24"/>
              </w:rPr>
            </w:pPr>
            <w:proofErr w:type="gramStart"/>
            <w:r w:rsidRPr="005A5A5C">
              <w:rPr>
                <w:rFonts w:eastAsiaTheme="minorHAnsi"/>
                <w:sz w:val="24"/>
                <w:szCs w:val="24"/>
              </w:rPr>
              <w:t>and</w:t>
            </w:r>
            <w:proofErr w:type="gramEnd"/>
            <w:r w:rsidRPr="005A5A5C">
              <w:rPr>
                <w:rFonts w:eastAsiaTheme="minorHAnsi"/>
                <w:sz w:val="24"/>
                <w:szCs w:val="24"/>
              </w:rPr>
              <w:t xml:space="preserve"> other accessory respiratory muscles. Splinting the incision may reduce pain while coughing if the incision is</w:t>
            </w:r>
          </w:p>
          <w:p w:rsidR="00230086" w:rsidRPr="005A5A5C" w:rsidRDefault="00230086" w:rsidP="00230086">
            <w:pPr>
              <w:adjustRightInd w:val="0"/>
              <w:rPr>
                <w:rFonts w:eastAsiaTheme="minorHAnsi"/>
                <w:sz w:val="24"/>
                <w:szCs w:val="24"/>
              </w:rPr>
            </w:pPr>
            <w:proofErr w:type="gramStart"/>
            <w:r w:rsidRPr="005A5A5C">
              <w:rPr>
                <w:rFonts w:eastAsiaTheme="minorHAnsi"/>
                <w:sz w:val="24"/>
                <w:szCs w:val="24"/>
              </w:rPr>
              <w:t>near</w:t>
            </w:r>
            <w:proofErr w:type="gramEnd"/>
            <w:r w:rsidRPr="005A5A5C">
              <w:rPr>
                <w:rFonts w:eastAsiaTheme="minorHAnsi"/>
                <w:sz w:val="24"/>
                <w:szCs w:val="24"/>
              </w:rPr>
              <w:t xml:space="preserve"> any of these muscles.</w:t>
            </w:r>
          </w:p>
        </w:tc>
      </w:tr>
      <w:tr w:rsidR="00230086" w:rsidRPr="005A5A5C" w:rsidTr="00230086">
        <w:trPr>
          <w:trHeight w:val="287"/>
        </w:trPr>
        <w:tc>
          <w:tcPr>
            <w:tcW w:w="6380" w:type="dxa"/>
          </w:tcPr>
          <w:p w:rsidR="00230086" w:rsidRPr="005A5A5C" w:rsidRDefault="00230086" w:rsidP="00230086">
            <w:pPr>
              <w:pStyle w:val="ListParagraph"/>
              <w:numPr>
                <w:ilvl w:val="0"/>
                <w:numId w:val="47"/>
              </w:numPr>
              <w:adjustRightInd w:val="0"/>
              <w:rPr>
                <w:rFonts w:eastAsiaTheme="minorHAnsi"/>
                <w:sz w:val="24"/>
                <w:szCs w:val="24"/>
              </w:rPr>
            </w:pPr>
            <w:r w:rsidRPr="005A5A5C">
              <w:rPr>
                <w:rFonts w:eastAsiaTheme="minorHAnsi"/>
                <w:sz w:val="24"/>
                <w:szCs w:val="24"/>
              </w:rPr>
              <w:t xml:space="preserve">Show the client how to support the incision by placing the palms of the hands on either side of the incision site or directly over the incision site, holding the palm of one hand over the other. </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7"/>
              </w:numPr>
              <w:adjustRightInd w:val="0"/>
              <w:rPr>
                <w:rFonts w:eastAsiaTheme="minorHAnsi"/>
                <w:sz w:val="24"/>
                <w:szCs w:val="24"/>
              </w:rPr>
            </w:pPr>
            <w:r w:rsidRPr="005A5A5C">
              <w:rPr>
                <w:rFonts w:eastAsiaTheme="minorHAnsi"/>
                <w:sz w:val="24"/>
                <w:szCs w:val="24"/>
              </w:rPr>
              <w:t>Show the client how to splint the abdomen with clasped hands and a pillow firmly held against the client’s abdomen</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adjustRightInd w:val="0"/>
              <w:rPr>
                <w:rFonts w:eastAsiaTheme="minorHAnsi"/>
                <w:sz w:val="24"/>
                <w:szCs w:val="24"/>
              </w:rPr>
            </w:pPr>
            <w:r w:rsidRPr="005A5A5C">
              <w:rPr>
                <w:rFonts w:eastAsiaTheme="minorHAnsi"/>
                <w:sz w:val="24"/>
                <w:szCs w:val="24"/>
              </w:rPr>
              <w:t>11-Inform the client about the expected frequency of these</w:t>
            </w:r>
          </w:p>
          <w:p w:rsidR="00230086" w:rsidRPr="005A5A5C" w:rsidRDefault="00230086" w:rsidP="00230086">
            <w:pPr>
              <w:adjustRightInd w:val="0"/>
              <w:rPr>
                <w:rFonts w:eastAsiaTheme="minorHAnsi"/>
                <w:sz w:val="24"/>
                <w:szCs w:val="24"/>
              </w:rPr>
            </w:pPr>
            <w:proofErr w:type="gramStart"/>
            <w:r w:rsidRPr="005A5A5C">
              <w:rPr>
                <w:rFonts w:eastAsiaTheme="minorHAnsi"/>
                <w:sz w:val="24"/>
                <w:szCs w:val="24"/>
              </w:rPr>
              <w:t>exercises</w:t>
            </w:r>
            <w:proofErr w:type="gramEnd"/>
            <w:r w:rsidRPr="005A5A5C">
              <w:rPr>
                <w:rFonts w:eastAsiaTheme="minorHAnsi"/>
                <w:sz w:val="24"/>
                <w:szCs w:val="24"/>
              </w:rPr>
              <w:t>.</w:t>
            </w: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9"/>
              </w:numPr>
              <w:adjustRightInd w:val="0"/>
              <w:rPr>
                <w:rFonts w:eastAsiaTheme="minorHAnsi"/>
                <w:sz w:val="24"/>
                <w:szCs w:val="24"/>
              </w:rPr>
            </w:pPr>
            <w:r w:rsidRPr="005A5A5C">
              <w:rPr>
                <w:rFonts w:eastAsiaTheme="minorHAnsi"/>
                <w:sz w:val="24"/>
                <w:szCs w:val="24"/>
              </w:rPr>
              <w:t>Instruct the client to start the exercises as soon after surgery</w:t>
            </w:r>
          </w:p>
          <w:p w:rsidR="00230086" w:rsidRPr="005A5A5C" w:rsidRDefault="00230086" w:rsidP="00230086">
            <w:pPr>
              <w:pStyle w:val="ListParagraph"/>
              <w:numPr>
                <w:ilvl w:val="0"/>
                <w:numId w:val="48"/>
              </w:numPr>
              <w:adjustRightInd w:val="0"/>
              <w:rPr>
                <w:rFonts w:eastAsiaTheme="minorHAnsi"/>
                <w:sz w:val="24"/>
                <w:szCs w:val="24"/>
              </w:rPr>
            </w:pPr>
            <w:proofErr w:type="gramStart"/>
            <w:r w:rsidRPr="005A5A5C">
              <w:rPr>
                <w:rFonts w:eastAsiaTheme="minorHAnsi"/>
                <w:sz w:val="24"/>
                <w:szCs w:val="24"/>
              </w:rPr>
              <w:t>as</w:t>
            </w:r>
            <w:proofErr w:type="gramEnd"/>
            <w:r w:rsidRPr="005A5A5C">
              <w:rPr>
                <w:rFonts w:eastAsiaTheme="minorHAnsi"/>
                <w:sz w:val="24"/>
                <w:szCs w:val="24"/>
              </w:rPr>
              <w:t xml:space="preserve"> possible.</w:t>
            </w:r>
          </w:p>
          <w:p w:rsidR="00230086" w:rsidRPr="005A5A5C" w:rsidRDefault="00230086" w:rsidP="00230086">
            <w:pPr>
              <w:adjustRightInd w:val="0"/>
              <w:rPr>
                <w:rFonts w:eastAsiaTheme="minorHAnsi"/>
                <w:sz w:val="24"/>
                <w:szCs w:val="24"/>
              </w:rPr>
            </w:pPr>
          </w:p>
        </w:tc>
        <w:tc>
          <w:tcPr>
            <w:tcW w:w="3330" w:type="dxa"/>
          </w:tcPr>
          <w:p w:rsidR="00230086" w:rsidRPr="005A5A5C" w:rsidRDefault="00230086" w:rsidP="00230086">
            <w:pPr>
              <w:pStyle w:val="TableParagraph"/>
              <w:rPr>
                <w:sz w:val="20"/>
              </w:rPr>
            </w:pPr>
          </w:p>
        </w:tc>
      </w:tr>
      <w:tr w:rsidR="00230086" w:rsidRPr="005A5A5C" w:rsidTr="00230086">
        <w:trPr>
          <w:trHeight w:val="287"/>
        </w:trPr>
        <w:tc>
          <w:tcPr>
            <w:tcW w:w="6380" w:type="dxa"/>
          </w:tcPr>
          <w:p w:rsidR="00230086" w:rsidRPr="005A5A5C" w:rsidRDefault="00230086" w:rsidP="00230086">
            <w:pPr>
              <w:pStyle w:val="ListParagraph"/>
              <w:numPr>
                <w:ilvl w:val="0"/>
                <w:numId w:val="49"/>
              </w:numPr>
              <w:adjustRightInd w:val="0"/>
              <w:rPr>
                <w:rFonts w:eastAsiaTheme="minorHAnsi"/>
                <w:sz w:val="24"/>
                <w:szCs w:val="24"/>
              </w:rPr>
            </w:pPr>
            <w:r w:rsidRPr="005A5A5C">
              <w:rPr>
                <w:rFonts w:eastAsiaTheme="minorHAnsi"/>
                <w:sz w:val="24"/>
                <w:szCs w:val="24"/>
              </w:rPr>
              <w:t>Encourage clients to carry out deep breathing and coughing at least every 2 hours, taking a minimum of five breaths at</w:t>
            </w:r>
          </w:p>
          <w:p w:rsidR="00230086" w:rsidRPr="005A5A5C" w:rsidRDefault="00230086" w:rsidP="00230086">
            <w:pPr>
              <w:pStyle w:val="ListParagraph"/>
              <w:adjustRightInd w:val="0"/>
              <w:rPr>
                <w:rFonts w:eastAsiaTheme="minorHAnsi"/>
                <w:sz w:val="24"/>
                <w:szCs w:val="24"/>
              </w:rPr>
            </w:pPr>
            <w:proofErr w:type="gramStart"/>
            <w:r w:rsidRPr="005A5A5C">
              <w:rPr>
                <w:rFonts w:eastAsiaTheme="minorHAnsi"/>
                <w:sz w:val="24"/>
                <w:szCs w:val="24"/>
              </w:rPr>
              <w:t>each</w:t>
            </w:r>
            <w:proofErr w:type="gramEnd"/>
            <w:r w:rsidRPr="005A5A5C">
              <w:rPr>
                <w:rFonts w:eastAsiaTheme="minorHAnsi"/>
                <w:sz w:val="24"/>
                <w:szCs w:val="24"/>
              </w:rPr>
              <w:t xml:space="preserve"> session. Note, however, that the number of breaths and frequency of deep breathing vary with the client’s condition.</w:t>
            </w:r>
          </w:p>
          <w:p w:rsidR="00230086" w:rsidRPr="005A5A5C" w:rsidRDefault="00230086" w:rsidP="00230086">
            <w:pPr>
              <w:pStyle w:val="ListParagraph"/>
              <w:numPr>
                <w:ilvl w:val="0"/>
                <w:numId w:val="48"/>
              </w:numPr>
              <w:adjustRightInd w:val="0"/>
              <w:rPr>
                <w:rFonts w:eastAsiaTheme="minorHAnsi"/>
                <w:sz w:val="24"/>
                <w:szCs w:val="24"/>
              </w:rPr>
            </w:pPr>
            <w:r w:rsidRPr="005A5A5C">
              <w:rPr>
                <w:rFonts w:eastAsiaTheme="minorHAnsi"/>
                <w:sz w:val="24"/>
                <w:szCs w:val="24"/>
              </w:rPr>
              <w:t>People who are susceptible to pulmonary problems may need deep-breathing exercises every hour. People with chronic respiratory disease may need special breathing exercises (e.g., pursed-lip breathing, abdominal breathing, exercises using various kinds of incentive spirometers).</w:t>
            </w:r>
          </w:p>
        </w:tc>
        <w:tc>
          <w:tcPr>
            <w:tcW w:w="3330" w:type="dxa"/>
          </w:tcPr>
          <w:p w:rsidR="00230086" w:rsidRPr="005A5A5C" w:rsidRDefault="00230086" w:rsidP="00230086">
            <w:pPr>
              <w:pStyle w:val="TableParagraph"/>
              <w:rPr>
                <w:sz w:val="20"/>
              </w:rPr>
            </w:pPr>
          </w:p>
        </w:tc>
      </w:tr>
      <w:tr w:rsidR="00230086" w:rsidRPr="005A5A5C" w:rsidTr="00230086">
        <w:trPr>
          <w:trHeight w:val="773"/>
        </w:trPr>
        <w:tc>
          <w:tcPr>
            <w:tcW w:w="6380" w:type="dxa"/>
          </w:tcPr>
          <w:p w:rsidR="00230086" w:rsidRPr="005A5A5C" w:rsidRDefault="00230086" w:rsidP="00230086">
            <w:pPr>
              <w:adjustRightInd w:val="0"/>
              <w:rPr>
                <w:rFonts w:eastAsiaTheme="minorHAnsi"/>
                <w:sz w:val="24"/>
                <w:szCs w:val="24"/>
              </w:rPr>
            </w:pPr>
            <w:r w:rsidRPr="005A5A5C">
              <w:rPr>
                <w:rFonts w:eastAsiaTheme="minorHAnsi"/>
                <w:sz w:val="24"/>
                <w:szCs w:val="24"/>
              </w:rPr>
              <w:t>12-Document the teaching and all assessments. Some agencies</w:t>
            </w:r>
          </w:p>
          <w:p w:rsidR="00230086" w:rsidRPr="005A5A5C" w:rsidRDefault="00230086" w:rsidP="00230086">
            <w:pPr>
              <w:adjustRightInd w:val="0"/>
              <w:rPr>
                <w:rFonts w:eastAsiaTheme="minorHAnsi"/>
                <w:sz w:val="24"/>
                <w:szCs w:val="24"/>
              </w:rPr>
            </w:pPr>
            <w:proofErr w:type="gramStart"/>
            <w:r w:rsidRPr="005A5A5C">
              <w:rPr>
                <w:rFonts w:eastAsiaTheme="minorHAnsi"/>
                <w:sz w:val="24"/>
                <w:szCs w:val="24"/>
              </w:rPr>
              <w:t>may</w:t>
            </w:r>
            <w:proofErr w:type="gramEnd"/>
            <w:r w:rsidRPr="005A5A5C">
              <w:rPr>
                <w:rFonts w:eastAsiaTheme="minorHAnsi"/>
                <w:sz w:val="24"/>
                <w:szCs w:val="24"/>
              </w:rPr>
              <w:t xml:space="preserve"> have a preoperative teaching flow sheet. Check agency</w:t>
            </w:r>
          </w:p>
          <w:p w:rsidR="00230086" w:rsidRPr="005A5A5C" w:rsidRDefault="00230086" w:rsidP="00230086">
            <w:pPr>
              <w:adjustRightInd w:val="0"/>
              <w:rPr>
                <w:rFonts w:eastAsiaTheme="minorHAnsi"/>
                <w:sz w:val="24"/>
                <w:szCs w:val="24"/>
              </w:rPr>
            </w:pPr>
            <w:proofErr w:type="gramStart"/>
            <w:r w:rsidRPr="005A5A5C">
              <w:rPr>
                <w:rFonts w:eastAsiaTheme="minorHAnsi"/>
                <w:sz w:val="24"/>
                <w:szCs w:val="24"/>
              </w:rPr>
              <w:t>policy</w:t>
            </w:r>
            <w:proofErr w:type="gramEnd"/>
            <w:r w:rsidRPr="005A5A5C">
              <w:rPr>
                <w:rFonts w:eastAsiaTheme="minorHAnsi"/>
                <w:sz w:val="24"/>
                <w:szCs w:val="24"/>
              </w:rPr>
              <w:t>.</w:t>
            </w:r>
          </w:p>
        </w:tc>
        <w:tc>
          <w:tcPr>
            <w:tcW w:w="3330" w:type="dxa"/>
          </w:tcPr>
          <w:p w:rsidR="00230086" w:rsidRPr="005A5A5C" w:rsidRDefault="00230086" w:rsidP="00230086">
            <w:pPr>
              <w:pStyle w:val="TableParagraph"/>
              <w:rPr>
                <w:sz w:val="20"/>
              </w:rPr>
            </w:pPr>
          </w:p>
        </w:tc>
      </w:tr>
    </w:tbl>
    <w:p w:rsidR="00230086" w:rsidRPr="005A5A5C" w:rsidRDefault="00230086" w:rsidP="00230086">
      <w:pPr>
        <w:spacing w:after="157" w:line="259" w:lineRule="auto"/>
        <w:jc w:val="center"/>
        <w:rPr>
          <w:rFonts w:eastAsia="Calibri"/>
          <w:color w:val="000000" w:themeColor="text1"/>
          <w:sz w:val="28"/>
          <w:szCs w:val="28"/>
        </w:rPr>
      </w:pPr>
    </w:p>
    <w:p w:rsidR="00230086" w:rsidRDefault="00230086" w:rsidP="00230086">
      <w:pPr>
        <w:spacing w:after="157" w:line="259" w:lineRule="auto"/>
        <w:jc w:val="center"/>
        <w:rPr>
          <w:rFonts w:eastAsia="Calibri"/>
          <w:color w:val="000000" w:themeColor="text1"/>
          <w:sz w:val="28"/>
          <w:szCs w:val="28"/>
        </w:rPr>
      </w:pPr>
    </w:p>
    <w:p w:rsidR="00977A77" w:rsidRDefault="00977A77" w:rsidP="00230086">
      <w:pPr>
        <w:spacing w:after="157" w:line="259" w:lineRule="auto"/>
        <w:jc w:val="center"/>
        <w:rPr>
          <w:rFonts w:eastAsia="Calibri"/>
          <w:color w:val="000000" w:themeColor="text1"/>
          <w:sz w:val="28"/>
          <w:szCs w:val="28"/>
        </w:rPr>
      </w:pPr>
    </w:p>
    <w:p w:rsidR="00977A77" w:rsidRDefault="00977A77" w:rsidP="00230086">
      <w:pPr>
        <w:spacing w:after="157" w:line="259" w:lineRule="auto"/>
        <w:jc w:val="center"/>
        <w:rPr>
          <w:rFonts w:eastAsia="Calibri"/>
          <w:color w:val="000000" w:themeColor="text1"/>
          <w:sz w:val="28"/>
          <w:szCs w:val="28"/>
        </w:rPr>
      </w:pPr>
    </w:p>
    <w:p w:rsidR="00977A77" w:rsidRPr="005A5A5C" w:rsidRDefault="00977A77" w:rsidP="00230086">
      <w:pPr>
        <w:spacing w:after="157" w:line="259" w:lineRule="auto"/>
        <w:jc w:val="center"/>
        <w:rPr>
          <w:rFonts w:eastAsia="Calibri"/>
          <w:color w:val="000000" w:themeColor="text1"/>
          <w:sz w:val="28"/>
          <w:szCs w:val="28"/>
        </w:rPr>
      </w:pPr>
    </w:p>
    <w:p w:rsidR="00230086" w:rsidRPr="005A5A5C" w:rsidRDefault="00230086" w:rsidP="00230086">
      <w:pPr>
        <w:pBdr>
          <w:bottom w:val="single" w:sz="12" w:space="1" w:color="auto"/>
        </w:pBdr>
        <w:jc w:val="center"/>
        <w:rPr>
          <w:b/>
          <w:bCs/>
          <w:sz w:val="24"/>
          <w:szCs w:val="24"/>
          <w:rtl/>
        </w:rPr>
      </w:pPr>
      <w:r w:rsidRPr="005A5A5C">
        <w:rPr>
          <w:rFonts w:eastAsiaTheme="minorHAnsi"/>
          <w:b/>
          <w:bCs/>
          <w:sz w:val="28"/>
          <w:szCs w:val="26"/>
        </w:rPr>
        <w:lastRenderedPageBreak/>
        <w:t>Teaching Moving, Leg Exercises, Deep Breathing, and Coughing</w:t>
      </w:r>
    </w:p>
    <w:p w:rsidR="00230086" w:rsidRPr="005A5A5C" w:rsidRDefault="00230086" w:rsidP="00230086">
      <w:pPr>
        <w:spacing w:after="157" w:line="259" w:lineRule="auto"/>
        <w:jc w:val="center"/>
        <w:rPr>
          <w:color w:val="000000" w:themeColor="text1"/>
          <w:sz w:val="28"/>
          <w:szCs w:val="28"/>
        </w:rPr>
      </w:pPr>
      <w:r w:rsidRPr="005A5A5C">
        <w:rPr>
          <w:rFonts w:eastAsia="Calibri"/>
          <w:color w:val="000000" w:themeColor="text1"/>
          <w:sz w:val="28"/>
          <w:szCs w:val="28"/>
        </w:rPr>
        <w:t>Procedural Checklist</w:t>
      </w:r>
    </w:p>
    <w:p w:rsidR="00230086" w:rsidRPr="005A5A5C" w:rsidRDefault="00230086" w:rsidP="00230086">
      <w:pPr>
        <w:adjustRightInd w:val="0"/>
        <w:rPr>
          <w:rFonts w:eastAsiaTheme="minorHAnsi"/>
          <w:color w:val="000000" w:themeColor="text1"/>
        </w:rPr>
      </w:pPr>
    </w:p>
    <w:p w:rsidR="00230086" w:rsidRPr="005A5A5C" w:rsidRDefault="00230086" w:rsidP="00230086">
      <w:pPr>
        <w:rPr>
          <w:b/>
          <w:bCs/>
        </w:rPr>
      </w:pPr>
      <w:r w:rsidRPr="005A5A5C">
        <w:rPr>
          <w:b/>
          <w:bCs/>
        </w:rPr>
        <w:t>Student Name _________________________________</w:t>
      </w:r>
      <w:r w:rsidRPr="005A5A5C">
        <w:rPr>
          <w:b/>
          <w:bCs/>
        </w:rPr>
        <w:tab/>
      </w:r>
      <w:r w:rsidRPr="005A5A5C">
        <w:rPr>
          <w:b/>
          <w:bCs/>
        </w:rPr>
        <w:tab/>
        <w:t xml:space="preserve"> Score _________________</w:t>
      </w:r>
    </w:p>
    <w:p w:rsidR="00230086" w:rsidRPr="005A5A5C" w:rsidRDefault="00230086" w:rsidP="00230086">
      <w:r w:rsidRPr="005A5A5C">
        <w:rPr>
          <w:b/>
          <w:bCs/>
        </w:rPr>
        <w:t xml:space="preserve"> Student No. </w:t>
      </w:r>
      <w:r w:rsidRPr="005A5A5C">
        <w:rPr>
          <w:b/>
          <w:bCs/>
          <w:u w:val="single"/>
        </w:rPr>
        <w:t xml:space="preserve"> </w:t>
      </w:r>
      <w:r w:rsidRPr="005A5A5C">
        <w:rPr>
          <w:b/>
          <w:bCs/>
        </w:rPr>
        <w:t>___________</w:t>
      </w:r>
      <w:r w:rsidRPr="005A5A5C">
        <w:rPr>
          <w:b/>
          <w:bCs/>
        </w:rPr>
        <w:tab/>
      </w:r>
      <w:r w:rsidRPr="005A5A5C">
        <w:rPr>
          <w:b/>
          <w:bCs/>
        </w:rPr>
        <w:tab/>
      </w:r>
      <w:r w:rsidRPr="005A5A5C">
        <w:rPr>
          <w:b/>
          <w:bCs/>
        </w:rPr>
        <w:tab/>
      </w:r>
      <w:r w:rsidRPr="005A5A5C">
        <w:rPr>
          <w:b/>
          <w:bCs/>
        </w:rPr>
        <w:tab/>
      </w:r>
      <w:r w:rsidRPr="005A5A5C">
        <w:rPr>
          <w:b/>
          <w:bCs/>
        </w:rPr>
        <w:tab/>
      </w:r>
      <w:r w:rsidRPr="005A5A5C">
        <w:rPr>
          <w:b/>
          <w:bCs/>
        </w:rPr>
        <w:tab/>
      </w:r>
    </w:p>
    <w:p w:rsidR="00230086" w:rsidRPr="005A5A5C" w:rsidRDefault="00230086" w:rsidP="00230086">
      <w:pPr>
        <w:pStyle w:val="Heading21"/>
        <w:spacing w:before="0"/>
        <w:ind w:left="0"/>
      </w:pPr>
    </w:p>
    <w:p w:rsidR="00230086" w:rsidRPr="005A5A5C" w:rsidRDefault="00230086" w:rsidP="00230086">
      <w:pPr>
        <w:pStyle w:val="Heading21"/>
        <w:spacing w:before="0"/>
        <w:ind w:left="0"/>
      </w:pPr>
      <w:r w:rsidRPr="005A5A5C">
        <w:t>Legend:</w:t>
      </w:r>
    </w:p>
    <w:p w:rsidR="00230086" w:rsidRPr="005A5A5C" w:rsidRDefault="00230086" w:rsidP="00230086">
      <w:pPr>
        <w:pStyle w:val="Heading21"/>
        <w:spacing w:before="0"/>
        <w:ind w:left="274" w:firstLine="536"/>
        <w:rPr>
          <w:b w:val="0"/>
        </w:rPr>
      </w:pPr>
      <w:r w:rsidRPr="005A5A5C">
        <w:rPr>
          <w:b w:val="0"/>
        </w:rPr>
        <w:t xml:space="preserve">2- Performed correctly </w:t>
      </w:r>
    </w:p>
    <w:p w:rsidR="00230086" w:rsidRPr="005A5A5C" w:rsidRDefault="00230086" w:rsidP="00230086">
      <w:pPr>
        <w:pStyle w:val="Heading21"/>
        <w:spacing w:before="0"/>
        <w:ind w:left="274" w:firstLine="536"/>
        <w:rPr>
          <w:b w:val="0"/>
        </w:rPr>
      </w:pPr>
      <w:r w:rsidRPr="005A5A5C">
        <w:rPr>
          <w:b w:val="0"/>
        </w:rPr>
        <w:t>1- Performed incorrectly</w:t>
      </w:r>
    </w:p>
    <w:p w:rsidR="00230086" w:rsidRPr="005A5A5C" w:rsidRDefault="00230086" w:rsidP="00230086">
      <w:pPr>
        <w:pStyle w:val="Heading21"/>
        <w:numPr>
          <w:ilvl w:val="0"/>
          <w:numId w:val="38"/>
        </w:numPr>
        <w:spacing w:before="0"/>
        <w:rPr>
          <w:b w:val="0"/>
        </w:rPr>
      </w:pPr>
      <w:r w:rsidRPr="005A5A5C">
        <w:rPr>
          <w:b w:val="0"/>
        </w:rPr>
        <w:t>Not performed</w:t>
      </w:r>
    </w:p>
    <w:p w:rsidR="00230086" w:rsidRPr="005A5A5C" w:rsidRDefault="00230086" w:rsidP="00230086">
      <w:pPr>
        <w:pStyle w:val="Heading21"/>
        <w:spacing w:before="0"/>
        <w:rPr>
          <w:b w:val="0"/>
        </w:rPr>
      </w:pPr>
    </w:p>
    <w:tbl>
      <w:tblPr>
        <w:tblStyle w:val="TableGrid"/>
        <w:tblW w:w="0" w:type="auto"/>
        <w:tblInd w:w="280" w:type="dxa"/>
        <w:tblLook w:val="04A0" w:firstRow="1" w:lastRow="0" w:firstColumn="1" w:lastColumn="0" w:noHBand="0" w:noVBand="1"/>
      </w:tblPr>
      <w:tblGrid>
        <w:gridCol w:w="4012"/>
        <w:gridCol w:w="1283"/>
        <w:gridCol w:w="2160"/>
      </w:tblGrid>
      <w:tr w:rsidR="00230086" w:rsidRPr="005A5A5C" w:rsidTr="00230086">
        <w:tc>
          <w:tcPr>
            <w:tcW w:w="4012" w:type="dxa"/>
          </w:tcPr>
          <w:p w:rsidR="00230086" w:rsidRPr="005A5A5C" w:rsidRDefault="00230086" w:rsidP="00230086">
            <w:pPr>
              <w:pStyle w:val="Heading21"/>
              <w:spacing w:before="0"/>
              <w:ind w:left="0"/>
              <w:rPr>
                <w:b w:val="0"/>
              </w:rPr>
            </w:pPr>
            <w:r w:rsidRPr="005A5A5C">
              <w:rPr>
                <w:b w:val="0"/>
              </w:rPr>
              <w:t xml:space="preserve">Equipment </w:t>
            </w:r>
          </w:p>
        </w:tc>
        <w:tc>
          <w:tcPr>
            <w:tcW w:w="1283" w:type="dxa"/>
          </w:tcPr>
          <w:p w:rsidR="00230086" w:rsidRPr="005A5A5C" w:rsidRDefault="00230086" w:rsidP="00230086">
            <w:pPr>
              <w:pStyle w:val="Heading21"/>
              <w:spacing w:before="0"/>
              <w:ind w:left="0"/>
              <w:rPr>
                <w:b w:val="0"/>
              </w:rPr>
            </w:pPr>
            <w:r w:rsidRPr="005A5A5C">
              <w:rPr>
                <w:b w:val="0"/>
              </w:rPr>
              <w:t xml:space="preserve">Prepared </w:t>
            </w:r>
          </w:p>
        </w:tc>
        <w:tc>
          <w:tcPr>
            <w:tcW w:w="2160" w:type="dxa"/>
          </w:tcPr>
          <w:p w:rsidR="00230086" w:rsidRPr="005A5A5C" w:rsidRDefault="00230086" w:rsidP="00230086">
            <w:pPr>
              <w:pStyle w:val="Heading21"/>
              <w:spacing w:before="0"/>
              <w:ind w:left="0"/>
              <w:rPr>
                <w:b w:val="0"/>
              </w:rPr>
            </w:pPr>
            <w:r w:rsidRPr="005A5A5C">
              <w:rPr>
                <w:b w:val="0"/>
              </w:rPr>
              <w:t xml:space="preserve">Not Prepared </w:t>
            </w:r>
          </w:p>
        </w:tc>
      </w:tr>
      <w:tr w:rsidR="00230086" w:rsidRPr="005A5A5C" w:rsidTr="00230086">
        <w:tc>
          <w:tcPr>
            <w:tcW w:w="4012" w:type="dxa"/>
          </w:tcPr>
          <w:p w:rsidR="00230086" w:rsidRPr="005A5A5C" w:rsidRDefault="00230086" w:rsidP="00230086">
            <w:pPr>
              <w:adjustRightInd w:val="0"/>
              <w:rPr>
                <w:rFonts w:eastAsiaTheme="minorHAnsi"/>
                <w:sz w:val="24"/>
                <w:szCs w:val="24"/>
              </w:rPr>
            </w:pPr>
            <w:r w:rsidRPr="005A5A5C">
              <w:rPr>
                <w:rFonts w:eastAsiaTheme="minorHAnsi"/>
                <w:sz w:val="24"/>
                <w:szCs w:val="24"/>
              </w:rPr>
              <w:t>Pillow</w:t>
            </w:r>
          </w:p>
        </w:tc>
        <w:tc>
          <w:tcPr>
            <w:tcW w:w="1283" w:type="dxa"/>
          </w:tcPr>
          <w:p w:rsidR="00230086" w:rsidRPr="005A5A5C" w:rsidRDefault="00230086" w:rsidP="00230086">
            <w:pPr>
              <w:pStyle w:val="Heading21"/>
              <w:spacing w:before="0"/>
              <w:ind w:left="0"/>
              <w:rPr>
                <w:b w:val="0"/>
              </w:rPr>
            </w:pPr>
          </w:p>
        </w:tc>
        <w:tc>
          <w:tcPr>
            <w:tcW w:w="2160" w:type="dxa"/>
          </w:tcPr>
          <w:p w:rsidR="00230086" w:rsidRPr="005A5A5C" w:rsidRDefault="00230086" w:rsidP="00230086">
            <w:pPr>
              <w:pStyle w:val="Heading21"/>
              <w:spacing w:before="0"/>
              <w:ind w:left="0"/>
              <w:rPr>
                <w:b w:val="0"/>
              </w:rPr>
            </w:pPr>
          </w:p>
        </w:tc>
      </w:tr>
      <w:tr w:rsidR="00230086" w:rsidRPr="005A5A5C" w:rsidTr="00230086">
        <w:tc>
          <w:tcPr>
            <w:tcW w:w="4012" w:type="dxa"/>
          </w:tcPr>
          <w:p w:rsidR="00230086" w:rsidRPr="005A5A5C" w:rsidRDefault="00230086" w:rsidP="00230086">
            <w:pPr>
              <w:adjustRightInd w:val="0"/>
              <w:rPr>
                <w:rFonts w:eastAsiaTheme="minorHAnsi"/>
                <w:sz w:val="24"/>
                <w:szCs w:val="24"/>
              </w:rPr>
            </w:pPr>
            <w:r w:rsidRPr="005A5A5C">
              <w:rPr>
                <w:rFonts w:eastAsiaTheme="minorHAnsi"/>
                <w:sz w:val="24"/>
                <w:szCs w:val="24"/>
              </w:rPr>
              <w:t>Teaching materials (e.g., audiovisual, written materials) if available</w:t>
            </w:r>
          </w:p>
        </w:tc>
        <w:tc>
          <w:tcPr>
            <w:tcW w:w="1283" w:type="dxa"/>
          </w:tcPr>
          <w:p w:rsidR="00230086" w:rsidRPr="005A5A5C" w:rsidRDefault="00230086" w:rsidP="00230086">
            <w:pPr>
              <w:pStyle w:val="Heading21"/>
              <w:spacing w:before="0"/>
              <w:ind w:left="0"/>
              <w:rPr>
                <w:b w:val="0"/>
              </w:rPr>
            </w:pPr>
          </w:p>
        </w:tc>
        <w:tc>
          <w:tcPr>
            <w:tcW w:w="2160" w:type="dxa"/>
          </w:tcPr>
          <w:p w:rsidR="00230086" w:rsidRPr="005A5A5C" w:rsidRDefault="00230086" w:rsidP="00230086">
            <w:pPr>
              <w:pStyle w:val="Heading21"/>
              <w:spacing w:before="0"/>
              <w:ind w:left="0"/>
              <w:rPr>
                <w:b w:val="0"/>
              </w:rPr>
            </w:pPr>
          </w:p>
        </w:tc>
      </w:tr>
    </w:tbl>
    <w:p w:rsidR="00230086" w:rsidRPr="005A5A5C" w:rsidRDefault="00230086" w:rsidP="00230086">
      <w:pPr>
        <w:pStyle w:val="Heading21"/>
        <w:spacing w:before="0"/>
        <w:rPr>
          <w:b w:val="0"/>
        </w:rPr>
      </w:pPr>
    </w:p>
    <w:p w:rsidR="00230086" w:rsidRPr="005A5A5C" w:rsidRDefault="00230086" w:rsidP="00230086">
      <w:pPr>
        <w:rPr>
          <w:color w:val="000000" w:themeColor="text1"/>
        </w:rPr>
      </w:pPr>
    </w:p>
    <w:tbl>
      <w:tblPr>
        <w:tblStyle w:val="TableNormal1"/>
        <w:tblW w:w="98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40"/>
        <w:gridCol w:w="428"/>
        <w:gridCol w:w="6068"/>
        <w:gridCol w:w="2224"/>
      </w:tblGrid>
      <w:tr w:rsidR="00230086" w:rsidRPr="005A5A5C" w:rsidTr="00230086">
        <w:trPr>
          <w:trHeight w:val="710"/>
          <w:tblHeader/>
        </w:trPr>
        <w:tc>
          <w:tcPr>
            <w:tcW w:w="540" w:type="dxa"/>
            <w:vAlign w:val="center"/>
          </w:tcPr>
          <w:p w:rsidR="00230086" w:rsidRPr="005A5A5C" w:rsidRDefault="00230086" w:rsidP="00230086">
            <w:pPr>
              <w:pStyle w:val="TableParagraph"/>
              <w:spacing w:after="60" w:line="210" w:lineRule="atLeast"/>
              <w:ind w:left="111" w:right="513"/>
              <w:jc w:val="center"/>
              <w:rPr>
                <w:b/>
                <w:sz w:val="26"/>
                <w:szCs w:val="30"/>
              </w:rPr>
            </w:pPr>
          </w:p>
          <w:p w:rsidR="00230086" w:rsidRPr="005A5A5C" w:rsidRDefault="00230086" w:rsidP="00230086">
            <w:pPr>
              <w:pStyle w:val="TableParagraph"/>
              <w:spacing w:after="60" w:line="210" w:lineRule="atLeast"/>
              <w:ind w:left="111" w:right="513"/>
              <w:jc w:val="center"/>
              <w:rPr>
                <w:b/>
                <w:sz w:val="26"/>
                <w:szCs w:val="30"/>
              </w:rPr>
            </w:pPr>
            <w:r w:rsidRPr="005A5A5C">
              <w:rPr>
                <w:b/>
                <w:sz w:val="26"/>
                <w:szCs w:val="30"/>
              </w:rPr>
              <w:t>2</w:t>
            </w:r>
          </w:p>
        </w:tc>
        <w:tc>
          <w:tcPr>
            <w:tcW w:w="540" w:type="dxa"/>
            <w:vAlign w:val="center"/>
          </w:tcPr>
          <w:p w:rsidR="00230086" w:rsidRPr="005A5A5C" w:rsidRDefault="00230086" w:rsidP="00230086">
            <w:pPr>
              <w:pStyle w:val="TableParagraph"/>
              <w:spacing w:after="60" w:line="247" w:lineRule="auto"/>
              <w:ind w:left="111" w:right="128"/>
              <w:jc w:val="center"/>
              <w:rPr>
                <w:b/>
                <w:sz w:val="26"/>
                <w:szCs w:val="30"/>
              </w:rPr>
            </w:pPr>
            <w:r w:rsidRPr="005A5A5C">
              <w:rPr>
                <w:b/>
                <w:sz w:val="26"/>
                <w:szCs w:val="30"/>
              </w:rPr>
              <w:t>1</w:t>
            </w:r>
          </w:p>
        </w:tc>
        <w:tc>
          <w:tcPr>
            <w:tcW w:w="428" w:type="dxa"/>
            <w:vAlign w:val="center"/>
          </w:tcPr>
          <w:p w:rsidR="00230086" w:rsidRPr="005A5A5C" w:rsidRDefault="00230086" w:rsidP="00230086">
            <w:pPr>
              <w:pStyle w:val="TableParagraph"/>
              <w:spacing w:after="60"/>
              <w:ind w:left="111"/>
              <w:jc w:val="center"/>
              <w:rPr>
                <w:b/>
                <w:sz w:val="26"/>
                <w:szCs w:val="30"/>
              </w:rPr>
            </w:pPr>
            <w:r w:rsidRPr="005A5A5C">
              <w:rPr>
                <w:b/>
                <w:sz w:val="26"/>
                <w:szCs w:val="30"/>
              </w:rPr>
              <w:t>0</w:t>
            </w:r>
          </w:p>
        </w:tc>
        <w:tc>
          <w:tcPr>
            <w:tcW w:w="6068" w:type="dxa"/>
          </w:tcPr>
          <w:p w:rsidR="00230086" w:rsidRPr="005A5A5C" w:rsidRDefault="00230086" w:rsidP="00230086">
            <w:pPr>
              <w:pStyle w:val="TableParagraph"/>
              <w:spacing w:after="60"/>
              <w:jc w:val="center"/>
              <w:rPr>
                <w:sz w:val="24"/>
              </w:rPr>
            </w:pPr>
          </w:p>
          <w:p w:rsidR="00230086" w:rsidRPr="005A5A5C" w:rsidRDefault="00230086" w:rsidP="00230086">
            <w:pPr>
              <w:pStyle w:val="TableParagraph"/>
              <w:spacing w:after="60"/>
              <w:jc w:val="center"/>
              <w:rPr>
                <w:b/>
                <w:bCs/>
                <w:sz w:val="24"/>
              </w:rPr>
            </w:pPr>
            <w:r w:rsidRPr="005A5A5C">
              <w:rPr>
                <w:b/>
                <w:bCs/>
                <w:sz w:val="24"/>
              </w:rPr>
              <w:t xml:space="preserve">PROCEDURE </w:t>
            </w:r>
          </w:p>
        </w:tc>
        <w:tc>
          <w:tcPr>
            <w:tcW w:w="2224" w:type="dxa"/>
          </w:tcPr>
          <w:p w:rsidR="00230086" w:rsidRPr="005A5A5C" w:rsidRDefault="00230086" w:rsidP="00230086">
            <w:pPr>
              <w:pStyle w:val="TableParagraph"/>
              <w:spacing w:after="60"/>
            </w:pPr>
          </w:p>
          <w:p w:rsidR="00230086" w:rsidRPr="005A5A5C" w:rsidRDefault="00230086" w:rsidP="00230086">
            <w:pPr>
              <w:pStyle w:val="TableParagraph"/>
              <w:spacing w:after="60"/>
              <w:ind w:left="102"/>
              <w:rPr>
                <w:b/>
              </w:rPr>
            </w:pPr>
            <w:r w:rsidRPr="005A5A5C">
              <w:rPr>
                <w:b/>
              </w:rPr>
              <w:t xml:space="preserve">Comments </w:t>
            </w:r>
          </w:p>
        </w:tc>
      </w:tr>
      <w:tr w:rsidR="00230086" w:rsidRPr="005A5A5C" w:rsidTr="00230086">
        <w:trPr>
          <w:trHeight w:val="522"/>
        </w:trPr>
        <w:tc>
          <w:tcPr>
            <w:tcW w:w="540" w:type="dxa"/>
          </w:tcPr>
          <w:p w:rsidR="00230086" w:rsidRPr="005A5A5C" w:rsidRDefault="00230086" w:rsidP="00230086">
            <w:pPr>
              <w:pStyle w:val="TableParagraph"/>
              <w:spacing w:after="60"/>
              <w:rPr>
                <w:color w:val="2F5496" w:themeColor="accent5" w:themeShade="BF"/>
                <w:sz w:val="20"/>
              </w:rPr>
            </w:pPr>
          </w:p>
        </w:tc>
        <w:tc>
          <w:tcPr>
            <w:tcW w:w="540" w:type="dxa"/>
          </w:tcPr>
          <w:p w:rsidR="00230086" w:rsidRPr="005A5A5C" w:rsidRDefault="00230086" w:rsidP="00230086">
            <w:pPr>
              <w:pStyle w:val="TableParagraph"/>
              <w:spacing w:after="60"/>
              <w:rPr>
                <w:color w:val="2F5496" w:themeColor="accent5" w:themeShade="BF"/>
                <w:sz w:val="20"/>
              </w:rPr>
            </w:pPr>
          </w:p>
        </w:tc>
        <w:tc>
          <w:tcPr>
            <w:tcW w:w="428" w:type="dxa"/>
          </w:tcPr>
          <w:p w:rsidR="00230086" w:rsidRPr="005A5A5C" w:rsidRDefault="00230086" w:rsidP="00230086">
            <w:pPr>
              <w:pStyle w:val="TableParagraph"/>
              <w:spacing w:after="60"/>
              <w:rPr>
                <w:color w:val="2F5496" w:themeColor="accent5" w:themeShade="BF"/>
                <w:sz w:val="20"/>
              </w:rPr>
            </w:pPr>
          </w:p>
        </w:tc>
        <w:tc>
          <w:tcPr>
            <w:tcW w:w="6068" w:type="dxa"/>
          </w:tcPr>
          <w:p w:rsidR="00230086" w:rsidRPr="005A5A5C" w:rsidRDefault="00230086" w:rsidP="00230086">
            <w:pPr>
              <w:adjustRightInd w:val="0"/>
              <w:spacing w:after="60"/>
              <w:rPr>
                <w:rFonts w:eastAsiaTheme="minorHAnsi"/>
                <w:b/>
                <w:bCs/>
                <w:color w:val="000000" w:themeColor="text1"/>
              </w:rPr>
            </w:pPr>
            <w:r w:rsidRPr="005A5A5C">
              <w:rPr>
                <w:rFonts w:eastAsiaTheme="minorHAnsi"/>
                <w:b/>
                <w:bCs/>
                <w:color w:val="000000" w:themeColor="text1"/>
              </w:rPr>
              <w:t>Preparation</w:t>
            </w:r>
          </w:p>
          <w:p w:rsidR="00230086" w:rsidRPr="005A5A5C" w:rsidRDefault="00230086" w:rsidP="00230086">
            <w:pPr>
              <w:pStyle w:val="ListParagraph"/>
              <w:numPr>
                <w:ilvl w:val="0"/>
                <w:numId w:val="40"/>
              </w:numPr>
              <w:adjustRightInd w:val="0"/>
              <w:ind w:left="460" w:hanging="270"/>
              <w:rPr>
                <w:rFonts w:eastAsiaTheme="minorHAnsi"/>
                <w:sz w:val="24"/>
                <w:szCs w:val="24"/>
              </w:rPr>
            </w:pPr>
            <w:r w:rsidRPr="005A5A5C">
              <w:rPr>
                <w:rFonts w:eastAsiaTheme="minorHAnsi"/>
                <w:sz w:val="24"/>
                <w:szCs w:val="24"/>
              </w:rPr>
              <w:t xml:space="preserve">Ensure that potential distracters (e.g., pain, TV, visitors) to teaching are not present. </w:t>
            </w:r>
          </w:p>
        </w:tc>
        <w:tc>
          <w:tcPr>
            <w:tcW w:w="2224" w:type="dxa"/>
          </w:tcPr>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369"/>
        </w:trPr>
        <w:tc>
          <w:tcPr>
            <w:tcW w:w="540" w:type="dxa"/>
          </w:tcPr>
          <w:p w:rsidR="00230086" w:rsidRPr="005A5A5C" w:rsidRDefault="00230086" w:rsidP="00230086">
            <w:pPr>
              <w:pStyle w:val="TableParagraph"/>
              <w:spacing w:after="60"/>
              <w:rPr>
                <w:color w:val="2F5496" w:themeColor="accent5" w:themeShade="BF"/>
                <w:sz w:val="20"/>
              </w:rPr>
            </w:pPr>
          </w:p>
        </w:tc>
        <w:tc>
          <w:tcPr>
            <w:tcW w:w="540" w:type="dxa"/>
          </w:tcPr>
          <w:p w:rsidR="00230086" w:rsidRPr="005A5A5C" w:rsidRDefault="00230086" w:rsidP="00230086">
            <w:pPr>
              <w:pStyle w:val="TableParagraph"/>
              <w:spacing w:after="60"/>
              <w:rPr>
                <w:color w:val="2F5496" w:themeColor="accent5" w:themeShade="BF"/>
                <w:sz w:val="20"/>
              </w:rPr>
            </w:pPr>
          </w:p>
        </w:tc>
        <w:tc>
          <w:tcPr>
            <w:tcW w:w="428" w:type="dxa"/>
          </w:tcPr>
          <w:p w:rsidR="00230086" w:rsidRPr="005A5A5C" w:rsidRDefault="00230086" w:rsidP="00230086">
            <w:pPr>
              <w:pStyle w:val="TableParagraph"/>
              <w:spacing w:after="60"/>
              <w:rPr>
                <w:color w:val="2F5496" w:themeColor="accent5" w:themeShade="BF"/>
                <w:sz w:val="20"/>
              </w:rPr>
            </w:pPr>
          </w:p>
        </w:tc>
        <w:tc>
          <w:tcPr>
            <w:tcW w:w="6068" w:type="dxa"/>
          </w:tcPr>
          <w:p w:rsidR="00230086" w:rsidRPr="005A5A5C" w:rsidRDefault="00230086" w:rsidP="00230086">
            <w:pPr>
              <w:pStyle w:val="ListParagraph"/>
              <w:numPr>
                <w:ilvl w:val="0"/>
                <w:numId w:val="40"/>
              </w:numPr>
              <w:adjustRightInd w:val="0"/>
              <w:spacing w:after="60"/>
              <w:ind w:left="460" w:hanging="270"/>
              <w:rPr>
                <w:color w:val="000000" w:themeColor="text1"/>
              </w:rPr>
            </w:pPr>
            <w:r w:rsidRPr="005A5A5C">
              <w:rPr>
                <w:rFonts w:eastAsiaTheme="minorHAnsi"/>
                <w:sz w:val="24"/>
                <w:szCs w:val="24"/>
              </w:rPr>
              <w:t>Family and/or significant others should be included in the teaching plan, if appropriate</w:t>
            </w:r>
            <w:r w:rsidRPr="005A5A5C">
              <w:rPr>
                <w:rFonts w:eastAsiaTheme="minorHAnsi"/>
                <w:sz w:val="17"/>
                <w:szCs w:val="17"/>
              </w:rPr>
              <w:t>.</w:t>
            </w:r>
          </w:p>
        </w:tc>
        <w:tc>
          <w:tcPr>
            <w:tcW w:w="2224" w:type="dxa"/>
          </w:tcPr>
          <w:tbl>
            <w:tblPr>
              <w:tblW w:w="0" w:type="auto"/>
              <w:tblBorders>
                <w:top w:val="nil"/>
                <w:left w:val="nil"/>
                <w:bottom w:val="nil"/>
                <w:right w:val="nil"/>
              </w:tblBorders>
              <w:tblLayout w:type="fixed"/>
              <w:tblLook w:val="0000" w:firstRow="0" w:lastRow="0" w:firstColumn="0" w:lastColumn="0" w:noHBand="0" w:noVBand="0"/>
            </w:tblPr>
            <w:tblGrid>
              <w:gridCol w:w="4521"/>
            </w:tblGrid>
            <w:tr w:rsidR="00230086" w:rsidRPr="005A5A5C" w:rsidTr="00230086">
              <w:trPr>
                <w:trHeight w:val="225"/>
              </w:trPr>
              <w:tc>
                <w:tcPr>
                  <w:tcW w:w="4521" w:type="dxa"/>
                </w:tcPr>
                <w:p w:rsidR="00230086" w:rsidRPr="005A5A5C" w:rsidRDefault="00230086" w:rsidP="00230086">
                  <w:pPr>
                    <w:adjustRightInd w:val="0"/>
                    <w:spacing w:after="60"/>
                    <w:rPr>
                      <w:rFonts w:eastAsiaTheme="minorHAnsi"/>
                      <w:color w:val="2F5496" w:themeColor="accent5" w:themeShade="BF"/>
                    </w:rPr>
                  </w:pPr>
                  <w:r w:rsidRPr="005A5A5C">
                    <w:rPr>
                      <w:rFonts w:eastAsiaTheme="minorHAnsi"/>
                      <w:color w:val="2F5496" w:themeColor="accent5" w:themeShade="BF"/>
                    </w:rPr>
                    <w:t xml:space="preserve"> </w:t>
                  </w:r>
                </w:p>
              </w:tc>
            </w:tr>
          </w:tbl>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369"/>
        </w:trPr>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20"/>
              </w:rPr>
            </w:pPr>
          </w:p>
        </w:tc>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20"/>
              </w:rPr>
            </w:pPr>
          </w:p>
        </w:tc>
        <w:tc>
          <w:tcPr>
            <w:tcW w:w="428" w:type="dxa"/>
            <w:shd w:val="clear" w:color="auto" w:fill="D9D9D9" w:themeFill="background1" w:themeFillShade="D9"/>
          </w:tcPr>
          <w:p w:rsidR="00230086" w:rsidRPr="005A5A5C" w:rsidRDefault="00230086" w:rsidP="00230086">
            <w:pPr>
              <w:pStyle w:val="TableParagraph"/>
              <w:spacing w:after="60"/>
              <w:rPr>
                <w:b/>
                <w:bCs/>
                <w:color w:val="2F5496" w:themeColor="accent5" w:themeShade="BF"/>
                <w:sz w:val="20"/>
              </w:rPr>
            </w:pPr>
          </w:p>
        </w:tc>
        <w:tc>
          <w:tcPr>
            <w:tcW w:w="6068" w:type="dxa"/>
            <w:shd w:val="clear" w:color="auto" w:fill="D9D9D9" w:themeFill="background1" w:themeFillShade="D9"/>
          </w:tcPr>
          <w:p w:rsidR="00230086" w:rsidRPr="005A5A5C" w:rsidRDefault="00230086" w:rsidP="00230086">
            <w:pPr>
              <w:spacing w:after="60" w:line="259" w:lineRule="auto"/>
              <w:rPr>
                <w:rFonts w:eastAsiaTheme="minorHAnsi"/>
                <w:b/>
                <w:bCs/>
                <w:color w:val="000000" w:themeColor="text1"/>
              </w:rPr>
            </w:pPr>
            <w:r w:rsidRPr="005A5A5C">
              <w:rPr>
                <w:rFonts w:eastAsiaTheme="minorHAnsi"/>
                <w:b/>
                <w:bCs/>
                <w:color w:val="000000" w:themeColor="text1"/>
              </w:rPr>
              <w:t xml:space="preserve">Performance </w:t>
            </w:r>
          </w:p>
        </w:tc>
        <w:tc>
          <w:tcPr>
            <w:tcW w:w="2224"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260"/>
        </w:trPr>
        <w:tc>
          <w:tcPr>
            <w:tcW w:w="540" w:type="dxa"/>
          </w:tcPr>
          <w:p w:rsidR="00230086" w:rsidRPr="005A5A5C" w:rsidRDefault="00230086" w:rsidP="00230086">
            <w:pPr>
              <w:pStyle w:val="TableParagraph"/>
              <w:spacing w:after="60"/>
              <w:rPr>
                <w:color w:val="2F5496" w:themeColor="accent5" w:themeShade="BF"/>
                <w:sz w:val="20"/>
              </w:rPr>
            </w:pPr>
          </w:p>
        </w:tc>
        <w:tc>
          <w:tcPr>
            <w:tcW w:w="540" w:type="dxa"/>
          </w:tcPr>
          <w:p w:rsidR="00230086" w:rsidRPr="005A5A5C" w:rsidRDefault="00230086" w:rsidP="00230086">
            <w:pPr>
              <w:pStyle w:val="TableParagraph"/>
              <w:spacing w:after="60"/>
              <w:rPr>
                <w:color w:val="2F5496" w:themeColor="accent5" w:themeShade="BF"/>
                <w:sz w:val="20"/>
              </w:rPr>
            </w:pPr>
          </w:p>
        </w:tc>
        <w:tc>
          <w:tcPr>
            <w:tcW w:w="428" w:type="dxa"/>
          </w:tcPr>
          <w:p w:rsidR="00230086" w:rsidRPr="005A5A5C" w:rsidRDefault="00230086" w:rsidP="00230086">
            <w:pPr>
              <w:pStyle w:val="TableParagraph"/>
              <w:spacing w:after="60"/>
              <w:rPr>
                <w:color w:val="2F5496" w:themeColor="accent5" w:themeShade="BF"/>
                <w:sz w:val="20"/>
              </w:rPr>
            </w:pPr>
          </w:p>
        </w:tc>
        <w:tc>
          <w:tcPr>
            <w:tcW w:w="6068" w:type="dxa"/>
          </w:tcPr>
          <w:p w:rsidR="00230086" w:rsidRPr="005A5A5C" w:rsidRDefault="00230086" w:rsidP="00230086">
            <w:pPr>
              <w:pStyle w:val="ListParagraph"/>
              <w:numPr>
                <w:ilvl w:val="0"/>
                <w:numId w:val="38"/>
              </w:numPr>
              <w:adjustRightInd w:val="0"/>
              <w:ind w:left="460" w:hanging="270"/>
              <w:rPr>
                <w:rFonts w:eastAsiaTheme="minorHAnsi"/>
                <w:sz w:val="24"/>
                <w:szCs w:val="24"/>
              </w:rPr>
            </w:pPr>
            <w:r w:rsidRPr="005A5A5C">
              <w:rPr>
                <w:rFonts w:eastAsiaTheme="minorHAnsi"/>
                <w:sz w:val="24"/>
                <w:szCs w:val="24"/>
              </w:rPr>
              <w:t>Introduce self and verify the client’s identity using agency protocol.</w:t>
            </w:r>
          </w:p>
        </w:tc>
        <w:tc>
          <w:tcPr>
            <w:tcW w:w="2224" w:type="dxa"/>
          </w:tcPr>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107"/>
        </w:trPr>
        <w:tc>
          <w:tcPr>
            <w:tcW w:w="540" w:type="dxa"/>
          </w:tcPr>
          <w:p w:rsidR="00230086" w:rsidRPr="005A5A5C" w:rsidRDefault="00230086" w:rsidP="00230086">
            <w:pPr>
              <w:pStyle w:val="TableParagraph"/>
              <w:spacing w:after="60"/>
              <w:rPr>
                <w:color w:val="2F5496" w:themeColor="accent5" w:themeShade="BF"/>
                <w:sz w:val="20"/>
              </w:rPr>
            </w:pPr>
          </w:p>
        </w:tc>
        <w:tc>
          <w:tcPr>
            <w:tcW w:w="540" w:type="dxa"/>
          </w:tcPr>
          <w:p w:rsidR="00230086" w:rsidRPr="005A5A5C" w:rsidRDefault="00230086" w:rsidP="00230086">
            <w:pPr>
              <w:pStyle w:val="TableParagraph"/>
              <w:spacing w:after="60"/>
              <w:rPr>
                <w:color w:val="2F5496" w:themeColor="accent5" w:themeShade="BF"/>
                <w:sz w:val="20"/>
              </w:rPr>
            </w:pPr>
          </w:p>
        </w:tc>
        <w:tc>
          <w:tcPr>
            <w:tcW w:w="428" w:type="dxa"/>
          </w:tcPr>
          <w:p w:rsidR="00230086" w:rsidRPr="005A5A5C" w:rsidRDefault="00230086" w:rsidP="00230086">
            <w:pPr>
              <w:pStyle w:val="TableParagraph"/>
              <w:spacing w:after="60"/>
              <w:rPr>
                <w:color w:val="2F5496" w:themeColor="accent5" w:themeShade="BF"/>
                <w:sz w:val="20"/>
              </w:rPr>
            </w:pPr>
          </w:p>
        </w:tc>
        <w:tc>
          <w:tcPr>
            <w:tcW w:w="6068" w:type="dxa"/>
          </w:tcPr>
          <w:p w:rsidR="00230086" w:rsidRPr="005A5A5C" w:rsidRDefault="00230086" w:rsidP="00230086">
            <w:pPr>
              <w:pStyle w:val="ListParagraph"/>
              <w:numPr>
                <w:ilvl w:val="0"/>
                <w:numId w:val="38"/>
              </w:numPr>
              <w:adjustRightInd w:val="0"/>
              <w:ind w:left="440" w:hanging="270"/>
              <w:rPr>
                <w:rFonts w:eastAsiaTheme="minorHAnsi"/>
                <w:sz w:val="24"/>
                <w:szCs w:val="24"/>
              </w:rPr>
            </w:pPr>
            <w:r w:rsidRPr="005A5A5C">
              <w:rPr>
                <w:rFonts w:eastAsiaTheme="minorHAnsi"/>
                <w:sz w:val="24"/>
                <w:szCs w:val="24"/>
              </w:rPr>
              <w:t>Explain to the client what you are going to teach and the importance of the client’s participation in the exercises he or she is going to be taught.</w:t>
            </w:r>
          </w:p>
        </w:tc>
        <w:tc>
          <w:tcPr>
            <w:tcW w:w="2224" w:type="dxa"/>
          </w:tcPr>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306"/>
        </w:trPr>
        <w:tc>
          <w:tcPr>
            <w:tcW w:w="540" w:type="dxa"/>
          </w:tcPr>
          <w:p w:rsidR="00230086" w:rsidRPr="005A5A5C" w:rsidRDefault="00230086" w:rsidP="00230086">
            <w:pPr>
              <w:pStyle w:val="TableParagraph"/>
              <w:spacing w:after="60"/>
              <w:rPr>
                <w:color w:val="2F5496" w:themeColor="accent5" w:themeShade="BF"/>
                <w:sz w:val="20"/>
              </w:rPr>
            </w:pPr>
          </w:p>
        </w:tc>
        <w:tc>
          <w:tcPr>
            <w:tcW w:w="540" w:type="dxa"/>
          </w:tcPr>
          <w:p w:rsidR="00230086" w:rsidRPr="005A5A5C" w:rsidRDefault="00230086" w:rsidP="00230086">
            <w:pPr>
              <w:pStyle w:val="TableParagraph"/>
              <w:spacing w:after="60"/>
              <w:rPr>
                <w:color w:val="2F5496" w:themeColor="accent5" w:themeShade="BF"/>
                <w:sz w:val="20"/>
              </w:rPr>
            </w:pPr>
          </w:p>
        </w:tc>
        <w:tc>
          <w:tcPr>
            <w:tcW w:w="428" w:type="dxa"/>
          </w:tcPr>
          <w:p w:rsidR="00230086" w:rsidRPr="005A5A5C" w:rsidRDefault="00230086" w:rsidP="00230086">
            <w:pPr>
              <w:pStyle w:val="TableParagraph"/>
              <w:spacing w:after="60"/>
              <w:rPr>
                <w:color w:val="2F5496" w:themeColor="accent5" w:themeShade="BF"/>
                <w:sz w:val="20"/>
              </w:rPr>
            </w:pPr>
          </w:p>
        </w:tc>
        <w:tc>
          <w:tcPr>
            <w:tcW w:w="6068" w:type="dxa"/>
          </w:tcPr>
          <w:p w:rsidR="00230086" w:rsidRPr="005A5A5C" w:rsidRDefault="00230086" w:rsidP="00230086">
            <w:pPr>
              <w:pStyle w:val="ListParagraph"/>
              <w:numPr>
                <w:ilvl w:val="0"/>
                <w:numId w:val="38"/>
              </w:numPr>
              <w:adjustRightInd w:val="0"/>
              <w:ind w:left="440" w:hanging="270"/>
              <w:rPr>
                <w:rFonts w:eastAsiaTheme="minorHAnsi"/>
                <w:sz w:val="24"/>
                <w:szCs w:val="24"/>
              </w:rPr>
            </w:pPr>
            <w:r w:rsidRPr="005A5A5C">
              <w:rPr>
                <w:rFonts w:eastAsiaTheme="minorHAnsi"/>
                <w:sz w:val="24"/>
                <w:szCs w:val="24"/>
              </w:rPr>
              <w:t>Perform hand hygiene and observe other appropriate infection prevention procedures.</w:t>
            </w:r>
          </w:p>
        </w:tc>
        <w:tc>
          <w:tcPr>
            <w:tcW w:w="2224" w:type="dxa"/>
          </w:tcPr>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351"/>
        </w:trPr>
        <w:tc>
          <w:tcPr>
            <w:tcW w:w="540" w:type="dxa"/>
          </w:tcPr>
          <w:p w:rsidR="00230086" w:rsidRPr="005A5A5C" w:rsidRDefault="00230086" w:rsidP="00230086">
            <w:pPr>
              <w:pStyle w:val="TableParagraph"/>
              <w:spacing w:after="60"/>
              <w:rPr>
                <w:color w:val="2F5496" w:themeColor="accent5" w:themeShade="BF"/>
                <w:sz w:val="20"/>
              </w:rPr>
            </w:pPr>
          </w:p>
        </w:tc>
        <w:tc>
          <w:tcPr>
            <w:tcW w:w="540" w:type="dxa"/>
          </w:tcPr>
          <w:p w:rsidR="00230086" w:rsidRPr="005A5A5C" w:rsidRDefault="00230086" w:rsidP="00230086">
            <w:pPr>
              <w:pStyle w:val="TableParagraph"/>
              <w:spacing w:after="60"/>
              <w:rPr>
                <w:color w:val="2F5496" w:themeColor="accent5" w:themeShade="BF"/>
                <w:sz w:val="20"/>
              </w:rPr>
            </w:pPr>
          </w:p>
        </w:tc>
        <w:tc>
          <w:tcPr>
            <w:tcW w:w="428" w:type="dxa"/>
          </w:tcPr>
          <w:p w:rsidR="00230086" w:rsidRPr="005A5A5C" w:rsidRDefault="00230086" w:rsidP="00230086">
            <w:pPr>
              <w:pStyle w:val="TableParagraph"/>
              <w:spacing w:after="60"/>
              <w:rPr>
                <w:color w:val="2F5496" w:themeColor="accent5" w:themeShade="BF"/>
                <w:sz w:val="20"/>
              </w:rPr>
            </w:pPr>
          </w:p>
        </w:tc>
        <w:tc>
          <w:tcPr>
            <w:tcW w:w="6068" w:type="dxa"/>
          </w:tcPr>
          <w:p w:rsidR="00230086" w:rsidRPr="005A5A5C" w:rsidRDefault="00230086" w:rsidP="00230086">
            <w:pPr>
              <w:pStyle w:val="ListParagraph"/>
              <w:numPr>
                <w:ilvl w:val="0"/>
                <w:numId w:val="38"/>
              </w:numPr>
              <w:adjustRightInd w:val="0"/>
              <w:ind w:left="460" w:hanging="270"/>
              <w:rPr>
                <w:rFonts w:eastAsiaTheme="minorHAnsi"/>
                <w:sz w:val="24"/>
                <w:szCs w:val="24"/>
              </w:rPr>
            </w:pPr>
            <w:r w:rsidRPr="005A5A5C">
              <w:rPr>
                <w:rFonts w:eastAsiaTheme="minorHAnsi"/>
                <w:sz w:val="24"/>
                <w:szCs w:val="24"/>
              </w:rPr>
              <w:t>Instruct a client who will have a right abdominal incision or a right-sided chest incision to turn to the left side of the bed and sit up as follows:</w:t>
            </w:r>
          </w:p>
        </w:tc>
        <w:tc>
          <w:tcPr>
            <w:tcW w:w="2224" w:type="dxa"/>
          </w:tcPr>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197"/>
        </w:trPr>
        <w:tc>
          <w:tcPr>
            <w:tcW w:w="540" w:type="dxa"/>
          </w:tcPr>
          <w:p w:rsidR="00230086" w:rsidRPr="005A5A5C" w:rsidRDefault="00230086" w:rsidP="00230086">
            <w:pPr>
              <w:pStyle w:val="TableParagraph"/>
              <w:spacing w:after="60"/>
              <w:rPr>
                <w:color w:val="2F5496" w:themeColor="accent5" w:themeShade="BF"/>
                <w:sz w:val="20"/>
              </w:rPr>
            </w:pPr>
          </w:p>
        </w:tc>
        <w:tc>
          <w:tcPr>
            <w:tcW w:w="540" w:type="dxa"/>
          </w:tcPr>
          <w:p w:rsidR="00230086" w:rsidRPr="005A5A5C" w:rsidRDefault="00230086" w:rsidP="00230086">
            <w:pPr>
              <w:pStyle w:val="TableParagraph"/>
              <w:spacing w:after="60"/>
              <w:rPr>
                <w:color w:val="2F5496" w:themeColor="accent5" w:themeShade="BF"/>
                <w:sz w:val="20"/>
              </w:rPr>
            </w:pPr>
          </w:p>
        </w:tc>
        <w:tc>
          <w:tcPr>
            <w:tcW w:w="428" w:type="dxa"/>
          </w:tcPr>
          <w:p w:rsidR="00230086" w:rsidRPr="005A5A5C" w:rsidRDefault="00230086" w:rsidP="00230086">
            <w:pPr>
              <w:pStyle w:val="TableParagraph"/>
              <w:spacing w:after="60"/>
              <w:rPr>
                <w:color w:val="2F5496" w:themeColor="accent5" w:themeShade="BF"/>
                <w:sz w:val="20"/>
              </w:rPr>
            </w:pPr>
          </w:p>
        </w:tc>
        <w:tc>
          <w:tcPr>
            <w:tcW w:w="6068" w:type="dxa"/>
          </w:tcPr>
          <w:p w:rsidR="00230086" w:rsidRPr="005A5A5C" w:rsidRDefault="00230086" w:rsidP="00230086">
            <w:pPr>
              <w:pStyle w:val="ListParagraph"/>
              <w:numPr>
                <w:ilvl w:val="0"/>
                <w:numId w:val="43"/>
              </w:numPr>
              <w:adjustRightInd w:val="0"/>
              <w:ind w:left="460"/>
              <w:rPr>
                <w:rFonts w:eastAsiaTheme="minorHAnsi"/>
                <w:sz w:val="24"/>
                <w:szCs w:val="24"/>
              </w:rPr>
            </w:pPr>
            <w:r w:rsidRPr="005A5A5C">
              <w:rPr>
                <w:rFonts w:eastAsiaTheme="minorHAnsi"/>
                <w:sz w:val="24"/>
                <w:szCs w:val="24"/>
              </w:rPr>
              <w:t>Flex the knees.</w:t>
            </w:r>
          </w:p>
        </w:tc>
        <w:tc>
          <w:tcPr>
            <w:tcW w:w="2224" w:type="dxa"/>
          </w:tcPr>
          <w:p w:rsidR="00230086" w:rsidRPr="005A5A5C" w:rsidRDefault="00230086" w:rsidP="00230086">
            <w:pPr>
              <w:pStyle w:val="TableParagraph"/>
              <w:spacing w:after="60"/>
              <w:rPr>
                <w:color w:val="2F5496" w:themeColor="accent5" w:themeShade="BF"/>
                <w:sz w:val="20"/>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3"/>
              </w:numPr>
              <w:adjustRightInd w:val="0"/>
              <w:ind w:left="460"/>
              <w:rPr>
                <w:rFonts w:eastAsiaTheme="minorHAnsi"/>
                <w:sz w:val="24"/>
                <w:szCs w:val="24"/>
              </w:rPr>
            </w:pPr>
            <w:r w:rsidRPr="005A5A5C">
              <w:rPr>
                <w:rFonts w:eastAsiaTheme="minorHAnsi"/>
                <w:sz w:val="24"/>
                <w:szCs w:val="24"/>
              </w:rPr>
              <w:t>Splint the wound by holding the left arm and hand or a small pillow against the incision.</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2"/>
              </w:numPr>
              <w:adjustRightInd w:val="0"/>
              <w:ind w:left="370" w:hanging="270"/>
              <w:rPr>
                <w:rFonts w:eastAsiaTheme="minorHAnsi"/>
                <w:sz w:val="24"/>
                <w:szCs w:val="24"/>
              </w:rPr>
            </w:pPr>
            <w:r w:rsidRPr="005A5A5C">
              <w:rPr>
                <w:rFonts w:eastAsiaTheme="minorHAnsi"/>
                <w:sz w:val="24"/>
                <w:szCs w:val="24"/>
              </w:rPr>
              <w:t>Turn to the left while pushing with the right foot and grasping a partial side rail on the left side of the bed with the right hand.</w:t>
            </w:r>
          </w:p>
        </w:tc>
        <w:tc>
          <w:tcPr>
            <w:tcW w:w="2224" w:type="dxa"/>
          </w:tcPr>
          <w:p w:rsidR="00230086" w:rsidRPr="005A5A5C" w:rsidRDefault="00230086" w:rsidP="00230086">
            <w:pPr>
              <w:spacing w:after="60"/>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2"/>
              </w:numPr>
              <w:adjustRightInd w:val="0"/>
              <w:ind w:left="370" w:hanging="270"/>
              <w:rPr>
                <w:rFonts w:eastAsiaTheme="minorHAnsi"/>
                <w:sz w:val="24"/>
                <w:szCs w:val="24"/>
              </w:rPr>
            </w:pPr>
            <w:r w:rsidRPr="005A5A5C">
              <w:rPr>
                <w:rFonts w:eastAsiaTheme="minorHAnsi"/>
                <w:sz w:val="24"/>
                <w:szCs w:val="24"/>
              </w:rPr>
              <w:t xml:space="preserve">Come to a sitting position on the side of the bed by using </w:t>
            </w:r>
            <w:r w:rsidRPr="005A5A5C">
              <w:rPr>
                <w:rFonts w:eastAsiaTheme="minorHAnsi"/>
                <w:sz w:val="24"/>
                <w:szCs w:val="24"/>
              </w:rPr>
              <w:lastRenderedPageBreak/>
              <w:t>the right arm and hand to push down against the mattress and swinging the feet over the edge of the bed</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2"/>
              </w:numPr>
              <w:adjustRightInd w:val="0"/>
              <w:ind w:left="370" w:hanging="270"/>
              <w:rPr>
                <w:rFonts w:eastAsiaTheme="minorHAnsi"/>
                <w:sz w:val="24"/>
                <w:szCs w:val="24"/>
              </w:rPr>
            </w:pPr>
            <w:r w:rsidRPr="005A5A5C">
              <w:rPr>
                <w:rFonts w:eastAsiaTheme="minorHAnsi"/>
                <w:sz w:val="24"/>
                <w:szCs w:val="24"/>
              </w:rPr>
              <w:t>Teach a client with a left abdominal or left-sided chest incision to perform the same procedure but splint with the right arm and turn to the right.</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428"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6068" w:type="dxa"/>
            <w:shd w:val="clear" w:color="auto" w:fill="D9D9D9" w:themeFill="background1" w:themeFillShade="D9"/>
          </w:tcPr>
          <w:p w:rsidR="00230086" w:rsidRPr="005A5A5C" w:rsidRDefault="00230086" w:rsidP="00230086">
            <w:pPr>
              <w:pStyle w:val="ListParagraph"/>
              <w:numPr>
                <w:ilvl w:val="0"/>
                <w:numId w:val="38"/>
              </w:numPr>
              <w:adjustRightInd w:val="0"/>
              <w:ind w:left="370" w:hanging="270"/>
              <w:rPr>
                <w:rFonts w:eastAsiaTheme="minorHAnsi"/>
                <w:sz w:val="24"/>
                <w:szCs w:val="24"/>
              </w:rPr>
            </w:pPr>
            <w:r w:rsidRPr="005A5A5C">
              <w:rPr>
                <w:rFonts w:eastAsiaTheme="minorHAnsi"/>
                <w:sz w:val="24"/>
                <w:szCs w:val="24"/>
              </w:rPr>
              <w:t>Teach the client the following three leg exercises:</w:t>
            </w:r>
          </w:p>
        </w:tc>
        <w:tc>
          <w:tcPr>
            <w:tcW w:w="2224"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4"/>
              </w:numPr>
              <w:adjustRightInd w:val="0"/>
              <w:ind w:left="370" w:hanging="270"/>
              <w:rPr>
                <w:rFonts w:eastAsiaTheme="minorHAnsi"/>
                <w:sz w:val="24"/>
                <w:szCs w:val="24"/>
              </w:rPr>
            </w:pPr>
            <w:r w:rsidRPr="005A5A5C">
              <w:rPr>
                <w:rFonts w:eastAsiaTheme="minorHAnsi"/>
                <w:sz w:val="24"/>
                <w:szCs w:val="24"/>
              </w:rPr>
              <w:t>Alternate dorsiflexion and plantar flexion of the feet.</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33"/>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4"/>
              </w:numPr>
              <w:adjustRightInd w:val="0"/>
              <w:ind w:left="370" w:hanging="270"/>
              <w:rPr>
                <w:rFonts w:eastAsiaTheme="minorHAnsi"/>
                <w:sz w:val="24"/>
                <w:szCs w:val="24"/>
              </w:rPr>
            </w:pPr>
            <w:r w:rsidRPr="005A5A5C">
              <w:rPr>
                <w:rFonts w:eastAsiaTheme="minorHAnsi"/>
                <w:sz w:val="24"/>
                <w:szCs w:val="24"/>
              </w:rPr>
              <w:t>Flex and extend the knees, and press the backs of the</w:t>
            </w:r>
          </w:p>
          <w:p w:rsidR="00230086" w:rsidRPr="005A5A5C" w:rsidRDefault="00230086" w:rsidP="00230086">
            <w:pPr>
              <w:pStyle w:val="ListParagraph"/>
              <w:numPr>
                <w:ilvl w:val="0"/>
                <w:numId w:val="44"/>
              </w:numPr>
              <w:adjustRightInd w:val="0"/>
              <w:ind w:left="370" w:hanging="270"/>
              <w:rPr>
                <w:rFonts w:eastAsiaTheme="minorHAnsi"/>
                <w:sz w:val="24"/>
                <w:szCs w:val="24"/>
              </w:rPr>
            </w:pPr>
            <w:proofErr w:type="gramStart"/>
            <w:r w:rsidRPr="005A5A5C">
              <w:rPr>
                <w:rFonts w:eastAsiaTheme="minorHAnsi"/>
                <w:sz w:val="24"/>
                <w:szCs w:val="24"/>
              </w:rPr>
              <w:t>knees</w:t>
            </w:r>
            <w:proofErr w:type="gramEnd"/>
            <w:r w:rsidRPr="005A5A5C">
              <w:rPr>
                <w:rFonts w:eastAsiaTheme="minorHAnsi"/>
                <w:sz w:val="24"/>
                <w:szCs w:val="24"/>
              </w:rPr>
              <w:t xml:space="preserve"> into the bed while dorsiflexing the feet. </w:t>
            </w:r>
            <w:r w:rsidRPr="005A5A5C">
              <w:rPr>
                <w:rFonts w:eastAsia="EuropeanPiStd-1"/>
                <w:color w:val="800000"/>
                <w:sz w:val="24"/>
                <w:szCs w:val="24"/>
              </w:rPr>
              <w:t xml:space="preserve"> </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4"/>
              </w:numPr>
              <w:adjustRightInd w:val="0"/>
              <w:ind w:left="370" w:hanging="270"/>
              <w:rPr>
                <w:rFonts w:eastAsiaTheme="minorHAnsi"/>
                <w:sz w:val="24"/>
                <w:szCs w:val="24"/>
              </w:rPr>
            </w:pPr>
            <w:r w:rsidRPr="005A5A5C">
              <w:rPr>
                <w:rFonts w:eastAsiaTheme="minorHAnsi"/>
                <w:sz w:val="24"/>
                <w:szCs w:val="24"/>
              </w:rPr>
              <w:t>Instruct clients who cannot raise their legs to do isometric exercises that contract and relax the muscles.</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620"/>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4"/>
              </w:numPr>
              <w:adjustRightInd w:val="0"/>
              <w:ind w:left="370" w:hanging="270"/>
              <w:rPr>
                <w:rFonts w:eastAsiaTheme="minorHAnsi"/>
                <w:sz w:val="24"/>
                <w:szCs w:val="24"/>
              </w:rPr>
            </w:pPr>
            <w:r w:rsidRPr="005A5A5C">
              <w:rPr>
                <w:rFonts w:eastAsiaTheme="minorHAnsi"/>
                <w:sz w:val="24"/>
                <w:szCs w:val="24"/>
              </w:rPr>
              <w:t xml:space="preserve">Raise and lower the legs alternately from the surface of the bed. </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539"/>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4"/>
              </w:numPr>
              <w:adjustRightInd w:val="0"/>
              <w:ind w:left="370" w:hanging="270"/>
              <w:rPr>
                <w:rFonts w:eastAsiaTheme="minorHAnsi"/>
                <w:sz w:val="24"/>
                <w:szCs w:val="24"/>
              </w:rPr>
            </w:pPr>
            <w:r w:rsidRPr="005A5A5C">
              <w:rPr>
                <w:rFonts w:eastAsiaTheme="minorHAnsi"/>
                <w:sz w:val="24"/>
                <w:szCs w:val="24"/>
              </w:rPr>
              <w:t>Flex the knee of the stable leg and extend the knee of the moving leg.</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428"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6068" w:type="dxa"/>
            <w:shd w:val="clear" w:color="auto" w:fill="D9D9D9" w:themeFill="background1" w:themeFillShade="D9"/>
          </w:tcPr>
          <w:p w:rsidR="00230086" w:rsidRPr="005A5A5C" w:rsidRDefault="00230086" w:rsidP="00230086">
            <w:pPr>
              <w:pStyle w:val="ListParagraph"/>
              <w:numPr>
                <w:ilvl w:val="0"/>
                <w:numId w:val="38"/>
              </w:numPr>
              <w:adjustRightInd w:val="0"/>
              <w:ind w:left="370" w:hanging="270"/>
              <w:rPr>
                <w:rFonts w:eastAsiaTheme="minorHAnsi"/>
                <w:sz w:val="24"/>
                <w:szCs w:val="24"/>
              </w:rPr>
            </w:pPr>
            <w:r w:rsidRPr="005A5A5C">
              <w:rPr>
                <w:rFonts w:eastAsiaTheme="minorHAnsi"/>
                <w:sz w:val="24"/>
                <w:szCs w:val="24"/>
              </w:rPr>
              <w:t>Demonstrate deep-breathing (diaphragmatic) exercises as</w:t>
            </w:r>
          </w:p>
          <w:p w:rsidR="00230086" w:rsidRPr="005A5A5C" w:rsidRDefault="00230086" w:rsidP="00230086">
            <w:pPr>
              <w:adjustRightInd w:val="0"/>
              <w:rPr>
                <w:rFonts w:eastAsiaTheme="minorHAnsi"/>
                <w:sz w:val="24"/>
                <w:szCs w:val="24"/>
              </w:rPr>
            </w:pPr>
            <w:r w:rsidRPr="005A5A5C">
              <w:rPr>
                <w:rFonts w:eastAsiaTheme="minorHAnsi"/>
                <w:sz w:val="24"/>
                <w:szCs w:val="24"/>
              </w:rPr>
              <w:t>follows:</w:t>
            </w:r>
          </w:p>
        </w:tc>
        <w:tc>
          <w:tcPr>
            <w:tcW w:w="2224"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5"/>
              </w:numPr>
              <w:adjustRightInd w:val="0"/>
              <w:ind w:left="374" w:hanging="270"/>
              <w:rPr>
                <w:rFonts w:eastAsiaTheme="minorHAnsi"/>
                <w:sz w:val="24"/>
                <w:szCs w:val="24"/>
              </w:rPr>
            </w:pPr>
            <w:r w:rsidRPr="005A5A5C">
              <w:rPr>
                <w:rFonts w:eastAsiaTheme="minorHAnsi"/>
                <w:sz w:val="24"/>
                <w:szCs w:val="24"/>
              </w:rPr>
              <w:t>Place your hands palms down on the border of your rib</w:t>
            </w:r>
          </w:p>
          <w:p w:rsidR="00230086" w:rsidRPr="005A5A5C" w:rsidRDefault="00230086" w:rsidP="00230086">
            <w:pPr>
              <w:pStyle w:val="ListParagraph"/>
              <w:numPr>
                <w:ilvl w:val="0"/>
                <w:numId w:val="45"/>
              </w:numPr>
              <w:adjustRightInd w:val="0"/>
              <w:ind w:left="374" w:hanging="270"/>
              <w:rPr>
                <w:rFonts w:eastAsiaTheme="minorHAnsi"/>
                <w:sz w:val="24"/>
                <w:szCs w:val="24"/>
              </w:rPr>
            </w:pPr>
            <w:r w:rsidRPr="005A5A5C">
              <w:rPr>
                <w:rFonts w:eastAsiaTheme="minorHAnsi"/>
                <w:sz w:val="24"/>
                <w:szCs w:val="24"/>
              </w:rPr>
              <w:t>cage, and inhale slowly and evenly through the nose until</w:t>
            </w:r>
          </w:p>
          <w:p w:rsidR="00230086" w:rsidRPr="005A5A5C" w:rsidRDefault="00230086" w:rsidP="00230086">
            <w:pPr>
              <w:pStyle w:val="TableParagraph"/>
              <w:numPr>
                <w:ilvl w:val="0"/>
                <w:numId w:val="45"/>
              </w:numPr>
              <w:spacing w:before="1" w:line="252" w:lineRule="exact"/>
              <w:ind w:left="374" w:right="108" w:hanging="270"/>
              <w:rPr>
                <w:sz w:val="24"/>
                <w:szCs w:val="24"/>
              </w:rPr>
            </w:pPr>
            <w:r w:rsidRPr="005A5A5C">
              <w:rPr>
                <w:rFonts w:eastAsiaTheme="minorHAnsi"/>
                <w:sz w:val="24"/>
                <w:szCs w:val="24"/>
              </w:rPr>
              <w:t>the greatest chest expansion is achieved</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TableParagraph"/>
              <w:numPr>
                <w:ilvl w:val="0"/>
                <w:numId w:val="45"/>
              </w:numPr>
              <w:spacing w:before="1" w:line="252" w:lineRule="exact"/>
              <w:ind w:left="374" w:right="108" w:hanging="270"/>
              <w:rPr>
                <w:sz w:val="24"/>
                <w:szCs w:val="24"/>
              </w:rPr>
            </w:pPr>
            <w:r w:rsidRPr="005A5A5C">
              <w:rPr>
                <w:rFonts w:eastAsiaTheme="minorHAnsi"/>
                <w:sz w:val="24"/>
                <w:szCs w:val="24"/>
              </w:rPr>
              <w:t>Hold your breath for 2 to 3 seconds.</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TableParagraph"/>
              <w:numPr>
                <w:ilvl w:val="0"/>
                <w:numId w:val="45"/>
              </w:numPr>
              <w:spacing w:before="1" w:line="252" w:lineRule="exact"/>
              <w:ind w:left="374" w:right="108" w:hanging="270"/>
              <w:rPr>
                <w:sz w:val="24"/>
                <w:szCs w:val="24"/>
              </w:rPr>
            </w:pPr>
            <w:r w:rsidRPr="005A5A5C">
              <w:rPr>
                <w:rFonts w:eastAsiaTheme="minorHAnsi"/>
                <w:sz w:val="24"/>
                <w:szCs w:val="24"/>
              </w:rPr>
              <w:t>Then exhale slowly through the mouth.</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5"/>
              </w:numPr>
              <w:adjustRightInd w:val="0"/>
              <w:ind w:left="374" w:hanging="270"/>
              <w:rPr>
                <w:rFonts w:eastAsiaTheme="minorHAnsi"/>
                <w:sz w:val="24"/>
                <w:szCs w:val="24"/>
              </w:rPr>
            </w:pPr>
            <w:r w:rsidRPr="005A5A5C">
              <w:rPr>
                <w:rFonts w:eastAsiaTheme="minorHAnsi"/>
                <w:sz w:val="24"/>
                <w:szCs w:val="24"/>
              </w:rPr>
              <w:t>Continue exhalation until maximum chest contraction has</w:t>
            </w:r>
          </w:p>
          <w:p w:rsidR="00230086" w:rsidRPr="005A5A5C" w:rsidRDefault="00230086" w:rsidP="00230086">
            <w:pPr>
              <w:pStyle w:val="TableParagraph"/>
              <w:numPr>
                <w:ilvl w:val="0"/>
                <w:numId w:val="45"/>
              </w:numPr>
              <w:spacing w:before="1" w:line="252" w:lineRule="exact"/>
              <w:ind w:left="374" w:right="108" w:hanging="270"/>
              <w:rPr>
                <w:sz w:val="24"/>
                <w:szCs w:val="24"/>
              </w:rPr>
            </w:pPr>
            <w:proofErr w:type="gramStart"/>
            <w:r w:rsidRPr="005A5A5C">
              <w:rPr>
                <w:rFonts w:eastAsiaTheme="minorHAnsi"/>
                <w:sz w:val="24"/>
                <w:szCs w:val="24"/>
              </w:rPr>
              <w:t>been</w:t>
            </w:r>
            <w:proofErr w:type="gramEnd"/>
            <w:r w:rsidRPr="005A5A5C">
              <w:rPr>
                <w:rFonts w:eastAsiaTheme="minorHAnsi"/>
                <w:sz w:val="24"/>
                <w:szCs w:val="24"/>
              </w:rPr>
              <w:t xml:space="preserve"> achieved.</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428"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6068" w:type="dxa"/>
            <w:shd w:val="clear" w:color="auto" w:fill="D9D9D9" w:themeFill="background1" w:themeFillShade="D9"/>
          </w:tcPr>
          <w:p w:rsidR="00230086" w:rsidRPr="005A5A5C" w:rsidRDefault="00230086" w:rsidP="00230086">
            <w:pPr>
              <w:pStyle w:val="ListParagraph"/>
              <w:numPr>
                <w:ilvl w:val="0"/>
                <w:numId w:val="38"/>
              </w:numPr>
              <w:adjustRightInd w:val="0"/>
              <w:ind w:left="374" w:hanging="270"/>
              <w:rPr>
                <w:rFonts w:eastAsiaTheme="minorHAnsi"/>
                <w:sz w:val="24"/>
                <w:szCs w:val="24"/>
              </w:rPr>
            </w:pPr>
            <w:r w:rsidRPr="005A5A5C">
              <w:rPr>
                <w:rFonts w:eastAsiaTheme="minorHAnsi"/>
                <w:sz w:val="24"/>
                <w:szCs w:val="24"/>
              </w:rPr>
              <w:t xml:space="preserve">Help the client perform deep-breathing exercises. </w:t>
            </w:r>
          </w:p>
        </w:tc>
        <w:tc>
          <w:tcPr>
            <w:tcW w:w="2224"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TableParagraph"/>
              <w:numPr>
                <w:ilvl w:val="0"/>
                <w:numId w:val="46"/>
              </w:numPr>
              <w:spacing w:before="1" w:line="252" w:lineRule="exact"/>
              <w:ind w:left="374" w:right="108" w:hanging="270"/>
              <w:rPr>
                <w:sz w:val="24"/>
                <w:szCs w:val="24"/>
              </w:rPr>
            </w:pPr>
            <w:r w:rsidRPr="005A5A5C">
              <w:rPr>
                <w:rFonts w:eastAsiaTheme="minorHAnsi"/>
                <w:sz w:val="24"/>
                <w:szCs w:val="24"/>
              </w:rPr>
              <w:t>Ask the client to assume a sitting position.</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6"/>
              </w:numPr>
              <w:adjustRightInd w:val="0"/>
              <w:ind w:left="374" w:hanging="270"/>
              <w:rPr>
                <w:rFonts w:eastAsiaTheme="minorHAnsi"/>
                <w:sz w:val="24"/>
                <w:szCs w:val="24"/>
              </w:rPr>
            </w:pPr>
            <w:r w:rsidRPr="005A5A5C">
              <w:rPr>
                <w:rFonts w:eastAsiaTheme="minorHAnsi"/>
                <w:sz w:val="24"/>
                <w:szCs w:val="24"/>
              </w:rPr>
              <w:t>Place the palms of your hands on the border of the client’s rib cage to assess respiratory depth</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6"/>
              </w:numPr>
              <w:adjustRightInd w:val="0"/>
              <w:ind w:left="374" w:hanging="270"/>
              <w:rPr>
                <w:rFonts w:eastAsiaTheme="minorHAnsi"/>
                <w:sz w:val="24"/>
                <w:szCs w:val="24"/>
              </w:rPr>
            </w:pPr>
            <w:r w:rsidRPr="005A5A5C">
              <w:rPr>
                <w:rFonts w:eastAsiaTheme="minorHAnsi"/>
                <w:sz w:val="24"/>
                <w:szCs w:val="24"/>
              </w:rPr>
              <w:t>Ask the client to perform deep breathing, as described in</w:t>
            </w:r>
          </w:p>
          <w:p w:rsidR="00230086" w:rsidRPr="005A5A5C" w:rsidRDefault="00230086" w:rsidP="00230086">
            <w:pPr>
              <w:adjustRightInd w:val="0"/>
              <w:ind w:left="104"/>
              <w:rPr>
                <w:rFonts w:eastAsia="EuropeanPiStd-3"/>
                <w:sz w:val="24"/>
                <w:szCs w:val="24"/>
              </w:rPr>
            </w:pPr>
            <w:proofErr w:type="gramStart"/>
            <w:r w:rsidRPr="005A5A5C">
              <w:rPr>
                <w:rFonts w:eastAsiaTheme="minorHAnsi"/>
                <w:sz w:val="24"/>
                <w:szCs w:val="24"/>
              </w:rPr>
              <w:t>step</w:t>
            </w:r>
            <w:proofErr w:type="gramEnd"/>
            <w:r w:rsidRPr="005A5A5C">
              <w:rPr>
                <w:rFonts w:eastAsiaTheme="minorHAnsi"/>
                <w:sz w:val="24"/>
                <w:szCs w:val="24"/>
              </w:rPr>
              <w:t xml:space="preserve"> 6.</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428"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6068" w:type="dxa"/>
            <w:shd w:val="clear" w:color="auto" w:fill="D9D9D9" w:themeFill="background1" w:themeFillShade="D9"/>
          </w:tcPr>
          <w:p w:rsidR="00230086" w:rsidRPr="005A5A5C" w:rsidRDefault="00230086" w:rsidP="00230086">
            <w:pPr>
              <w:adjustRightInd w:val="0"/>
              <w:rPr>
                <w:rFonts w:eastAsiaTheme="minorHAnsi"/>
                <w:sz w:val="24"/>
                <w:szCs w:val="24"/>
              </w:rPr>
            </w:pPr>
            <w:r w:rsidRPr="005A5A5C">
              <w:rPr>
                <w:rFonts w:eastAsiaTheme="minorHAnsi"/>
                <w:sz w:val="24"/>
                <w:szCs w:val="24"/>
              </w:rPr>
              <w:t>8-Instruct the client to cough voluntarily after five deep inhalations.</w:t>
            </w:r>
          </w:p>
        </w:tc>
        <w:tc>
          <w:tcPr>
            <w:tcW w:w="2224"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adjustRightInd w:val="0"/>
              <w:ind w:left="284" w:hanging="180"/>
              <w:rPr>
                <w:rFonts w:eastAsiaTheme="minorHAnsi"/>
                <w:sz w:val="24"/>
                <w:szCs w:val="24"/>
              </w:rPr>
            </w:pPr>
            <w:r w:rsidRPr="005A5A5C">
              <w:rPr>
                <w:rFonts w:eastAsia="EuropeanPiStd-3"/>
                <w:sz w:val="24"/>
                <w:szCs w:val="24"/>
              </w:rPr>
              <w:t xml:space="preserve">• </w:t>
            </w:r>
            <w:r w:rsidRPr="005A5A5C">
              <w:rPr>
                <w:rFonts w:eastAsiaTheme="minorHAnsi"/>
                <w:sz w:val="24"/>
                <w:szCs w:val="24"/>
              </w:rPr>
              <w:t>Ask the client to inhale deeply, hold the breath for a few seconds, and then cough once or twice</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adjustRightInd w:val="0"/>
              <w:ind w:left="284" w:hanging="180"/>
              <w:rPr>
                <w:rFonts w:eastAsiaTheme="minorHAnsi"/>
                <w:sz w:val="24"/>
                <w:szCs w:val="24"/>
              </w:rPr>
            </w:pPr>
            <w:r w:rsidRPr="005A5A5C">
              <w:rPr>
                <w:rFonts w:eastAsia="EuropeanPiStd-3"/>
                <w:sz w:val="24"/>
                <w:szCs w:val="24"/>
              </w:rPr>
              <w:t xml:space="preserve">• </w:t>
            </w:r>
            <w:r w:rsidRPr="005A5A5C">
              <w:rPr>
                <w:rFonts w:eastAsiaTheme="minorHAnsi"/>
                <w:sz w:val="24"/>
                <w:szCs w:val="24"/>
              </w:rPr>
              <w:t>Ensure that the client coughs deeply and does not just clear the throat</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584"/>
        </w:trPr>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428"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6068" w:type="dxa"/>
            <w:shd w:val="clear" w:color="auto" w:fill="D9D9D9" w:themeFill="background1" w:themeFillShade="D9"/>
          </w:tcPr>
          <w:p w:rsidR="00230086" w:rsidRPr="005A5A5C" w:rsidRDefault="00230086" w:rsidP="00230086">
            <w:pPr>
              <w:adjustRightInd w:val="0"/>
              <w:rPr>
                <w:rFonts w:eastAsiaTheme="minorHAnsi"/>
                <w:sz w:val="24"/>
                <w:szCs w:val="24"/>
              </w:rPr>
            </w:pPr>
            <w:r w:rsidRPr="005A5A5C">
              <w:rPr>
                <w:rFonts w:eastAsiaTheme="minorHAnsi"/>
                <w:sz w:val="24"/>
                <w:szCs w:val="24"/>
              </w:rPr>
              <w:t>9-If the incision will be painful when the client coughs, demonstrate techniques to splint the abdomen.</w:t>
            </w:r>
          </w:p>
        </w:tc>
        <w:tc>
          <w:tcPr>
            <w:tcW w:w="2224"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7"/>
              </w:numPr>
              <w:adjustRightInd w:val="0"/>
              <w:ind w:left="284" w:hanging="180"/>
              <w:rPr>
                <w:rFonts w:eastAsiaTheme="minorHAnsi"/>
                <w:sz w:val="24"/>
                <w:szCs w:val="24"/>
              </w:rPr>
            </w:pPr>
            <w:r w:rsidRPr="005A5A5C">
              <w:rPr>
                <w:rFonts w:eastAsiaTheme="minorHAnsi"/>
                <w:sz w:val="24"/>
                <w:szCs w:val="24"/>
              </w:rPr>
              <w:t xml:space="preserve">Show the client how to support the incision by placing the palms of the hands on either side of the incision site or </w:t>
            </w:r>
            <w:r w:rsidRPr="005A5A5C">
              <w:rPr>
                <w:rFonts w:eastAsiaTheme="minorHAnsi"/>
                <w:sz w:val="24"/>
                <w:szCs w:val="24"/>
              </w:rPr>
              <w:lastRenderedPageBreak/>
              <w:t xml:space="preserve">directly over the incision site, holding the palm of one hand over the other. </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7"/>
              </w:numPr>
              <w:adjustRightInd w:val="0"/>
              <w:ind w:left="284" w:hanging="180"/>
              <w:rPr>
                <w:rFonts w:eastAsiaTheme="minorHAnsi"/>
                <w:sz w:val="24"/>
                <w:szCs w:val="24"/>
              </w:rPr>
            </w:pPr>
            <w:r w:rsidRPr="005A5A5C">
              <w:rPr>
                <w:rFonts w:eastAsiaTheme="minorHAnsi"/>
                <w:sz w:val="24"/>
                <w:szCs w:val="24"/>
              </w:rPr>
              <w:t>Show the client how to splint the abdomen with clasped hands and a pillow firmly held against the client’s abdomen</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540"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428"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c>
          <w:tcPr>
            <w:tcW w:w="6068" w:type="dxa"/>
            <w:shd w:val="clear" w:color="auto" w:fill="D9D9D9" w:themeFill="background1" w:themeFillShade="D9"/>
          </w:tcPr>
          <w:p w:rsidR="00230086" w:rsidRPr="005A5A5C" w:rsidRDefault="00230086" w:rsidP="00230086">
            <w:pPr>
              <w:adjustRightInd w:val="0"/>
              <w:rPr>
                <w:rFonts w:eastAsiaTheme="minorHAnsi"/>
                <w:sz w:val="24"/>
                <w:szCs w:val="24"/>
              </w:rPr>
            </w:pPr>
            <w:r w:rsidRPr="005A5A5C">
              <w:rPr>
                <w:rFonts w:eastAsiaTheme="minorHAnsi"/>
                <w:sz w:val="24"/>
                <w:szCs w:val="24"/>
              </w:rPr>
              <w:t>10-Inform the client about the expected frequency of these</w:t>
            </w:r>
          </w:p>
          <w:p w:rsidR="00230086" w:rsidRPr="005A5A5C" w:rsidRDefault="00230086" w:rsidP="00230086">
            <w:pPr>
              <w:adjustRightInd w:val="0"/>
              <w:rPr>
                <w:rFonts w:eastAsiaTheme="minorHAnsi"/>
                <w:sz w:val="24"/>
                <w:szCs w:val="24"/>
              </w:rPr>
            </w:pPr>
            <w:proofErr w:type="gramStart"/>
            <w:r w:rsidRPr="005A5A5C">
              <w:rPr>
                <w:rFonts w:eastAsiaTheme="minorHAnsi"/>
                <w:sz w:val="24"/>
                <w:szCs w:val="24"/>
              </w:rPr>
              <w:t>exercises</w:t>
            </w:r>
            <w:proofErr w:type="gramEnd"/>
            <w:r w:rsidRPr="005A5A5C">
              <w:rPr>
                <w:rFonts w:eastAsiaTheme="minorHAnsi"/>
                <w:sz w:val="24"/>
                <w:szCs w:val="24"/>
              </w:rPr>
              <w:t>.</w:t>
            </w:r>
          </w:p>
        </w:tc>
        <w:tc>
          <w:tcPr>
            <w:tcW w:w="2224" w:type="dxa"/>
            <w:shd w:val="clear" w:color="auto" w:fill="D9D9D9" w:themeFill="background1" w:themeFillShade="D9"/>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629"/>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9"/>
              </w:numPr>
              <w:adjustRightInd w:val="0"/>
              <w:ind w:left="374" w:hanging="270"/>
              <w:rPr>
                <w:rFonts w:eastAsiaTheme="minorHAnsi"/>
                <w:sz w:val="24"/>
                <w:szCs w:val="24"/>
              </w:rPr>
            </w:pPr>
            <w:r w:rsidRPr="005A5A5C">
              <w:rPr>
                <w:rFonts w:eastAsiaTheme="minorHAnsi"/>
                <w:sz w:val="24"/>
                <w:szCs w:val="24"/>
              </w:rPr>
              <w:t>Instruct the client to start the exercises as soon after surgery as possible.</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pStyle w:val="ListParagraph"/>
              <w:numPr>
                <w:ilvl w:val="0"/>
                <w:numId w:val="49"/>
              </w:numPr>
              <w:adjustRightInd w:val="0"/>
              <w:ind w:left="374" w:hanging="270"/>
              <w:rPr>
                <w:rFonts w:eastAsiaTheme="minorHAnsi"/>
                <w:sz w:val="24"/>
                <w:szCs w:val="24"/>
              </w:rPr>
            </w:pPr>
            <w:r w:rsidRPr="005A5A5C">
              <w:rPr>
                <w:rFonts w:eastAsiaTheme="minorHAnsi"/>
                <w:sz w:val="24"/>
                <w:szCs w:val="24"/>
              </w:rPr>
              <w:t>Encourage clients to carry out deep breathing and coughing at least every 2 hours, taking a minimum of five breaths at each session.</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adjustRightInd w:val="0"/>
              <w:rPr>
                <w:rFonts w:eastAsiaTheme="minorHAnsi"/>
                <w:sz w:val="24"/>
                <w:szCs w:val="24"/>
              </w:rPr>
            </w:pPr>
            <w:r w:rsidRPr="005A5A5C">
              <w:rPr>
                <w:rFonts w:eastAsiaTheme="minorHAnsi"/>
                <w:sz w:val="24"/>
                <w:szCs w:val="24"/>
              </w:rPr>
              <w:t xml:space="preserve">11-Document the teaching and all assessments. </w:t>
            </w:r>
          </w:p>
        </w:tc>
        <w:tc>
          <w:tcPr>
            <w:tcW w:w="2224" w:type="dxa"/>
          </w:tcPr>
          <w:p w:rsidR="00230086" w:rsidRPr="005A5A5C" w:rsidRDefault="00230086" w:rsidP="00230086">
            <w:pPr>
              <w:pStyle w:val="TableParagraph"/>
              <w:spacing w:after="60"/>
              <w:rPr>
                <w:color w:val="2F5496" w:themeColor="accent5" w:themeShade="BF"/>
                <w:sz w:val="18"/>
              </w:rPr>
            </w:pPr>
          </w:p>
        </w:tc>
      </w:tr>
      <w:tr w:rsidR="00230086" w:rsidRPr="005A5A5C" w:rsidTr="00230086">
        <w:trPr>
          <w:trHeight w:val="254"/>
        </w:trPr>
        <w:tc>
          <w:tcPr>
            <w:tcW w:w="540" w:type="dxa"/>
          </w:tcPr>
          <w:p w:rsidR="00230086" w:rsidRPr="005A5A5C" w:rsidRDefault="00230086" w:rsidP="00230086">
            <w:pPr>
              <w:pStyle w:val="TableParagraph"/>
              <w:spacing w:after="60"/>
              <w:rPr>
                <w:color w:val="2F5496" w:themeColor="accent5" w:themeShade="BF"/>
                <w:sz w:val="18"/>
              </w:rPr>
            </w:pPr>
          </w:p>
        </w:tc>
        <w:tc>
          <w:tcPr>
            <w:tcW w:w="540" w:type="dxa"/>
          </w:tcPr>
          <w:p w:rsidR="00230086" w:rsidRPr="005A5A5C" w:rsidRDefault="00230086" w:rsidP="00230086">
            <w:pPr>
              <w:pStyle w:val="TableParagraph"/>
              <w:spacing w:after="60"/>
              <w:rPr>
                <w:color w:val="2F5496" w:themeColor="accent5" w:themeShade="BF"/>
                <w:sz w:val="18"/>
              </w:rPr>
            </w:pPr>
          </w:p>
        </w:tc>
        <w:tc>
          <w:tcPr>
            <w:tcW w:w="428" w:type="dxa"/>
          </w:tcPr>
          <w:p w:rsidR="00230086" w:rsidRPr="005A5A5C" w:rsidRDefault="00230086" w:rsidP="00230086">
            <w:pPr>
              <w:pStyle w:val="TableParagraph"/>
              <w:spacing w:after="60"/>
              <w:rPr>
                <w:color w:val="2F5496" w:themeColor="accent5" w:themeShade="BF"/>
                <w:sz w:val="18"/>
              </w:rPr>
            </w:pPr>
          </w:p>
        </w:tc>
        <w:tc>
          <w:tcPr>
            <w:tcW w:w="6068" w:type="dxa"/>
          </w:tcPr>
          <w:p w:rsidR="00230086" w:rsidRPr="005A5A5C" w:rsidRDefault="00230086" w:rsidP="00230086">
            <w:pPr>
              <w:adjustRightInd w:val="0"/>
              <w:spacing w:after="60"/>
              <w:rPr>
                <w:rFonts w:eastAsiaTheme="minorHAnsi"/>
                <w:color w:val="000000" w:themeColor="text1"/>
              </w:rPr>
            </w:pPr>
            <w:r w:rsidRPr="005A5A5C">
              <w:rPr>
                <w:rFonts w:eastAsiaTheme="minorHAnsi"/>
                <w:b/>
                <w:bCs/>
                <w:color w:val="000000" w:themeColor="text1"/>
              </w:rPr>
              <w:t xml:space="preserve">Total  Score  : </w:t>
            </w:r>
            <w:r w:rsidRPr="005A5A5C">
              <w:rPr>
                <w:rFonts w:eastAsiaTheme="minorHAnsi"/>
                <w:color w:val="000000" w:themeColor="text1"/>
              </w:rPr>
              <w:t>30 X 2 = 60</w:t>
            </w:r>
          </w:p>
          <w:p w:rsidR="00230086" w:rsidRPr="005A5A5C" w:rsidRDefault="00230086" w:rsidP="00230086">
            <w:pPr>
              <w:adjustRightInd w:val="0"/>
              <w:spacing w:after="60"/>
              <w:rPr>
                <w:rFonts w:eastAsiaTheme="minorHAnsi"/>
                <w:b/>
                <w:bCs/>
                <w:color w:val="000000" w:themeColor="text1"/>
              </w:rPr>
            </w:pPr>
          </w:p>
          <w:p w:rsidR="00230086" w:rsidRPr="005A5A5C" w:rsidRDefault="00230086" w:rsidP="00230086">
            <w:pPr>
              <w:adjustRightInd w:val="0"/>
              <w:spacing w:after="60"/>
              <w:rPr>
                <w:rFonts w:eastAsiaTheme="minorHAnsi"/>
                <w:b/>
                <w:bCs/>
                <w:color w:val="000000" w:themeColor="text1"/>
              </w:rPr>
            </w:pPr>
            <w:r w:rsidRPr="005A5A5C">
              <w:rPr>
                <w:rFonts w:eastAsiaTheme="minorHAnsi"/>
                <w:b/>
                <w:bCs/>
                <w:color w:val="000000" w:themeColor="text1"/>
              </w:rPr>
              <w:t xml:space="preserve"> Score ____ X 10 marks   =  _______ marks</w:t>
            </w:r>
          </w:p>
          <w:p w:rsidR="00230086" w:rsidRPr="005A5A5C" w:rsidRDefault="00230086" w:rsidP="00230086">
            <w:pPr>
              <w:adjustRightInd w:val="0"/>
              <w:spacing w:after="60"/>
              <w:rPr>
                <w:rFonts w:eastAsiaTheme="minorHAnsi"/>
                <w:b/>
                <w:bCs/>
                <w:color w:val="000000" w:themeColor="text1"/>
              </w:rPr>
            </w:pPr>
            <w:r w:rsidRPr="005A5A5C">
              <w:rPr>
                <w:rFonts w:eastAsiaTheme="minorHAnsi"/>
                <w:b/>
                <w:bCs/>
                <w:color w:val="000000" w:themeColor="text1"/>
              </w:rPr>
              <w:t xml:space="preserve">             60      </w:t>
            </w:r>
          </w:p>
          <w:p w:rsidR="00230086" w:rsidRPr="005A5A5C" w:rsidRDefault="00230086" w:rsidP="00230086">
            <w:pPr>
              <w:adjustRightInd w:val="0"/>
              <w:spacing w:after="60"/>
              <w:rPr>
                <w:rFonts w:eastAsiaTheme="minorHAnsi"/>
                <w:color w:val="000000" w:themeColor="text1"/>
              </w:rPr>
            </w:pPr>
          </w:p>
        </w:tc>
        <w:tc>
          <w:tcPr>
            <w:tcW w:w="2224" w:type="dxa"/>
          </w:tcPr>
          <w:p w:rsidR="00230086" w:rsidRPr="005A5A5C" w:rsidRDefault="00230086" w:rsidP="00230086">
            <w:pPr>
              <w:pStyle w:val="TableParagraph"/>
              <w:spacing w:after="60"/>
              <w:rPr>
                <w:color w:val="2F5496" w:themeColor="accent5" w:themeShade="BF"/>
                <w:sz w:val="18"/>
              </w:rPr>
            </w:pPr>
          </w:p>
        </w:tc>
      </w:tr>
    </w:tbl>
    <w:p w:rsidR="00230086" w:rsidRPr="005A5A5C" w:rsidRDefault="00230086" w:rsidP="00230086">
      <w:pPr>
        <w:rPr>
          <w:b/>
          <w:bCs/>
          <w:color w:val="2F5496" w:themeColor="accent5" w:themeShade="BF"/>
        </w:rPr>
      </w:pPr>
    </w:p>
    <w:p w:rsidR="00230086" w:rsidRPr="005A5A5C" w:rsidRDefault="00230086" w:rsidP="00230086">
      <w:pPr>
        <w:rPr>
          <w:b/>
          <w:bCs/>
        </w:rPr>
      </w:pPr>
      <w:r w:rsidRPr="005A5A5C">
        <w:rPr>
          <w:b/>
          <w:bCs/>
        </w:rPr>
        <w:t>OVER ALL REMARKS</w:t>
      </w:r>
    </w:p>
    <w:p w:rsidR="00230086" w:rsidRPr="005A5A5C" w:rsidRDefault="00230086" w:rsidP="00230086">
      <w:pPr>
        <w:rPr>
          <w:b/>
          <w:bCs/>
        </w:rPr>
      </w:pPr>
    </w:p>
    <w:p w:rsidR="00230086" w:rsidRPr="005A5A5C" w:rsidRDefault="00230086" w:rsidP="00230086">
      <w:pPr>
        <w:spacing w:line="360" w:lineRule="auto"/>
        <w:rPr>
          <w:b/>
          <w:bCs/>
        </w:rPr>
      </w:pPr>
      <w:r w:rsidRPr="005A5A5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086" w:rsidRPr="005A5A5C" w:rsidRDefault="00230086" w:rsidP="00230086">
      <w:pPr>
        <w:spacing w:line="360" w:lineRule="auto"/>
        <w:rPr>
          <w:b/>
          <w:bCs/>
        </w:rPr>
      </w:pPr>
    </w:p>
    <w:p w:rsidR="00230086" w:rsidRPr="005A5A5C" w:rsidRDefault="00230086" w:rsidP="00230086">
      <w:pPr>
        <w:rPr>
          <w:b/>
          <w:bCs/>
        </w:rPr>
      </w:pPr>
      <w:r w:rsidRPr="005A5A5C">
        <w:rPr>
          <w:b/>
          <w:bCs/>
        </w:rPr>
        <w:t xml:space="preserve">Name and Signature </w:t>
      </w:r>
      <w:proofErr w:type="gramStart"/>
      <w:r w:rsidRPr="005A5A5C">
        <w:rPr>
          <w:b/>
          <w:bCs/>
        </w:rPr>
        <w:t>of  Evaluator</w:t>
      </w:r>
      <w:proofErr w:type="gramEnd"/>
      <w:r w:rsidRPr="005A5A5C">
        <w:rPr>
          <w:b/>
          <w:bCs/>
        </w:rPr>
        <w:t xml:space="preserve"> _____________________</w:t>
      </w:r>
    </w:p>
    <w:p w:rsidR="00230086" w:rsidRPr="005A5A5C" w:rsidRDefault="00230086" w:rsidP="00230086">
      <w:pPr>
        <w:rPr>
          <w:b/>
          <w:bCs/>
        </w:rPr>
      </w:pPr>
    </w:p>
    <w:p w:rsidR="00230086" w:rsidRPr="005A5A5C" w:rsidRDefault="00230086" w:rsidP="00230086">
      <w:pPr>
        <w:rPr>
          <w:b/>
          <w:bCs/>
        </w:rPr>
      </w:pPr>
      <w:r w:rsidRPr="005A5A5C">
        <w:rPr>
          <w:b/>
          <w:bCs/>
        </w:rPr>
        <w:t>Date ______________________________</w:t>
      </w:r>
    </w:p>
    <w:p w:rsidR="00230086" w:rsidRPr="005A5A5C" w:rsidRDefault="00230086" w:rsidP="00230086">
      <w:pPr>
        <w:spacing w:line="360" w:lineRule="auto"/>
        <w:rPr>
          <w:b/>
          <w:bCs/>
        </w:rPr>
      </w:pPr>
    </w:p>
    <w:p w:rsidR="00230086" w:rsidRPr="005A5A5C" w:rsidRDefault="00230086" w:rsidP="00230086"/>
    <w:p w:rsidR="00230086" w:rsidRPr="005A5A5C" w:rsidRDefault="00230086"/>
    <w:sectPr w:rsidR="00230086" w:rsidRPr="005A5A5C" w:rsidSect="00230086">
      <w:headerReference w:type="default" r:id="rId7"/>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5C" w:rsidRDefault="005A5A5C" w:rsidP="00522A69">
      <w:r>
        <w:separator/>
      </w:r>
    </w:p>
  </w:endnote>
  <w:endnote w:type="continuationSeparator" w:id="0">
    <w:p w:rsidR="005A5A5C" w:rsidRDefault="005A5A5C" w:rsidP="0052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peanPiStd-3">
    <w:altName w:val="MS Gothic"/>
    <w:panose1 w:val="00000000000000000000"/>
    <w:charset w:val="80"/>
    <w:family w:val="swiss"/>
    <w:notTrueType/>
    <w:pitch w:val="default"/>
    <w:sig w:usb0="00000001" w:usb1="08070000" w:usb2="00000010" w:usb3="00000000" w:csb0="0002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hematicalPiLTStd">
    <w:altName w:val="MS Mincho"/>
    <w:panose1 w:val="00000000000000000000"/>
    <w:charset w:val="80"/>
    <w:family w:val="auto"/>
    <w:notTrueType/>
    <w:pitch w:val="default"/>
    <w:sig w:usb0="00000000" w:usb1="08070000" w:usb2="00000010" w:usb3="00000000" w:csb0="00020000" w:csb1="00000000"/>
  </w:font>
  <w:font w:name="EuropeanPiStd-1">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5C" w:rsidRPr="0097642E" w:rsidRDefault="005A5A5C" w:rsidP="00230086">
    <w:pPr>
      <w:pStyle w:val="Footer"/>
      <w:ind w:right="-964" w:hanging="1080"/>
      <w:rPr>
        <w:b/>
        <w:i/>
      </w:rPr>
    </w:pPr>
    <w:r>
      <w:rPr>
        <w:b/>
        <w:bCs/>
      </w:rPr>
      <w:t xml:space="preserve">NURS 215 (FUNDAMENTALS OF NURSING </w:t>
    </w:r>
    <w:proofErr w:type="gramStart"/>
    <w:r>
      <w:rPr>
        <w:b/>
        <w:bCs/>
      </w:rPr>
      <w:t xml:space="preserve">PRACTICE </w:t>
    </w:r>
    <w:r>
      <w:rPr>
        <w:noProof/>
        <w:lang w:bidi="ar-SA"/>
      </w:rPr>
      <mc:AlternateContent>
        <mc:Choice Requires="wps">
          <w:drawing>
            <wp:anchor distT="0" distB="0" distL="114300" distR="114300" simplePos="0" relativeHeight="251659264" behindDoc="0" locked="0" layoutInCell="1" allowOverlap="1" wp14:anchorId="1A75DECD" wp14:editId="36F124FB">
              <wp:simplePos x="0" y="0"/>
              <wp:positionH relativeFrom="page">
                <wp:align>center</wp:align>
              </wp:positionH>
              <wp:positionV relativeFrom="page">
                <wp:align>center</wp:align>
              </wp:positionV>
              <wp:extent cx="7156450" cy="10136505"/>
              <wp:effectExtent l="0" t="0" r="18415" b="15240"/>
              <wp:wrapNone/>
              <wp:docPr id="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0" cy="1013650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6A69DA" id="Rectangle 452" o:spid="_x0000_s1026" style="position:absolute;margin-left:0;margin-top:0;width:563.5pt;height:798.1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LUsAIAAM8FAAAOAAAAZHJzL2Uyb0RvYy54bWysVE1v2zAMvQ/YfxB0X21ncdsZdYqgRYcB&#10;WRu0HXpWZDk2JouapHzt14+SbDftig0Y5oNgiuQj+UTy4nLfSbIVxragSpqdpJQIxaFq1bqk3x5v&#10;PpxTYh1TFZOgREkPwtLL2ft3FztdiAk0ICthCIIoW+x0SRvndJEkljeiY/YEtFCorMF0zKFo1kll&#10;2A7RO5lM0vQ02YGptAEurMXb66iks4Bf14K7u7q2whFZUszNhdOEc+XPZHbBirVhuml5nwb7hyw6&#10;1ioMOkJdM8fIxrS/QXUtN2ChdiccugTquuUi1IDVZOmrah4apkWoBcmxeqTJ/j9YfrtdGtJW+HaU&#10;KNbhE90jaUytpSDTfOIJ2mlboN2DXhpfotUL4N8tKpIXGi/Y3mZfm87bYoFkH9g+jGyLvSMcL8+y&#10;/HSa46Nw1GVp9vE0T3MfL2HF4K+NdZ8FdMT/lNRgaoFmtl1YF00HEx9OwU0rJd6zQiqyQ9j8/CwP&#10;HhZkW3ltKMG3l7iShmwZNsZqPQk2ctN9hSre5Sl+fTahG715yO0ICTOVquchlh5IcAcpYg73okZy&#10;sdgYYASKMRjnQrks5tewSvwttFQI6JFrLGTE7gFe1jRgR5J6e+8qwlSMzmmM/ifn0SNEBuVG565V&#10;YN4CkFhVHznaDyRFajxLK6gO2HoG4kxazW9afOQFs27JDA4hdgYuFneHRy0BHxP6P0oaMD/fuvf2&#10;OBuopWSHQ11S+2PDjKBEflE4NZ+y6dRvgSBM87MJCuZYszrWqE13BdgeOBmYXfj19k4Ov7WB7gn3&#10;z9xHRRVTHGOXlDszCFcuLhvcYFzM58EMJ18zt1APmntwz6pv4sf9EzO673SHU3ILwwJgxauGj7be&#10;U8F846BuwzQ889rzjVsj9Gy/4fxaOpaD1fMenv0CAAD//wMAUEsDBBQABgAIAAAAIQAnjP2d2gAA&#10;AAcBAAAPAAAAZHJzL2Rvd25yZXYueG1sTI9BT8MwDIXvSPyHyEjcWLpNjK00nQANcaYw7eo1XtvR&#10;OFWTbuXf43GBi+WnZz1/L1uPrlUn6kPj2cB0koAiLr1tuDLw+fF6twQVIrLF1jMZ+KYA6/z6KsPU&#10;+jO/06mIlZIQDikaqGPsUq1DWZPDMPEdsXgH3zuMIvtK2x7PEu5aPUuShXbYsHyosaOXmsqvYnAG&#10;jpvd5nAc3HOxexu385VFwgSNub0Znx5BRRrj3zFc8AUdcmHa+4FtUK0BKRJ/58Wbzh5E72W7Xy3m&#10;oPNM/+fPfwAAAP//AwBQSwECLQAUAAYACAAAACEAtoM4kv4AAADhAQAAEwAAAAAAAAAAAAAAAAAA&#10;AAAAW0NvbnRlbnRfVHlwZXNdLnhtbFBLAQItABQABgAIAAAAIQA4/SH/1gAAAJQBAAALAAAAAAAA&#10;AAAAAAAAAC8BAABfcmVscy8ucmVsc1BLAQItABQABgAIAAAAIQDYtlLUsAIAAM8FAAAOAAAAAAAA&#10;AAAAAAAAAC4CAABkcnMvZTJvRG9jLnhtbFBLAQItABQABgAIAAAAIQAnjP2d2gAAAAcBAAAPAAAA&#10;AAAAAAAAAAAAAAoFAABkcnMvZG93bnJldi54bWxQSwUGAAAAAAQABADzAAAAEQYAAAAA&#10;" filled="f" strokecolor="#747070 [1614]" strokeweight="1.25pt">
              <v:path arrowok="t"/>
              <w10:wrap anchorx="page" anchory="page"/>
            </v:rect>
          </w:pict>
        </mc:Fallback>
      </mc:AlternateContent>
    </w:r>
    <w:proofErr w:type="gramEnd"/>
    <w:r w:rsidRPr="0097642E">
      <w:rPr>
        <w:i/>
      </w:rPr>
      <w:t xml:space="preserve"> </w:t>
    </w:r>
    <w:r>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5C" w:rsidRDefault="005A5A5C" w:rsidP="00522A69">
      <w:r>
        <w:separator/>
      </w:r>
    </w:p>
  </w:footnote>
  <w:footnote w:type="continuationSeparator" w:id="0">
    <w:p w:rsidR="005A5A5C" w:rsidRDefault="005A5A5C" w:rsidP="00522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5C" w:rsidRDefault="005A5A5C" w:rsidP="00522A69">
    <w:pPr>
      <w:pStyle w:val="Header"/>
    </w:pPr>
  </w:p>
  <w:tbl>
    <w:tblPr>
      <w:tblStyle w:val="TableNormal1"/>
      <w:tblpPr w:leftFromText="180" w:rightFromText="180" w:horzAnchor="margin" w:tblpXSpec="center" w:tblpY="-608"/>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9"/>
      <w:gridCol w:w="3061"/>
      <w:gridCol w:w="3689"/>
    </w:tblGrid>
    <w:tr w:rsidR="005A5A5C" w:rsidTr="00D51539">
      <w:trPr>
        <w:trHeight w:val="270"/>
      </w:trPr>
      <w:tc>
        <w:tcPr>
          <w:tcW w:w="3309" w:type="dxa"/>
        </w:tcPr>
        <w:p w:rsidR="005A5A5C" w:rsidRDefault="005A5A5C" w:rsidP="00522A69">
          <w:pPr>
            <w:pStyle w:val="TableParagraph"/>
            <w:spacing w:before="1" w:line="248" w:lineRule="exact"/>
            <w:ind w:left="330" w:right="330"/>
            <w:jc w:val="center"/>
            <w:rPr>
              <w:rFonts w:ascii="Calibri"/>
            </w:rPr>
          </w:pPr>
          <w:r>
            <w:rPr>
              <w:rFonts w:ascii="Calibri"/>
            </w:rPr>
            <w:t>King Saud university</w:t>
          </w:r>
        </w:p>
      </w:tc>
      <w:tc>
        <w:tcPr>
          <w:tcW w:w="3061" w:type="dxa"/>
          <w:vMerge w:val="restart"/>
        </w:tcPr>
        <w:p w:rsidR="005A5A5C" w:rsidRDefault="005A5A5C" w:rsidP="00522A69">
          <w:pPr>
            <w:pStyle w:val="TableParagraph"/>
            <w:jc w:val="center"/>
            <w:rPr>
              <w:b/>
              <w:bCs/>
            </w:rPr>
          </w:pPr>
        </w:p>
        <w:p w:rsidR="005A5A5C" w:rsidRDefault="005A5A5C" w:rsidP="00522A69">
          <w:pPr>
            <w:pStyle w:val="TableParagraph"/>
            <w:jc w:val="center"/>
            <w:rPr>
              <w:b/>
              <w:bCs/>
            </w:rPr>
          </w:pPr>
          <w:r>
            <w:rPr>
              <w:b/>
              <w:bCs/>
            </w:rPr>
            <w:t>NURS 215</w:t>
          </w:r>
        </w:p>
        <w:p w:rsidR="005A5A5C" w:rsidRDefault="005A5A5C" w:rsidP="00522A69">
          <w:pPr>
            <w:pStyle w:val="TableParagraph"/>
            <w:jc w:val="center"/>
            <w:rPr>
              <w:sz w:val="26"/>
            </w:rPr>
          </w:pPr>
          <w:r>
            <w:rPr>
              <w:b/>
              <w:bCs/>
            </w:rPr>
            <w:t xml:space="preserve">FUNDAMENTALS OF NURSING PRACTICE </w:t>
          </w:r>
        </w:p>
      </w:tc>
      <w:tc>
        <w:tcPr>
          <w:tcW w:w="3689" w:type="dxa"/>
          <w:vMerge w:val="restart"/>
        </w:tcPr>
        <w:p w:rsidR="005A5A5C" w:rsidRDefault="005A5A5C" w:rsidP="00522A69">
          <w:pPr>
            <w:pStyle w:val="TableParagraph"/>
            <w:spacing w:before="1" w:line="248" w:lineRule="exact"/>
            <w:ind w:left="468" w:right="468"/>
            <w:jc w:val="center"/>
            <w:rPr>
              <w:rFonts w:ascii="Calibri"/>
            </w:rPr>
          </w:pPr>
          <w:r w:rsidRPr="005C3A64">
            <w:rPr>
              <w:noProof/>
              <w:sz w:val="26"/>
              <w:lang w:bidi="ar-SA"/>
            </w:rPr>
            <w:drawing>
              <wp:anchor distT="0" distB="0" distL="114300" distR="114300" simplePos="0" relativeHeight="251661312" behindDoc="0" locked="0" layoutInCell="1" allowOverlap="1" wp14:anchorId="7322C905" wp14:editId="1886B9EF">
                <wp:simplePos x="0" y="0"/>
                <wp:positionH relativeFrom="margin">
                  <wp:posOffset>330200</wp:posOffset>
                </wp:positionH>
                <wp:positionV relativeFrom="paragraph">
                  <wp:posOffset>139065</wp:posOffset>
                </wp:positionV>
                <wp:extent cx="1800225" cy="465455"/>
                <wp:effectExtent l="0" t="0" r="0" b="0"/>
                <wp:wrapSquare wrapText="bothSides" distT="0" distB="0" distL="114300" distR="114300"/>
                <wp:docPr id="4" name="image2.png" descr="KSU-LOGO"/>
                <wp:cNvGraphicFramePr/>
                <a:graphic xmlns:a="http://schemas.openxmlformats.org/drawingml/2006/main">
                  <a:graphicData uri="http://schemas.openxmlformats.org/drawingml/2006/picture">
                    <pic:pic xmlns:pic="http://schemas.openxmlformats.org/drawingml/2006/picture">
                      <pic:nvPicPr>
                        <pic:cNvPr id="0" name="image2.png" descr="KSU-LOGO"/>
                        <pic:cNvPicPr preferRelativeResize="0"/>
                      </pic:nvPicPr>
                      <pic:blipFill>
                        <a:blip r:embed="rId1" cstate="print"/>
                        <a:srcRect/>
                        <a:stretch>
                          <a:fillRect/>
                        </a:stretch>
                      </pic:blipFill>
                      <pic:spPr>
                        <a:xfrm>
                          <a:off x="0" y="0"/>
                          <a:ext cx="1800225" cy="465455"/>
                        </a:xfrm>
                        <a:prstGeom prst="rect">
                          <a:avLst/>
                        </a:prstGeom>
                        <a:ln/>
                      </pic:spPr>
                    </pic:pic>
                  </a:graphicData>
                </a:graphic>
              </wp:anchor>
            </w:drawing>
          </w:r>
        </w:p>
      </w:tc>
    </w:tr>
    <w:tr w:rsidR="005A5A5C" w:rsidTr="00D51539">
      <w:trPr>
        <w:trHeight w:val="266"/>
      </w:trPr>
      <w:tc>
        <w:tcPr>
          <w:tcW w:w="3309" w:type="dxa"/>
        </w:tcPr>
        <w:p w:rsidR="005A5A5C" w:rsidRDefault="005A5A5C" w:rsidP="00522A69">
          <w:pPr>
            <w:pStyle w:val="TableParagraph"/>
            <w:spacing w:line="247" w:lineRule="exact"/>
            <w:ind w:left="330" w:right="322"/>
            <w:jc w:val="center"/>
            <w:rPr>
              <w:rFonts w:ascii="Calibri"/>
            </w:rPr>
          </w:pPr>
          <w:r>
            <w:rPr>
              <w:rFonts w:ascii="Calibri"/>
            </w:rPr>
            <w:t>College of Nursing</w:t>
          </w:r>
        </w:p>
      </w:tc>
      <w:tc>
        <w:tcPr>
          <w:tcW w:w="3061" w:type="dxa"/>
          <w:vMerge/>
        </w:tcPr>
        <w:p w:rsidR="005A5A5C" w:rsidRDefault="005A5A5C" w:rsidP="00522A69">
          <w:pPr>
            <w:rPr>
              <w:sz w:val="2"/>
              <w:szCs w:val="2"/>
            </w:rPr>
          </w:pPr>
        </w:p>
      </w:tc>
      <w:tc>
        <w:tcPr>
          <w:tcW w:w="3689" w:type="dxa"/>
          <w:vMerge/>
        </w:tcPr>
        <w:p w:rsidR="005A5A5C" w:rsidRDefault="005A5A5C" w:rsidP="00522A69">
          <w:pPr>
            <w:pStyle w:val="TableParagraph"/>
            <w:spacing w:line="268" w:lineRule="exact"/>
            <w:ind w:left="468" w:right="468"/>
            <w:jc w:val="center"/>
            <w:rPr>
              <w:rFonts w:ascii="Calibri"/>
            </w:rPr>
          </w:pPr>
        </w:p>
      </w:tc>
    </w:tr>
    <w:tr w:rsidR="005A5A5C" w:rsidTr="00D51539">
      <w:trPr>
        <w:trHeight w:val="422"/>
      </w:trPr>
      <w:tc>
        <w:tcPr>
          <w:tcW w:w="3309" w:type="dxa"/>
        </w:tcPr>
        <w:p w:rsidR="005A5A5C" w:rsidRDefault="005A5A5C" w:rsidP="00522A69">
          <w:pPr>
            <w:pStyle w:val="TableParagraph"/>
            <w:spacing w:before="1"/>
            <w:ind w:left="330" w:right="330"/>
            <w:jc w:val="center"/>
            <w:rPr>
              <w:rFonts w:ascii="Calibri"/>
            </w:rPr>
          </w:pPr>
        </w:p>
        <w:p w:rsidR="005A5A5C" w:rsidRDefault="005A5A5C" w:rsidP="00522A69">
          <w:pPr>
            <w:pStyle w:val="TableParagraph"/>
            <w:spacing w:before="1"/>
            <w:ind w:left="330" w:right="330"/>
            <w:jc w:val="center"/>
            <w:rPr>
              <w:rFonts w:ascii="Calibri"/>
            </w:rPr>
          </w:pPr>
          <w:r>
            <w:rPr>
              <w:rFonts w:ascii="Calibri"/>
            </w:rPr>
            <w:t>Medical Surgical Department 2</w:t>
          </w:r>
          <w:r>
            <w:rPr>
              <w:rFonts w:ascii="Calibri"/>
              <w:vertAlign w:val="superscript"/>
            </w:rPr>
            <w:t xml:space="preserve">nd </w:t>
          </w:r>
          <w:r>
            <w:rPr>
              <w:rFonts w:ascii="Calibri"/>
            </w:rPr>
            <w:t>Semester AY 1439-1440</w:t>
          </w:r>
        </w:p>
      </w:tc>
      <w:tc>
        <w:tcPr>
          <w:tcW w:w="3061" w:type="dxa"/>
          <w:vMerge/>
        </w:tcPr>
        <w:p w:rsidR="005A5A5C" w:rsidRDefault="005A5A5C" w:rsidP="00522A69">
          <w:pPr>
            <w:rPr>
              <w:sz w:val="2"/>
              <w:szCs w:val="2"/>
            </w:rPr>
          </w:pPr>
        </w:p>
      </w:tc>
      <w:tc>
        <w:tcPr>
          <w:tcW w:w="3689" w:type="dxa"/>
          <w:vMerge/>
        </w:tcPr>
        <w:p w:rsidR="005A5A5C" w:rsidRDefault="005A5A5C" w:rsidP="00522A69">
          <w:pPr>
            <w:rPr>
              <w:sz w:val="2"/>
              <w:szCs w:val="2"/>
            </w:rPr>
          </w:pPr>
        </w:p>
      </w:tc>
    </w:tr>
  </w:tbl>
  <w:p w:rsidR="005A5A5C" w:rsidRDefault="005A5A5C" w:rsidP="00522A69">
    <w:pPr>
      <w:pStyle w:val="Header"/>
    </w:pPr>
  </w:p>
  <w:p w:rsidR="005A5A5C" w:rsidRDefault="005A5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D67"/>
    <w:multiLevelType w:val="hybridMultilevel"/>
    <w:tmpl w:val="3B6641BE"/>
    <w:lvl w:ilvl="0" w:tplc="29F2A958">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03CE1AB8"/>
    <w:multiLevelType w:val="hybridMultilevel"/>
    <w:tmpl w:val="F6E2C6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5471ACC"/>
    <w:multiLevelType w:val="hybridMultilevel"/>
    <w:tmpl w:val="C67888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27043064">
      <w:start w:val="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E73"/>
    <w:multiLevelType w:val="hybridMultilevel"/>
    <w:tmpl w:val="A4249616"/>
    <w:lvl w:ilvl="0" w:tplc="0C0ECAE0">
      <w:start w:val="1"/>
      <w:numFmt w:val="decimal"/>
      <w:lvlText w:val="%1."/>
      <w:lvlJc w:val="left"/>
      <w:pPr>
        <w:ind w:left="450" w:hanging="360"/>
      </w:pPr>
    </w:lvl>
    <w:lvl w:ilvl="1" w:tplc="D64C9C6C">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523C7"/>
    <w:multiLevelType w:val="hybridMultilevel"/>
    <w:tmpl w:val="F9CEE6DE"/>
    <w:lvl w:ilvl="0" w:tplc="37063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8015D"/>
    <w:multiLevelType w:val="hybridMultilevel"/>
    <w:tmpl w:val="F560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20AE3"/>
    <w:multiLevelType w:val="hybridMultilevel"/>
    <w:tmpl w:val="B92071BE"/>
    <w:lvl w:ilvl="0" w:tplc="00A4D928">
      <w:start w:val="1"/>
      <w:numFmt w:val="decimal"/>
      <w:lvlText w:val="%1-"/>
      <w:lvlJc w:val="left"/>
      <w:pPr>
        <w:ind w:left="450" w:hanging="360"/>
      </w:pPr>
      <w:rPr>
        <w:rFonts w:hint="default"/>
      </w:rPr>
    </w:lvl>
    <w:lvl w:ilvl="1" w:tplc="09ECF646">
      <w:start w:val="1"/>
      <w:numFmt w:val="lowerLetter"/>
      <w:lvlText w:val="%2-"/>
      <w:lvlJc w:val="left"/>
      <w:pPr>
        <w:ind w:left="1170" w:hanging="360"/>
      </w:pPr>
      <w:rPr>
        <w:rFonts w:hint="default"/>
        <w:b/>
      </w:rPr>
    </w:lvl>
    <w:lvl w:ilvl="2" w:tplc="E6DE5422">
      <w:start w:val="11"/>
      <w:numFmt w:val="decimal"/>
      <w:lvlText w:val="%3."/>
      <w:lvlJc w:val="left"/>
      <w:pPr>
        <w:ind w:left="45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D506D31"/>
    <w:multiLevelType w:val="hybridMultilevel"/>
    <w:tmpl w:val="07EE8CF0"/>
    <w:lvl w:ilvl="0" w:tplc="A5FC6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245A7"/>
    <w:multiLevelType w:val="hybridMultilevel"/>
    <w:tmpl w:val="009E2356"/>
    <w:lvl w:ilvl="0" w:tplc="A552AE3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E005544"/>
    <w:multiLevelType w:val="hybridMultilevel"/>
    <w:tmpl w:val="0F50E5B2"/>
    <w:lvl w:ilvl="0" w:tplc="626639C4">
      <w:start w:val="1"/>
      <w:numFmt w:val="decimal"/>
      <w:lvlText w:val="%1."/>
      <w:lvlJc w:val="left"/>
      <w:pPr>
        <w:ind w:left="45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A72D0"/>
    <w:multiLevelType w:val="hybridMultilevel"/>
    <w:tmpl w:val="F9B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A24A4"/>
    <w:multiLevelType w:val="hybridMultilevel"/>
    <w:tmpl w:val="3F68CB24"/>
    <w:lvl w:ilvl="0" w:tplc="0409000F">
      <w:start w:val="1"/>
      <w:numFmt w:val="decimal"/>
      <w:lvlText w:val="%1."/>
      <w:lvlJc w:val="left"/>
      <w:pPr>
        <w:ind w:left="720" w:hanging="360"/>
      </w:pPr>
    </w:lvl>
    <w:lvl w:ilvl="1" w:tplc="D64C9C6C">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978AB"/>
    <w:multiLevelType w:val="hybridMultilevel"/>
    <w:tmpl w:val="574A30C6"/>
    <w:lvl w:ilvl="0" w:tplc="327E762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15:restartNumberingAfterBreak="0">
    <w:nsid w:val="1E0D1F7C"/>
    <w:multiLevelType w:val="hybridMultilevel"/>
    <w:tmpl w:val="25B850AC"/>
    <w:lvl w:ilvl="0" w:tplc="D64C9C6C">
      <w:numFmt w:val="bullet"/>
      <w:lvlText w:val="•"/>
      <w:lvlJc w:val="left"/>
      <w:pPr>
        <w:ind w:left="420" w:hanging="360"/>
      </w:pPr>
      <w:rPr>
        <w:rFonts w:ascii="Times New Roman" w:eastAsiaTheme="minorHAnsi"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F8F57BA"/>
    <w:multiLevelType w:val="hybridMultilevel"/>
    <w:tmpl w:val="06182112"/>
    <w:lvl w:ilvl="0" w:tplc="D64C9C6C">
      <w:numFmt w:val="bullet"/>
      <w:lvlText w:val="•"/>
      <w:lvlJc w:val="left"/>
      <w:pPr>
        <w:ind w:left="420" w:hanging="360"/>
      </w:pPr>
      <w:rPr>
        <w:rFonts w:ascii="Times New Roman" w:eastAsiaTheme="minorHAnsi"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01C03AB"/>
    <w:multiLevelType w:val="hybridMultilevel"/>
    <w:tmpl w:val="B83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67C4D"/>
    <w:multiLevelType w:val="hybridMultilevel"/>
    <w:tmpl w:val="2EAE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D7357"/>
    <w:multiLevelType w:val="hybridMultilevel"/>
    <w:tmpl w:val="3B04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1157C"/>
    <w:multiLevelType w:val="hybridMultilevel"/>
    <w:tmpl w:val="7C1E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56028"/>
    <w:multiLevelType w:val="hybridMultilevel"/>
    <w:tmpl w:val="D9E23A0E"/>
    <w:lvl w:ilvl="0" w:tplc="04090001">
      <w:start w:val="1"/>
      <w:numFmt w:val="bullet"/>
      <w:lvlText w:val=""/>
      <w:lvlJc w:val="left"/>
      <w:pPr>
        <w:ind w:left="720" w:hanging="360"/>
      </w:pPr>
      <w:rPr>
        <w:rFonts w:ascii="Symbol" w:hAnsi="Symbol" w:hint="default"/>
      </w:rPr>
    </w:lvl>
    <w:lvl w:ilvl="1" w:tplc="73F29698">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F4B4D"/>
    <w:multiLevelType w:val="hybridMultilevel"/>
    <w:tmpl w:val="F6C22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3598D"/>
    <w:multiLevelType w:val="hybridMultilevel"/>
    <w:tmpl w:val="72F47E56"/>
    <w:lvl w:ilvl="0" w:tplc="0409000F">
      <w:start w:val="1"/>
      <w:numFmt w:val="decimal"/>
      <w:lvlText w:val="%1."/>
      <w:lvlJc w:val="left"/>
      <w:pPr>
        <w:ind w:left="540" w:hanging="360"/>
      </w:pPr>
    </w:lvl>
    <w:lvl w:ilvl="1" w:tplc="632AAC52">
      <w:numFmt w:val="bullet"/>
      <w:lvlText w:val="-"/>
      <w:lvlJc w:val="left"/>
      <w:pPr>
        <w:ind w:left="1440" w:hanging="360"/>
      </w:pPr>
      <w:rPr>
        <w:rFonts w:ascii="Times New Roman" w:eastAsia="Times New Roman" w:hAnsi="Times New Roman" w:cs="Times New Roman" w:hint="default"/>
      </w:rPr>
    </w:lvl>
    <w:lvl w:ilvl="2" w:tplc="42BC85F0">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C2057"/>
    <w:multiLevelType w:val="hybridMultilevel"/>
    <w:tmpl w:val="D0086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8AF047E"/>
    <w:multiLevelType w:val="hybridMultilevel"/>
    <w:tmpl w:val="7B3407E6"/>
    <w:lvl w:ilvl="0" w:tplc="0018D5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2D346E44"/>
    <w:multiLevelType w:val="hybridMultilevel"/>
    <w:tmpl w:val="F0A6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CD5E77"/>
    <w:multiLevelType w:val="hybridMultilevel"/>
    <w:tmpl w:val="F9CEE6DE"/>
    <w:lvl w:ilvl="0" w:tplc="37063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111D4"/>
    <w:multiLevelType w:val="hybridMultilevel"/>
    <w:tmpl w:val="5AE80AD6"/>
    <w:lvl w:ilvl="0" w:tplc="04090001">
      <w:start w:val="1"/>
      <w:numFmt w:val="bullet"/>
      <w:lvlText w:val=""/>
      <w:lvlJc w:val="left"/>
      <w:pPr>
        <w:ind w:left="720" w:hanging="360"/>
      </w:pPr>
      <w:rPr>
        <w:rFonts w:ascii="Symbol" w:hAnsi="Symbol" w:hint="default"/>
      </w:rPr>
    </w:lvl>
    <w:lvl w:ilvl="1" w:tplc="D64C9C6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72BDD"/>
    <w:multiLevelType w:val="hybridMultilevel"/>
    <w:tmpl w:val="0852A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1272C"/>
    <w:multiLevelType w:val="hybridMultilevel"/>
    <w:tmpl w:val="9DFE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84150"/>
    <w:multiLevelType w:val="hybridMultilevel"/>
    <w:tmpl w:val="CF5ED036"/>
    <w:lvl w:ilvl="0" w:tplc="0409000F">
      <w:start w:val="1"/>
      <w:numFmt w:val="decimal"/>
      <w:lvlText w:val="%1."/>
      <w:lvlJc w:val="left"/>
      <w:pPr>
        <w:ind w:left="720" w:hanging="360"/>
      </w:pPr>
    </w:lvl>
    <w:lvl w:ilvl="1" w:tplc="D64C9C6C">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126CD7"/>
    <w:multiLevelType w:val="hybridMultilevel"/>
    <w:tmpl w:val="AB1A6D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3F946484"/>
    <w:multiLevelType w:val="hybridMultilevel"/>
    <w:tmpl w:val="7B3407E6"/>
    <w:lvl w:ilvl="0" w:tplc="0018D5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4C91D18"/>
    <w:multiLevelType w:val="hybridMultilevel"/>
    <w:tmpl w:val="179E8B8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99346D9"/>
    <w:multiLevelType w:val="hybridMultilevel"/>
    <w:tmpl w:val="5EB0E1AE"/>
    <w:lvl w:ilvl="0" w:tplc="F4B67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F3C0129"/>
    <w:multiLevelType w:val="hybridMultilevel"/>
    <w:tmpl w:val="C5504A46"/>
    <w:lvl w:ilvl="0" w:tplc="9ADC6E08">
      <w:start w:val="2"/>
      <w:numFmt w:val="bullet"/>
      <w:lvlText w:val="•"/>
      <w:lvlJc w:val="left"/>
      <w:pPr>
        <w:ind w:left="720" w:hanging="360"/>
      </w:pPr>
      <w:rPr>
        <w:rFonts w:ascii="Calibri" w:eastAsia="EuropeanPiStd-3" w:hAnsi="Calibri" w:cs="EuropeanPiStd-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711A2E"/>
    <w:multiLevelType w:val="hybridMultilevel"/>
    <w:tmpl w:val="05689F4E"/>
    <w:lvl w:ilvl="0" w:tplc="00A4D928">
      <w:start w:val="1"/>
      <w:numFmt w:val="decimal"/>
      <w:lvlText w:val="%1-"/>
      <w:lvlJc w:val="left"/>
      <w:pPr>
        <w:ind w:left="450" w:hanging="360"/>
      </w:pPr>
      <w:rPr>
        <w:rFonts w:hint="default"/>
      </w:rPr>
    </w:lvl>
    <w:lvl w:ilvl="1" w:tplc="09ECF646">
      <w:start w:val="1"/>
      <w:numFmt w:val="lowerLetter"/>
      <w:lvlText w:val="%2-"/>
      <w:lvlJc w:val="left"/>
      <w:pPr>
        <w:ind w:left="1170" w:hanging="360"/>
      </w:pPr>
      <w:rPr>
        <w:rFonts w:hint="default"/>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2DA4413"/>
    <w:multiLevelType w:val="hybridMultilevel"/>
    <w:tmpl w:val="BB1CCFBC"/>
    <w:lvl w:ilvl="0" w:tplc="1F1E4618">
      <w:start w:val="1"/>
      <w:numFmt w:val="decimal"/>
      <w:lvlText w:val="%1."/>
      <w:lvlJc w:val="left"/>
      <w:pPr>
        <w:ind w:left="45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B15C68"/>
    <w:multiLevelType w:val="hybridMultilevel"/>
    <w:tmpl w:val="A100FA3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4B44A43"/>
    <w:multiLevelType w:val="hybridMultilevel"/>
    <w:tmpl w:val="D506E9CE"/>
    <w:lvl w:ilvl="0" w:tplc="44C6E320">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15:restartNumberingAfterBreak="0">
    <w:nsid w:val="54D11720"/>
    <w:multiLevelType w:val="hybridMultilevel"/>
    <w:tmpl w:val="B8785DE6"/>
    <w:lvl w:ilvl="0" w:tplc="04090001">
      <w:start w:val="1"/>
      <w:numFmt w:val="bullet"/>
      <w:lvlText w:val=""/>
      <w:lvlJc w:val="left"/>
      <w:pPr>
        <w:ind w:left="720" w:hanging="360"/>
      </w:pPr>
      <w:rPr>
        <w:rFonts w:ascii="Symbol" w:hAnsi="Symbol" w:hint="default"/>
      </w:rPr>
    </w:lvl>
    <w:lvl w:ilvl="1" w:tplc="D64C9C6C">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015D"/>
    <w:multiLevelType w:val="hybridMultilevel"/>
    <w:tmpl w:val="7EACECFE"/>
    <w:lvl w:ilvl="0" w:tplc="041AC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AF610E"/>
    <w:multiLevelType w:val="hybridMultilevel"/>
    <w:tmpl w:val="80FCC4E4"/>
    <w:lvl w:ilvl="0" w:tplc="04090001">
      <w:start w:val="1"/>
      <w:numFmt w:val="bullet"/>
      <w:lvlText w:val=""/>
      <w:lvlJc w:val="left"/>
      <w:pPr>
        <w:ind w:left="720" w:hanging="360"/>
      </w:pPr>
      <w:rPr>
        <w:rFonts w:ascii="Symbol" w:hAnsi="Symbol" w:hint="default"/>
      </w:rPr>
    </w:lvl>
    <w:lvl w:ilvl="1" w:tplc="04B0334E">
      <w:numFmt w:val="bullet"/>
      <w:lvlText w:val="•"/>
      <w:lvlJc w:val="left"/>
      <w:pPr>
        <w:ind w:left="1440" w:hanging="360"/>
      </w:pPr>
      <w:rPr>
        <w:rFonts w:ascii="EuropeanPiStd-3" w:eastAsia="EuropeanPiStd-3" w:hAnsi="HelveticaNeueLTStd-Lt" w:cs="EuropeanPiStd-3" w:hint="eastAsia"/>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4308DB"/>
    <w:multiLevelType w:val="hybridMultilevel"/>
    <w:tmpl w:val="B6C8C2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5D8B70AB"/>
    <w:multiLevelType w:val="hybridMultilevel"/>
    <w:tmpl w:val="D43EC902"/>
    <w:lvl w:ilvl="0" w:tplc="04090001">
      <w:start w:val="1"/>
      <w:numFmt w:val="bullet"/>
      <w:lvlText w:val=""/>
      <w:lvlJc w:val="left"/>
      <w:pPr>
        <w:ind w:left="720" w:hanging="360"/>
      </w:pPr>
      <w:rPr>
        <w:rFonts w:ascii="Symbol" w:hAnsi="Symbol" w:hint="default"/>
      </w:rPr>
    </w:lvl>
    <w:lvl w:ilvl="1" w:tplc="65DABD8E">
      <w:start w:val="2"/>
      <w:numFmt w:val="bullet"/>
      <w:lvlText w:val="•"/>
      <w:lvlJc w:val="left"/>
      <w:pPr>
        <w:ind w:left="1440" w:hanging="360"/>
      </w:pPr>
      <w:rPr>
        <w:rFonts w:ascii="Calibri" w:eastAsia="EuropeanPiStd-3" w:hAnsi="Calibri" w:cs="EuropeanPiStd-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FD6B7D"/>
    <w:multiLevelType w:val="hybridMultilevel"/>
    <w:tmpl w:val="72F47E56"/>
    <w:lvl w:ilvl="0" w:tplc="0409000F">
      <w:start w:val="1"/>
      <w:numFmt w:val="decimal"/>
      <w:lvlText w:val="%1."/>
      <w:lvlJc w:val="left"/>
      <w:pPr>
        <w:ind w:left="540" w:hanging="360"/>
      </w:pPr>
    </w:lvl>
    <w:lvl w:ilvl="1" w:tplc="632AAC52">
      <w:numFmt w:val="bullet"/>
      <w:lvlText w:val="-"/>
      <w:lvlJc w:val="left"/>
      <w:pPr>
        <w:ind w:left="1440" w:hanging="360"/>
      </w:pPr>
      <w:rPr>
        <w:rFonts w:ascii="Times New Roman" w:eastAsia="Times New Roman" w:hAnsi="Times New Roman" w:cs="Times New Roman" w:hint="default"/>
      </w:rPr>
    </w:lvl>
    <w:lvl w:ilvl="2" w:tplc="42BC85F0">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1507EE"/>
    <w:multiLevelType w:val="hybridMultilevel"/>
    <w:tmpl w:val="E09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5B1133"/>
    <w:multiLevelType w:val="hybridMultilevel"/>
    <w:tmpl w:val="3DB4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191A22"/>
    <w:multiLevelType w:val="hybridMultilevel"/>
    <w:tmpl w:val="8B0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2D0748"/>
    <w:multiLevelType w:val="hybridMultilevel"/>
    <w:tmpl w:val="345881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62E12BED"/>
    <w:multiLevelType w:val="hybridMultilevel"/>
    <w:tmpl w:val="DECA82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A8796A"/>
    <w:multiLevelType w:val="hybridMultilevel"/>
    <w:tmpl w:val="79C4E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4350393"/>
    <w:multiLevelType w:val="hybridMultilevel"/>
    <w:tmpl w:val="3F68CB24"/>
    <w:lvl w:ilvl="0" w:tplc="0409000F">
      <w:start w:val="1"/>
      <w:numFmt w:val="decimal"/>
      <w:lvlText w:val="%1."/>
      <w:lvlJc w:val="left"/>
      <w:pPr>
        <w:ind w:left="720" w:hanging="360"/>
      </w:pPr>
    </w:lvl>
    <w:lvl w:ilvl="1" w:tplc="D64C9C6C">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182DF6"/>
    <w:multiLevelType w:val="hybridMultilevel"/>
    <w:tmpl w:val="4CF48D74"/>
    <w:lvl w:ilvl="0" w:tplc="19C644F8">
      <w:start w:val="4"/>
      <w:numFmt w:val="decimal"/>
      <w:lvlText w:val="%1."/>
      <w:lvlJc w:val="left"/>
      <w:pPr>
        <w:ind w:left="450" w:hanging="360"/>
      </w:pPr>
      <w:rPr>
        <w:rFonts w:hint="default"/>
      </w:rPr>
    </w:lvl>
    <w:lvl w:ilvl="1" w:tplc="D692550A">
      <w:start w:val="1"/>
      <w:numFmt w:val="lowerLetter"/>
      <w:lvlText w:val="%2-"/>
      <w:lvlJc w:val="left"/>
      <w:pPr>
        <w:ind w:left="1170" w:hanging="360"/>
      </w:pPr>
      <w:rPr>
        <w:rFonts w:hint="default"/>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6ACA1226"/>
    <w:multiLevelType w:val="hybridMultilevel"/>
    <w:tmpl w:val="7CCE5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8F2895"/>
    <w:multiLevelType w:val="hybridMultilevel"/>
    <w:tmpl w:val="2946D6AC"/>
    <w:lvl w:ilvl="0" w:tplc="D64C9C6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5" w15:restartNumberingAfterBreak="0">
    <w:nsid w:val="733167EB"/>
    <w:multiLevelType w:val="hybridMultilevel"/>
    <w:tmpl w:val="AD4C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A00D23"/>
    <w:multiLevelType w:val="hybridMultilevel"/>
    <w:tmpl w:val="52588E68"/>
    <w:lvl w:ilvl="0" w:tplc="BD8AEA2A">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FD5A01"/>
    <w:multiLevelType w:val="hybridMultilevel"/>
    <w:tmpl w:val="4CF48D74"/>
    <w:lvl w:ilvl="0" w:tplc="19C644F8">
      <w:start w:val="4"/>
      <w:numFmt w:val="decimal"/>
      <w:lvlText w:val="%1."/>
      <w:lvlJc w:val="left"/>
      <w:pPr>
        <w:ind w:left="450" w:hanging="360"/>
      </w:pPr>
      <w:rPr>
        <w:rFonts w:hint="default"/>
      </w:rPr>
    </w:lvl>
    <w:lvl w:ilvl="1" w:tplc="D692550A">
      <w:start w:val="1"/>
      <w:numFmt w:val="lowerLetter"/>
      <w:lvlText w:val="%2-"/>
      <w:lvlJc w:val="left"/>
      <w:pPr>
        <w:ind w:left="1170" w:hanging="360"/>
      </w:pPr>
      <w:rPr>
        <w:rFonts w:hint="default"/>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15:restartNumberingAfterBreak="0">
    <w:nsid w:val="793E0F7E"/>
    <w:multiLevelType w:val="hybridMultilevel"/>
    <w:tmpl w:val="C87858EA"/>
    <w:lvl w:ilvl="0" w:tplc="8692F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A50599"/>
    <w:multiLevelType w:val="hybridMultilevel"/>
    <w:tmpl w:val="E4A8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505CA6"/>
    <w:multiLevelType w:val="hybridMultilevel"/>
    <w:tmpl w:val="349CA71E"/>
    <w:lvl w:ilvl="0" w:tplc="950EC5DC">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15:restartNumberingAfterBreak="0">
    <w:nsid w:val="7F1E7F8D"/>
    <w:multiLevelType w:val="hybridMultilevel"/>
    <w:tmpl w:val="38C06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A07F2D"/>
    <w:multiLevelType w:val="hybridMultilevel"/>
    <w:tmpl w:val="0FC8BB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0"/>
  </w:num>
  <w:num w:numId="3">
    <w:abstractNumId w:val="59"/>
  </w:num>
  <w:num w:numId="4">
    <w:abstractNumId w:val="57"/>
  </w:num>
  <w:num w:numId="5">
    <w:abstractNumId w:val="35"/>
  </w:num>
  <w:num w:numId="6">
    <w:abstractNumId w:val="6"/>
  </w:num>
  <w:num w:numId="7">
    <w:abstractNumId w:val="52"/>
  </w:num>
  <w:num w:numId="8">
    <w:abstractNumId w:val="15"/>
  </w:num>
  <w:num w:numId="9">
    <w:abstractNumId w:val="11"/>
  </w:num>
  <w:num w:numId="10">
    <w:abstractNumId w:val="27"/>
  </w:num>
  <w:num w:numId="11">
    <w:abstractNumId w:val="61"/>
  </w:num>
  <w:num w:numId="12">
    <w:abstractNumId w:val="39"/>
  </w:num>
  <w:num w:numId="13">
    <w:abstractNumId w:val="50"/>
  </w:num>
  <w:num w:numId="14">
    <w:abstractNumId w:val="51"/>
  </w:num>
  <w:num w:numId="15">
    <w:abstractNumId w:val="44"/>
  </w:num>
  <w:num w:numId="16">
    <w:abstractNumId w:val="2"/>
  </w:num>
  <w:num w:numId="17">
    <w:abstractNumId w:val="21"/>
  </w:num>
  <w:num w:numId="18">
    <w:abstractNumId w:val="16"/>
  </w:num>
  <w:num w:numId="19">
    <w:abstractNumId w:val="40"/>
  </w:num>
  <w:num w:numId="20">
    <w:abstractNumId w:val="31"/>
  </w:num>
  <w:num w:numId="21">
    <w:abstractNumId w:val="3"/>
  </w:num>
  <w:num w:numId="22">
    <w:abstractNumId w:val="26"/>
  </w:num>
  <w:num w:numId="23">
    <w:abstractNumId w:val="7"/>
  </w:num>
  <w:num w:numId="24">
    <w:abstractNumId w:val="23"/>
  </w:num>
  <w:num w:numId="25">
    <w:abstractNumId w:val="13"/>
  </w:num>
  <w:num w:numId="26">
    <w:abstractNumId w:val="14"/>
  </w:num>
  <w:num w:numId="27">
    <w:abstractNumId w:val="54"/>
  </w:num>
  <w:num w:numId="28">
    <w:abstractNumId w:val="9"/>
  </w:num>
  <w:num w:numId="29">
    <w:abstractNumId w:val="53"/>
  </w:num>
  <w:num w:numId="30">
    <w:abstractNumId w:val="49"/>
  </w:num>
  <w:num w:numId="31">
    <w:abstractNumId w:val="12"/>
  </w:num>
  <w:num w:numId="32">
    <w:abstractNumId w:val="38"/>
  </w:num>
  <w:num w:numId="33">
    <w:abstractNumId w:val="42"/>
  </w:num>
  <w:num w:numId="34">
    <w:abstractNumId w:val="1"/>
  </w:num>
  <w:num w:numId="35">
    <w:abstractNumId w:val="19"/>
  </w:num>
  <w:num w:numId="36">
    <w:abstractNumId w:val="24"/>
  </w:num>
  <w:num w:numId="37">
    <w:abstractNumId w:val="36"/>
  </w:num>
  <w:num w:numId="38">
    <w:abstractNumId w:val="0"/>
  </w:num>
  <w:num w:numId="39">
    <w:abstractNumId w:val="4"/>
  </w:num>
  <w:num w:numId="40">
    <w:abstractNumId w:val="25"/>
  </w:num>
  <w:num w:numId="41">
    <w:abstractNumId w:val="58"/>
  </w:num>
  <w:num w:numId="42">
    <w:abstractNumId w:val="20"/>
  </w:num>
  <w:num w:numId="43">
    <w:abstractNumId w:val="62"/>
  </w:num>
  <w:num w:numId="44">
    <w:abstractNumId w:val="28"/>
  </w:num>
  <w:num w:numId="45">
    <w:abstractNumId w:val="17"/>
  </w:num>
  <w:num w:numId="46">
    <w:abstractNumId w:val="43"/>
  </w:num>
  <w:num w:numId="47">
    <w:abstractNumId w:val="47"/>
  </w:num>
  <w:num w:numId="48">
    <w:abstractNumId w:val="45"/>
  </w:num>
  <w:num w:numId="49">
    <w:abstractNumId w:val="34"/>
  </w:num>
  <w:num w:numId="50">
    <w:abstractNumId w:val="18"/>
  </w:num>
  <w:num w:numId="51">
    <w:abstractNumId w:val="37"/>
  </w:num>
  <w:num w:numId="52">
    <w:abstractNumId w:val="56"/>
  </w:num>
  <w:num w:numId="53">
    <w:abstractNumId w:val="29"/>
  </w:num>
  <w:num w:numId="54">
    <w:abstractNumId w:val="5"/>
  </w:num>
  <w:num w:numId="55">
    <w:abstractNumId w:val="30"/>
  </w:num>
  <w:num w:numId="56">
    <w:abstractNumId w:val="32"/>
  </w:num>
  <w:num w:numId="57">
    <w:abstractNumId w:val="48"/>
  </w:num>
  <w:num w:numId="58">
    <w:abstractNumId w:val="41"/>
  </w:num>
  <w:num w:numId="59">
    <w:abstractNumId w:val="10"/>
  </w:num>
  <w:num w:numId="60">
    <w:abstractNumId w:val="22"/>
  </w:num>
  <w:num w:numId="61">
    <w:abstractNumId w:val="55"/>
  </w:num>
  <w:num w:numId="62">
    <w:abstractNumId w:val="46"/>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86"/>
    <w:rsid w:val="00011542"/>
    <w:rsid w:val="000203D3"/>
    <w:rsid w:val="00174ED6"/>
    <w:rsid w:val="00230086"/>
    <w:rsid w:val="002640C1"/>
    <w:rsid w:val="003A6179"/>
    <w:rsid w:val="003B402C"/>
    <w:rsid w:val="00522A69"/>
    <w:rsid w:val="005A5A5C"/>
    <w:rsid w:val="006C3B6F"/>
    <w:rsid w:val="007221F4"/>
    <w:rsid w:val="0084106A"/>
    <w:rsid w:val="008B0C33"/>
    <w:rsid w:val="00977A77"/>
    <w:rsid w:val="00A47969"/>
    <w:rsid w:val="00CF100B"/>
    <w:rsid w:val="00D233A6"/>
    <w:rsid w:val="00D51539"/>
    <w:rsid w:val="00DA7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AE4B68-A34D-4568-9CE1-19DDB5B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0086"/>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99"/>
    <w:qFormat/>
    <w:rsid w:val="00230086"/>
    <w:pPr>
      <w:spacing w:before="91"/>
      <w:ind w:left="280"/>
      <w:outlineLvl w:val="1"/>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3008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0086"/>
  </w:style>
  <w:style w:type="paragraph" w:styleId="BodyText">
    <w:name w:val="Body Text"/>
    <w:basedOn w:val="Normal"/>
    <w:link w:val="BodyTextChar"/>
    <w:uiPriority w:val="1"/>
    <w:qFormat/>
    <w:rsid w:val="00230086"/>
  </w:style>
  <w:style w:type="character" w:customStyle="1" w:styleId="BodyTextChar">
    <w:name w:val="Body Text Char"/>
    <w:basedOn w:val="DefaultParagraphFont"/>
    <w:link w:val="BodyText"/>
    <w:uiPriority w:val="1"/>
    <w:rsid w:val="00230086"/>
    <w:rPr>
      <w:rFonts w:ascii="Times New Roman" w:eastAsia="Times New Roman" w:hAnsi="Times New Roman" w:cs="Times New Roman"/>
      <w:lang w:bidi="en-US"/>
    </w:rPr>
  </w:style>
  <w:style w:type="paragraph" w:customStyle="1" w:styleId="Heading21">
    <w:name w:val="Heading 21"/>
    <w:basedOn w:val="Normal"/>
    <w:uiPriority w:val="1"/>
    <w:qFormat/>
    <w:rsid w:val="00230086"/>
    <w:pPr>
      <w:spacing w:before="91"/>
      <w:ind w:left="280"/>
      <w:outlineLvl w:val="2"/>
    </w:pPr>
    <w:rPr>
      <w:b/>
      <w:bCs/>
    </w:rPr>
  </w:style>
  <w:style w:type="paragraph" w:styleId="ListParagraph">
    <w:name w:val="List Paragraph"/>
    <w:basedOn w:val="Normal"/>
    <w:uiPriority w:val="34"/>
    <w:qFormat/>
    <w:rsid w:val="00230086"/>
    <w:pPr>
      <w:ind w:left="720"/>
      <w:contextualSpacing/>
    </w:pPr>
  </w:style>
  <w:style w:type="table" w:styleId="TableGrid">
    <w:name w:val="Table Grid"/>
    <w:basedOn w:val="TableNormal"/>
    <w:uiPriority w:val="39"/>
    <w:rsid w:val="0023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086"/>
    <w:pPr>
      <w:tabs>
        <w:tab w:val="center" w:pos="4680"/>
        <w:tab w:val="right" w:pos="9360"/>
      </w:tabs>
    </w:pPr>
  </w:style>
  <w:style w:type="character" w:customStyle="1" w:styleId="HeaderChar">
    <w:name w:val="Header Char"/>
    <w:basedOn w:val="DefaultParagraphFont"/>
    <w:link w:val="Header"/>
    <w:uiPriority w:val="99"/>
    <w:rsid w:val="00230086"/>
    <w:rPr>
      <w:rFonts w:ascii="Times New Roman" w:eastAsia="Times New Roman" w:hAnsi="Times New Roman" w:cs="Times New Roman"/>
      <w:lang w:bidi="en-US"/>
    </w:rPr>
  </w:style>
  <w:style w:type="paragraph" w:styleId="Footer">
    <w:name w:val="footer"/>
    <w:basedOn w:val="Normal"/>
    <w:link w:val="FooterChar"/>
    <w:uiPriority w:val="99"/>
    <w:unhideWhenUsed/>
    <w:rsid w:val="00230086"/>
    <w:pPr>
      <w:tabs>
        <w:tab w:val="center" w:pos="4680"/>
        <w:tab w:val="right" w:pos="9360"/>
      </w:tabs>
    </w:pPr>
  </w:style>
  <w:style w:type="character" w:customStyle="1" w:styleId="FooterChar">
    <w:name w:val="Footer Char"/>
    <w:basedOn w:val="DefaultParagraphFont"/>
    <w:link w:val="Footer"/>
    <w:uiPriority w:val="99"/>
    <w:rsid w:val="00230086"/>
    <w:rPr>
      <w:rFonts w:ascii="Times New Roman" w:eastAsia="Times New Roman" w:hAnsi="Times New Roman" w:cs="Times New Roman"/>
      <w:lang w:bidi="en-US"/>
    </w:rPr>
  </w:style>
  <w:style w:type="paragraph" w:customStyle="1" w:styleId="Heading11">
    <w:name w:val="Heading 11"/>
    <w:basedOn w:val="Normal"/>
    <w:uiPriority w:val="1"/>
    <w:qFormat/>
    <w:rsid w:val="00230086"/>
    <w:pPr>
      <w:spacing w:before="89"/>
      <w:ind w:left="1993"/>
      <w:outlineLvl w:val="1"/>
    </w:pPr>
    <w:rPr>
      <w:b/>
      <w:bCs/>
      <w:sz w:val="26"/>
      <w:szCs w:val="26"/>
      <w:u w:val="single" w:color="000000"/>
    </w:rPr>
  </w:style>
  <w:style w:type="paragraph" w:customStyle="1" w:styleId="Heading22">
    <w:name w:val="Heading 22"/>
    <w:basedOn w:val="Normal"/>
    <w:uiPriority w:val="1"/>
    <w:qFormat/>
    <w:rsid w:val="00230086"/>
    <w:pPr>
      <w:spacing w:before="91"/>
      <w:ind w:left="280"/>
      <w:outlineLvl w:val="2"/>
    </w:pPr>
    <w:rPr>
      <w:b/>
      <w:bCs/>
    </w:rPr>
  </w:style>
  <w:style w:type="character" w:customStyle="1" w:styleId="Heading2Char">
    <w:name w:val="Heading 2 Char"/>
    <w:basedOn w:val="DefaultParagraphFont"/>
    <w:link w:val="Heading2"/>
    <w:uiPriority w:val="99"/>
    <w:rsid w:val="00230086"/>
    <w:rPr>
      <w:rFonts w:ascii="Times New Roman" w:eastAsia="Times New Roman" w:hAnsi="Times New Roman" w:cs="Times New Roman"/>
      <w:b/>
      <w:bCs/>
    </w:rPr>
  </w:style>
  <w:style w:type="paragraph" w:customStyle="1" w:styleId="Default">
    <w:name w:val="Default"/>
    <w:rsid w:val="002300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Grid1"/>
    <w:rsid w:val="000203D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9874</Words>
  <Characters>56286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Roco</dc:creator>
  <cp:keywords/>
  <dc:description/>
  <cp:lastModifiedBy>IRENE ROCO</cp:lastModifiedBy>
  <cp:revision>2</cp:revision>
  <cp:lastPrinted>2019-01-15T09:25:00Z</cp:lastPrinted>
  <dcterms:created xsi:type="dcterms:W3CDTF">2019-08-25T15:31:00Z</dcterms:created>
  <dcterms:modified xsi:type="dcterms:W3CDTF">2019-08-25T15:31:00Z</dcterms:modified>
</cp:coreProperties>
</file>