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F04" w:rsidRDefault="00AF5F04" w:rsidP="00B3154E">
      <w:pPr>
        <w:pStyle w:val="HeaderFooter"/>
      </w:pPr>
      <w:r>
        <w:t>APPLICATION FOR THE POST OF PROFESSOR IN MANAGEMENT</w:t>
      </w:r>
    </w:p>
    <w:p w:rsidR="008F51AF" w:rsidRDefault="009463C6">
      <w:pPr>
        <w:spacing w:line="240" w:lineRule="auto"/>
        <w:rPr>
          <w:rFonts w:ascii="Tahoma" w:eastAsia="Tahoma" w:hAnsi="Tahoma" w:cs="Tahoma"/>
          <w:b/>
          <w:bCs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876300" cy="108585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 rotWithShape="1"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 xml:space="preserve">     </w:t>
      </w:r>
      <w:r>
        <w:tab/>
      </w:r>
      <w:r>
        <w:tab/>
      </w:r>
      <w:r>
        <w:tab/>
      </w:r>
      <w:r>
        <w:rPr>
          <w:rFonts w:ascii="Tahoma" w:eastAsia="Tahoma" w:hAnsi="Tahoma" w:cs="Tahoma"/>
          <w:b/>
          <w:bCs/>
          <w:sz w:val="28"/>
          <w:szCs w:val="28"/>
          <w:u w:val="single"/>
        </w:rPr>
        <w:t>CURRICULUM VITAE</w:t>
      </w:r>
    </w:p>
    <w:p w:rsidR="008F51AF" w:rsidRDefault="009463C6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bCs/>
        </w:rPr>
        <w:t xml:space="preserve">NAME </w:t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:</w:t>
      </w:r>
      <w:r>
        <w:rPr>
          <w:rFonts w:ascii="Tahoma" w:eastAsia="Tahoma" w:hAnsi="Tahoma" w:cs="Tahoma"/>
        </w:rPr>
        <w:tab/>
        <w:t>VIJAYA RUDRARAJU</w:t>
      </w:r>
    </w:p>
    <w:p w:rsidR="008F51AF" w:rsidRDefault="009463C6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bCs/>
        </w:rPr>
        <w:t>DATE OF BIRTH</w:t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:</w:t>
      </w:r>
      <w:r>
        <w:rPr>
          <w:rFonts w:ascii="Tahoma" w:eastAsia="Tahoma" w:hAnsi="Tahoma" w:cs="Tahoma"/>
        </w:rPr>
        <w:tab/>
        <w:t>23-06-1970</w:t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</w:p>
    <w:p w:rsidR="008F51AF" w:rsidRDefault="009463C6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bCs/>
        </w:rPr>
        <w:t>MARITAL STATUS</w:t>
      </w:r>
      <w:r>
        <w:rPr>
          <w:rFonts w:ascii="Tahoma" w:eastAsia="Tahoma" w:hAnsi="Tahoma" w:cs="Tahoma"/>
          <w:b/>
          <w:bCs/>
        </w:rPr>
        <w:tab/>
      </w:r>
      <w:r>
        <w:rPr>
          <w:rFonts w:ascii="Tahoma" w:eastAsia="Tahoma" w:hAnsi="Tahoma" w:cs="Tahoma"/>
          <w:b/>
          <w:bCs/>
        </w:rPr>
        <w:tab/>
      </w:r>
      <w:r>
        <w:rPr>
          <w:rFonts w:ascii="Tahoma" w:eastAsia="Tahoma" w:hAnsi="Tahoma" w:cs="Tahoma"/>
        </w:rPr>
        <w:t>:</w:t>
      </w:r>
      <w:r>
        <w:rPr>
          <w:rFonts w:ascii="Tahoma" w:eastAsia="Tahoma" w:hAnsi="Tahoma" w:cs="Tahoma"/>
        </w:rPr>
        <w:tab/>
        <w:t>Married</w:t>
      </w:r>
    </w:p>
    <w:p w:rsidR="008F51AF" w:rsidRDefault="009463C6" w:rsidP="005A30B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bCs/>
        </w:rPr>
        <w:t>ADDRESS</w:t>
      </w:r>
      <w:r>
        <w:rPr>
          <w:rFonts w:ascii="Tahoma" w:eastAsia="Tahoma" w:hAnsi="Tahoma" w:cs="Tahoma"/>
          <w:b/>
          <w:bCs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:</w:t>
      </w:r>
      <w:r>
        <w:rPr>
          <w:rFonts w:ascii="Tahoma" w:eastAsia="Tahoma" w:hAnsi="Tahoma" w:cs="Tahoma"/>
        </w:rPr>
        <w:tab/>
        <w:t>Plot No. 139/6,</w:t>
      </w:r>
    </w:p>
    <w:p w:rsidR="008F51AF" w:rsidRDefault="009463C6" w:rsidP="005A30B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M.V.P. Colony,</w:t>
      </w:r>
    </w:p>
    <w:p w:rsidR="008F51AF" w:rsidRDefault="009463C6" w:rsidP="005A30B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Visakhapatnam – 530 017.</w:t>
      </w:r>
    </w:p>
    <w:p w:rsidR="008F51AF" w:rsidRDefault="009463C6" w:rsidP="005A30B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ANDHRA PRADESH.INDIA</w:t>
      </w:r>
    </w:p>
    <w:p w:rsidR="008F51AF" w:rsidRDefault="009463C6" w:rsidP="005A30B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Cell No. 09849471651</w:t>
      </w:r>
      <w:r w:rsidR="00B3154E">
        <w:rPr>
          <w:rFonts w:ascii="Tahoma" w:eastAsia="Tahoma" w:hAnsi="Tahoma" w:cs="Tahoma"/>
        </w:rPr>
        <w:t>(INDIA), +966567732643(KSA)</w:t>
      </w:r>
    </w:p>
    <w:p w:rsidR="008F51AF" w:rsidRDefault="009463C6" w:rsidP="005A30B8">
      <w:pPr>
        <w:rPr>
          <w:rFonts w:ascii="Tahoma" w:eastAsia="Tahoma" w:hAnsi="Tahoma" w:cs="Tahoma"/>
          <w:sz w:val="28"/>
          <w:szCs w:val="28"/>
          <w:u w:val="single"/>
        </w:rPr>
      </w:pP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>E mail-vijaya_rudraraju@yahoo.com</w:t>
      </w:r>
    </w:p>
    <w:p w:rsidR="008F51AF" w:rsidRDefault="009463C6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bCs/>
          <w:u w:val="single"/>
        </w:rPr>
        <w:t>EDUCATIONAL QUALIFICATIONS</w:t>
      </w:r>
      <w:r>
        <w:rPr>
          <w:rFonts w:ascii="Tahoma" w:eastAsia="Tahoma" w:hAnsi="Tahoma" w:cs="Tahoma"/>
          <w:u w:val="single"/>
        </w:rPr>
        <w:t>:</w:t>
      </w:r>
      <w:r>
        <w:rPr>
          <w:rFonts w:ascii="Tahoma" w:eastAsia="Tahoma" w:hAnsi="Tahoma" w:cs="Tahoma"/>
        </w:rPr>
        <w:tab/>
        <w:t>ENGLISH MEDIUM OF INSTRUCTION ALL THROUGH</w:t>
      </w:r>
    </w:p>
    <w:tbl>
      <w:tblPr>
        <w:tblW w:w="1009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2250"/>
        <w:gridCol w:w="1170"/>
        <w:gridCol w:w="1890"/>
      </w:tblGrid>
      <w:tr w:rsidR="008F51AF">
        <w:trPr>
          <w:trHeight w:val="20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b/>
                <w:bCs/>
              </w:rPr>
            </w:pP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Doctor of Philosophy (Ph. D)</w:t>
            </w:r>
          </w:p>
          <w:p w:rsidR="008F51AF" w:rsidRDefault="009463C6">
            <w:pPr>
              <w:tabs>
                <w:tab w:val="left" w:pos="2178"/>
              </w:tabs>
              <w:spacing w:after="0" w:line="240" w:lineRule="auto"/>
            </w:pPr>
            <w:r>
              <w:rPr>
                <w:rFonts w:ascii="Tahoma" w:eastAsia="Tahoma" w:hAnsi="Tahoma" w:cs="Tahoma"/>
                <w:sz w:val="24"/>
                <w:szCs w:val="24"/>
              </w:rPr>
              <w:t>Women Entrepreneurship in A.P. (A Case study of Visakhapatnam &amp; Hyderabad</w:t>
            </w:r>
            <w:r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Andhra University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2002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Awarded</w:t>
            </w:r>
          </w:p>
          <w:p w:rsidR="008F51AF" w:rsidRDefault="008F51AF">
            <w:pPr>
              <w:spacing w:after="0" w:line="240" w:lineRule="auto"/>
            </w:pPr>
          </w:p>
        </w:tc>
      </w:tr>
      <w:tr w:rsidR="008F51AF">
        <w:trPr>
          <w:trHeight w:val="20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pStyle w:val="BodyText2"/>
            </w:pPr>
          </w:p>
          <w:p w:rsidR="008F51AF" w:rsidRDefault="009463C6">
            <w:pPr>
              <w:pStyle w:val="BodyText2"/>
            </w:pPr>
            <w:r>
              <w:t>Post Graduate Diploma in International Business (PGDIB)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Andhra University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2002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First Division</w:t>
            </w:r>
          </w:p>
        </w:tc>
      </w:tr>
      <w:tr w:rsidR="008F51AF">
        <w:trPr>
          <w:trHeight w:val="20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Master of Business Administration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br/>
              <w:t>(Human Resource Management)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jc w:val="center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</w:rPr>
              <w:t>Acharya Nagarjuna University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1992-94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First Division</w:t>
            </w:r>
          </w:p>
        </w:tc>
      </w:tr>
      <w:tr w:rsidR="008F51AF">
        <w:trPr>
          <w:trHeight w:val="20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Bachelor of Science(B Sc-BZC)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St. Joseph’s College</w:t>
            </w: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 xml:space="preserve"> For Women, Visakhapatnam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1988-91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First Division</w:t>
            </w:r>
          </w:p>
        </w:tc>
      </w:tr>
      <w:tr w:rsidR="008F51AF">
        <w:trPr>
          <w:trHeight w:val="20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Intermediate (Bi P C)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St. Joseph’s College</w:t>
            </w: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 xml:space="preserve"> For Women, Visakhapatnam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1986-88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First Division</w:t>
            </w:r>
          </w:p>
        </w:tc>
      </w:tr>
      <w:tr w:rsidR="008F51AF">
        <w:trPr>
          <w:trHeight w:val="20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>10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Tahoma" w:eastAsia="Tahoma" w:hAnsi="Tahoma" w:cs="Tahoma"/>
                <w:b/>
                <w:bCs/>
                <w:sz w:val="24"/>
                <w:szCs w:val="24"/>
              </w:rPr>
              <w:t xml:space="preserve"> (ICSE)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jc w:val="center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</w:rPr>
              <w:t>St. Joseph’s Girls High School, Visakhapatnam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1986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u w:val="single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First Division</w:t>
            </w:r>
          </w:p>
        </w:tc>
      </w:tr>
    </w:tbl>
    <w:p w:rsidR="008F51AF" w:rsidRDefault="009463C6">
      <w:pPr>
        <w:tabs>
          <w:tab w:val="left" w:pos="6388"/>
        </w:tabs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</w:rPr>
        <w:lastRenderedPageBreak/>
        <w:t>Qualified NET (National Eligibility Test) in December 1998</w:t>
      </w:r>
      <w:r>
        <w:rPr>
          <w:rFonts w:ascii="Tahoma" w:eastAsia="Tahoma" w:hAnsi="Tahoma" w:cs="Tahoma"/>
          <w:b/>
          <w:bCs/>
        </w:rPr>
        <w:tab/>
      </w:r>
    </w:p>
    <w:p w:rsidR="008F51AF" w:rsidRDefault="009463C6">
      <w:pPr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</w:rPr>
        <w:t>Qualified SLET (State Level Eligibility Test) in July 1997</w:t>
      </w:r>
    </w:p>
    <w:p w:rsidR="008F51AF" w:rsidRDefault="009463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78"/>
        </w:tabs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bCs/>
          <w:u w:val="single"/>
        </w:rPr>
        <w:t>TEACHING EXPERIENCE</w:t>
      </w:r>
      <w:r>
        <w:rPr>
          <w:rFonts w:ascii="Tahoma" w:eastAsia="Tahoma" w:hAnsi="Tahoma" w:cs="Tahoma"/>
          <w:b/>
          <w:bCs/>
        </w:rPr>
        <w:tab/>
      </w:r>
      <w:r>
        <w:rPr>
          <w:rFonts w:ascii="Tahoma" w:eastAsia="Tahoma" w:hAnsi="Tahoma" w:cs="Tahoma"/>
        </w:rPr>
        <w:tab/>
        <w:t xml:space="preserve">: </w:t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</w:p>
    <w:p w:rsidR="008F51AF" w:rsidRDefault="009463C6">
      <w:pPr>
        <w:spacing w:line="36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Lecturer at Samata Degree &amp; Post graduate College, Visakhapatnam, India, from August 1994 to August 2003 for BBM (UG) and MBA (PG) Students.</w:t>
      </w:r>
    </w:p>
    <w:p w:rsidR="008F51AF" w:rsidRDefault="009463C6">
      <w:pPr>
        <w:spacing w:line="36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Associate Professor  &amp; Director at AQJ Centre for Post Graduate Studies, Visakhapatnam, India, from September 2003 to August 2007 for MBA (PG) Students.</w:t>
      </w:r>
    </w:p>
    <w:p w:rsidR="008F51AF" w:rsidRDefault="009463C6">
      <w:pPr>
        <w:spacing w:line="36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Professor &amp; Director at AQJ Centre for Post Graduate Studies, Visakhapatnam, India, from September 2007 till September, 2013  for MBA (PG) Students</w:t>
      </w:r>
    </w:p>
    <w:p w:rsidR="008F51AF" w:rsidRDefault="009463C6" w:rsidP="00C02A86">
      <w:pPr>
        <w:spacing w:line="36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Professor in the Department of Management, King Saud University, Riyadh, Kingdom of Saudi Arabia From </w:t>
      </w:r>
      <w:r w:rsidR="00C02A86">
        <w:rPr>
          <w:rFonts w:ascii="Tahoma" w:eastAsia="Tahoma" w:hAnsi="Tahoma" w:cs="Tahoma"/>
        </w:rPr>
        <w:t>September</w:t>
      </w:r>
      <w:r w:rsidR="00164001">
        <w:rPr>
          <w:rFonts w:ascii="Tahoma" w:eastAsia="Tahoma" w:hAnsi="Tahoma" w:cs="Tahoma"/>
        </w:rPr>
        <w:t>, 2013 till date for UG &amp; PG students.</w:t>
      </w:r>
    </w:p>
    <w:p w:rsidR="008F51AF" w:rsidRDefault="009463C6">
      <w:pPr>
        <w:spacing w:line="360" w:lineRule="auto"/>
        <w:rPr>
          <w:rFonts w:ascii="Tahoma" w:eastAsia="Tahoma" w:hAnsi="Tahoma" w:cs="Tahoma"/>
          <w:b/>
          <w:bCs/>
          <w:u w:val="single"/>
        </w:rPr>
      </w:pPr>
      <w:r>
        <w:rPr>
          <w:rFonts w:ascii="Tahoma" w:eastAsia="Tahoma" w:hAnsi="Tahoma" w:cs="Tahoma"/>
          <w:b/>
          <w:bCs/>
          <w:u w:val="single"/>
        </w:rPr>
        <w:t>SUBJECTS TAUGHT</w:t>
      </w:r>
    </w:p>
    <w:p w:rsidR="00F42F22" w:rsidRDefault="00F42F22" w:rsidP="00F42F22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Managerial Skills</w:t>
      </w:r>
    </w:p>
    <w:p w:rsidR="008F51AF" w:rsidRDefault="009463C6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Perspectives of Management</w:t>
      </w:r>
    </w:p>
    <w:p w:rsidR="008F51AF" w:rsidRDefault="009463C6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Organisational Behaviour</w:t>
      </w:r>
    </w:p>
    <w:p w:rsidR="008F51AF" w:rsidRDefault="009463C6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Human Resource Management</w:t>
      </w:r>
    </w:p>
    <w:p w:rsidR="008F51AF" w:rsidRDefault="009463C6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Business Policy &amp; Strategic Management</w:t>
      </w:r>
    </w:p>
    <w:p w:rsidR="008F51AF" w:rsidRDefault="009463C6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Organisational Communication</w:t>
      </w:r>
    </w:p>
    <w:p w:rsidR="008F51AF" w:rsidRDefault="001B495E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Research Methodology</w:t>
      </w:r>
    </w:p>
    <w:p w:rsidR="008F51AF" w:rsidRDefault="009463C6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Human Resource Development</w:t>
      </w:r>
    </w:p>
    <w:p w:rsidR="008F51AF" w:rsidRDefault="001B495E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Supply Chain Management</w:t>
      </w:r>
    </w:p>
    <w:p w:rsidR="008F51AF" w:rsidRDefault="001B495E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Operations Management</w:t>
      </w:r>
    </w:p>
    <w:p w:rsidR="008F51AF" w:rsidRDefault="009463C6">
      <w:pPr>
        <w:spacing w:line="24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Entrepreneurship &amp; Small Business Management</w:t>
      </w:r>
    </w:p>
    <w:p w:rsidR="008F51AF" w:rsidRDefault="009463C6">
      <w:pPr>
        <w:spacing w:line="480" w:lineRule="auto"/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  <w:u w:val="single"/>
        </w:rPr>
        <w:t>ADMINISTRATIVE EXPERIENCE</w:t>
      </w:r>
      <w:r>
        <w:rPr>
          <w:rFonts w:ascii="Tahoma" w:eastAsia="Tahoma" w:hAnsi="Tahoma" w:cs="Tahoma"/>
          <w:b/>
          <w:bCs/>
        </w:rPr>
        <w:tab/>
        <w:t>:</w:t>
      </w:r>
    </w:p>
    <w:p w:rsidR="008F51AF" w:rsidRDefault="009463C6">
      <w:pPr>
        <w:spacing w:line="48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As the Head of the Department, Department of Management Studies, Samata Degree &amp; Post Graduate College, Visakhapatnam, India since January 1998 to August 2003</w:t>
      </w:r>
    </w:p>
    <w:p w:rsidR="008F51AF" w:rsidRDefault="009463C6">
      <w:pPr>
        <w:spacing w:line="480" w:lineRule="auto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Discharged duties as </w:t>
      </w:r>
      <w:r w:rsidR="00164001">
        <w:rPr>
          <w:rFonts w:ascii="Tahoma" w:eastAsia="Tahoma" w:hAnsi="Tahoma" w:cs="Tahoma"/>
        </w:rPr>
        <w:t>Director (</w:t>
      </w:r>
      <w:r>
        <w:rPr>
          <w:rFonts w:ascii="Tahoma" w:eastAsia="Tahoma" w:hAnsi="Tahoma" w:cs="Tahoma"/>
        </w:rPr>
        <w:t>DEAN), AQJ Centre for P.G. Studies, Visakhapatnam, India since September 2003 till September 2013.</w:t>
      </w:r>
    </w:p>
    <w:p w:rsidR="008F51AF" w:rsidRDefault="008F51AF">
      <w:pPr>
        <w:rPr>
          <w:rFonts w:ascii="Tahoma" w:eastAsia="Tahoma" w:hAnsi="Tahoma" w:cs="Tahoma"/>
        </w:rPr>
      </w:pPr>
    </w:p>
    <w:p w:rsidR="008F51AF" w:rsidRDefault="009463C6">
      <w:pPr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  <w:u w:val="single"/>
        </w:rPr>
        <w:t>PARTICIPATION IN SEMINARS &amp; CONFERENCES:</w:t>
      </w:r>
    </w:p>
    <w:p w:rsidR="008F51AF" w:rsidRDefault="009463C6">
      <w:pPr>
        <w:spacing w:line="360" w:lineRule="auto"/>
        <w:rPr>
          <w:rFonts w:ascii="Tahoma" w:eastAsia="Tahoma" w:hAnsi="Tahoma" w:cs="Tahoma"/>
          <w:b/>
          <w:bCs/>
          <w:u w:val="single"/>
        </w:rPr>
      </w:pPr>
      <w:r>
        <w:rPr>
          <w:rFonts w:ascii="Tahoma" w:eastAsia="Tahoma" w:hAnsi="Tahoma" w:cs="Tahoma"/>
        </w:rPr>
        <w:t>Participated in several National and International Seminars, Faculty Development Programmes, Case Workshops and Conferences.</w:t>
      </w:r>
    </w:p>
    <w:p w:rsidR="008F51AF" w:rsidRDefault="009463C6">
      <w:pPr>
        <w:tabs>
          <w:tab w:val="left" w:pos="540"/>
        </w:tabs>
        <w:spacing w:line="480" w:lineRule="auto"/>
        <w:jc w:val="both"/>
        <w:rPr>
          <w:rFonts w:ascii="Tahoma" w:eastAsia="Tahoma" w:hAnsi="Tahoma" w:cs="Tahoma"/>
          <w:sz w:val="12"/>
          <w:szCs w:val="12"/>
        </w:rPr>
      </w:pPr>
      <w:r>
        <w:rPr>
          <w:rFonts w:ascii="Tahoma" w:eastAsia="Tahoma" w:hAnsi="Tahoma" w:cs="Tahoma"/>
          <w:b/>
          <w:bCs/>
          <w:u w:val="single"/>
        </w:rPr>
        <w:t>SEMINAR/CONFERENCE PRESENTATIONS</w:t>
      </w:r>
      <w:r>
        <w:rPr>
          <w:rFonts w:ascii="Tahoma" w:eastAsia="Tahoma" w:hAnsi="Tahoma" w:cs="Tahoma"/>
          <w:b/>
          <w:bCs/>
        </w:rPr>
        <w:t>:</w:t>
      </w:r>
    </w:p>
    <w:p w:rsidR="008F51AF" w:rsidRDefault="009463C6">
      <w:pPr>
        <w:numPr>
          <w:ilvl w:val="0"/>
          <w:numId w:val="3"/>
        </w:numPr>
        <w:tabs>
          <w:tab w:val="num" w:pos="540"/>
          <w:tab w:val="left" w:pos="72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“</w:t>
      </w:r>
      <w:r>
        <w:rPr>
          <w:rFonts w:ascii="Tahoma"/>
        </w:rPr>
        <w:t>Business Ethics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Article presented at a Seminar organized by TJPS College, Guntur on 18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July, 1998.</w:t>
      </w:r>
    </w:p>
    <w:p w:rsidR="008F51AF" w:rsidRDefault="008F51AF">
      <w:pPr>
        <w:pStyle w:val="Footer"/>
        <w:tabs>
          <w:tab w:val="left" w:pos="540"/>
        </w:tabs>
        <w:spacing w:line="480" w:lineRule="auto"/>
        <w:ind w:left="540"/>
        <w:jc w:val="both"/>
        <w:rPr>
          <w:rFonts w:ascii="Tahoma" w:eastAsia="Tahoma" w:hAnsi="Tahoma" w:cs="Tahoma"/>
          <w:sz w:val="12"/>
          <w:szCs w:val="12"/>
        </w:rPr>
      </w:pPr>
    </w:p>
    <w:p w:rsidR="008F51AF" w:rsidRDefault="009463C6">
      <w:pPr>
        <w:numPr>
          <w:ilvl w:val="0"/>
          <w:numId w:val="6"/>
        </w:numPr>
        <w:tabs>
          <w:tab w:val="num" w:pos="54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 xml:space="preserve"> </w:t>
      </w:r>
      <w:r>
        <w:rPr>
          <w:rFonts w:hAnsi="Arial Unicode MS"/>
        </w:rPr>
        <w:t>“</w:t>
      </w:r>
      <w:r>
        <w:rPr>
          <w:rFonts w:ascii="Tahoma"/>
        </w:rPr>
        <w:t xml:space="preserve">Trips </w:t>
      </w:r>
      <w:r>
        <w:rPr>
          <w:rFonts w:hAnsi="Arial Unicode MS"/>
        </w:rPr>
        <w:t>–</w:t>
      </w:r>
      <w:r>
        <w:rPr>
          <w:rFonts w:hAnsi="Arial Unicode MS"/>
        </w:rPr>
        <w:t xml:space="preserve"> </w:t>
      </w:r>
      <w:r>
        <w:rPr>
          <w:rFonts w:ascii="Tahoma"/>
        </w:rPr>
        <w:t>A Boon or Bane for the Indian Pharma Industry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Article presented at a Seminar on Intellectual Property Rights &amp; Related Issues, sponsored by  Ministry of Human resource development , Govt. of India , organized  by P.G.Dept of Legal Studies and Research &amp; Dept of  Commerce and Administration, Acharya Nagarjuna University, Guntur.</w:t>
      </w:r>
    </w:p>
    <w:p w:rsidR="008F51AF" w:rsidRDefault="009463C6">
      <w:pPr>
        <w:numPr>
          <w:ilvl w:val="0"/>
          <w:numId w:val="6"/>
        </w:numPr>
        <w:tabs>
          <w:tab w:val="num" w:pos="54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 xml:space="preserve"> </w:t>
      </w:r>
      <w:r>
        <w:rPr>
          <w:rFonts w:hAnsi="Arial Unicode MS"/>
        </w:rPr>
        <w:t>“</w:t>
      </w:r>
      <w:r>
        <w:rPr>
          <w:rFonts w:ascii="Tahoma"/>
        </w:rPr>
        <w:t>Corporate Governance in India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Article presented at a Seminar on Corporate Governance, organized by School of Management Studies,  Gayathri Vidya Parishad, on 15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and 16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March, 2006.</w:t>
      </w:r>
    </w:p>
    <w:p w:rsidR="008F51AF" w:rsidRDefault="009463C6">
      <w:pPr>
        <w:numPr>
          <w:ilvl w:val="0"/>
          <w:numId w:val="6"/>
        </w:numPr>
        <w:tabs>
          <w:tab w:val="num" w:pos="54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 xml:space="preserve"> </w:t>
      </w:r>
      <w:r>
        <w:rPr>
          <w:rFonts w:hAnsi="Arial Unicode MS"/>
        </w:rPr>
        <w:t>“</w:t>
      </w:r>
      <w:r>
        <w:rPr>
          <w:rFonts w:ascii="Tahoma"/>
        </w:rPr>
        <w:t xml:space="preserve">Talent Management </w:t>
      </w:r>
      <w:r>
        <w:rPr>
          <w:rFonts w:hAnsi="Arial Unicode MS"/>
        </w:rPr>
        <w:t>–</w:t>
      </w:r>
      <w:r>
        <w:rPr>
          <w:rFonts w:hAnsi="Arial Unicode MS"/>
        </w:rPr>
        <w:t xml:space="preserve"> </w:t>
      </w:r>
      <w:r>
        <w:rPr>
          <w:rFonts w:ascii="Tahoma"/>
        </w:rPr>
        <w:t>The Need for Today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Article presented at a Seminar on Talent Management For Corporate Excellence, organized by Gayathri Degree and P.G.College on 3</w:t>
      </w:r>
      <w:r>
        <w:rPr>
          <w:rFonts w:ascii="Tahoma"/>
          <w:vertAlign w:val="superscript"/>
        </w:rPr>
        <w:t>rd</w:t>
      </w:r>
      <w:r>
        <w:rPr>
          <w:rFonts w:ascii="Tahoma"/>
        </w:rPr>
        <w:t xml:space="preserve"> and 4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March, 2008.</w:t>
      </w:r>
    </w:p>
    <w:p w:rsidR="008F51AF" w:rsidRDefault="009463C6">
      <w:pPr>
        <w:numPr>
          <w:ilvl w:val="0"/>
          <w:numId w:val="6"/>
        </w:numPr>
        <w:tabs>
          <w:tab w:val="num" w:pos="54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 xml:space="preserve"> </w:t>
      </w:r>
      <w:r>
        <w:rPr>
          <w:rFonts w:hAnsi="Arial Unicode MS"/>
        </w:rPr>
        <w:t>“</w:t>
      </w:r>
      <w:r>
        <w:rPr>
          <w:rFonts w:ascii="Tahoma"/>
        </w:rPr>
        <w:t xml:space="preserve">Quality Work Culture </w:t>
      </w:r>
      <w:r>
        <w:rPr>
          <w:rFonts w:hAnsi="Arial Unicode MS"/>
        </w:rPr>
        <w:t>–</w:t>
      </w:r>
      <w:r>
        <w:rPr>
          <w:rFonts w:hAnsi="Arial Unicode MS"/>
        </w:rPr>
        <w:t xml:space="preserve"> </w:t>
      </w:r>
      <w:r>
        <w:rPr>
          <w:rFonts w:ascii="Tahoma"/>
        </w:rPr>
        <w:t>A Key to Employee Retention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Article presented at   a Seminar on Quality Of Work Culture organized by Department of Commerce and Management Studies, Andhra University on 25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and 26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September, 2008.</w:t>
      </w:r>
    </w:p>
    <w:p w:rsidR="008F51AF" w:rsidRDefault="009463C6">
      <w:pPr>
        <w:numPr>
          <w:ilvl w:val="0"/>
          <w:numId w:val="6"/>
        </w:numPr>
        <w:tabs>
          <w:tab w:val="num" w:pos="54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“</w:t>
      </w:r>
      <w:r>
        <w:rPr>
          <w:rFonts w:ascii="Tahoma"/>
        </w:rPr>
        <w:t>Can SEZs Facilitate Internationalization of Domestic Firms-An Indian Perspective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article presented at AIB India 2013 Annual Conference on International Business: The Emerging Economies Context organized in Indian Institute of Management, Bangalore from 15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to 17</w:t>
      </w:r>
      <w:r>
        <w:rPr>
          <w:rFonts w:ascii="Tahoma"/>
          <w:vertAlign w:val="superscript"/>
        </w:rPr>
        <w:t>th</w:t>
      </w:r>
      <w:r>
        <w:rPr>
          <w:rFonts w:ascii="Tahoma"/>
        </w:rPr>
        <w:t xml:space="preserve"> April, 2013.</w:t>
      </w:r>
    </w:p>
    <w:p w:rsidR="008F51AF" w:rsidRDefault="009463C6">
      <w:pPr>
        <w:pStyle w:val="ListParagraph"/>
        <w:numPr>
          <w:ilvl w:val="0"/>
          <w:numId w:val="8"/>
        </w:numPr>
        <w:tabs>
          <w:tab w:val="clear" w:pos="720"/>
          <w:tab w:val="num" w:pos="753"/>
        </w:tabs>
        <w:spacing w:line="480" w:lineRule="auto"/>
        <w:ind w:left="753" w:hanging="393"/>
        <w:rPr>
          <w:rFonts w:ascii="Tahoma" w:eastAsia="Tahoma" w:hAnsi="Tahoma" w:cs="Tahoma"/>
          <w:b/>
          <w:bCs/>
        </w:rPr>
      </w:pP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A Study on Customer Satisfaction with reference to Big Bazaar, Visakhapatnam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>article presented at Two Day National Conference on Retailing in India organized by Jawaharlal Nehru Technological University, Hyderabad on 13</w:t>
      </w:r>
      <w:r>
        <w:rPr>
          <w:rFonts w:ascii="Tahoma"/>
          <w:sz w:val="22"/>
          <w:szCs w:val="22"/>
          <w:vertAlign w:val="superscript"/>
        </w:rPr>
        <w:t>th</w:t>
      </w:r>
      <w:r>
        <w:rPr>
          <w:rFonts w:ascii="Tahoma"/>
          <w:sz w:val="22"/>
          <w:szCs w:val="22"/>
        </w:rPr>
        <w:t xml:space="preserve"> &amp; 14</w:t>
      </w:r>
      <w:r>
        <w:rPr>
          <w:rFonts w:ascii="Tahoma"/>
          <w:sz w:val="22"/>
          <w:szCs w:val="22"/>
          <w:vertAlign w:val="superscript"/>
        </w:rPr>
        <w:t>th</w:t>
      </w:r>
      <w:r>
        <w:rPr>
          <w:rFonts w:ascii="Tahoma"/>
          <w:sz w:val="22"/>
          <w:szCs w:val="22"/>
        </w:rPr>
        <w:t xml:space="preserve"> August, 2013 and received</w:t>
      </w:r>
    </w:p>
    <w:p w:rsidR="008F51AF" w:rsidRDefault="009463C6">
      <w:pPr>
        <w:pStyle w:val="ListParagraph"/>
        <w:spacing w:line="480" w:lineRule="auto"/>
        <w:rPr>
          <w:rFonts w:ascii="Tahoma" w:eastAsia="Tahoma" w:hAnsi="Tahoma" w:cs="Tahoma"/>
          <w:b/>
          <w:bCs/>
          <w:sz w:val="22"/>
          <w:szCs w:val="22"/>
        </w:rPr>
      </w:pPr>
      <w:r>
        <w:rPr>
          <w:rFonts w:ascii="Tahoma" w:eastAsia="Tahoma" w:hAnsi="Tahoma" w:cs="Tahoma"/>
          <w:b/>
          <w:bCs/>
          <w:sz w:val="22"/>
          <w:szCs w:val="22"/>
        </w:rPr>
        <w:t xml:space="preserve"> BEST RESEARCH PAPER AWARD</w:t>
      </w:r>
      <w:r>
        <w:rPr>
          <w:rFonts w:ascii="Tahoma" w:eastAsia="Tahoma" w:hAnsi="Tahoma" w:cs="Tahoma"/>
          <w:sz w:val="22"/>
          <w:szCs w:val="22"/>
        </w:rPr>
        <w:t xml:space="preserve"> of the session.</w:t>
      </w:r>
    </w:p>
    <w:p w:rsidR="008F51AF" w:rsidRDefault="008F51AF">
      <w:pPr>
        <w:pStyle w:val="ListParagraph"/>
        <w:rPr>
          <w:rFonts w:ascii="Tahoma" w:eastAsia="Tahoma" w:hAnsi="Tahoma" w:cs="Tahoma"/>
        </w:rPr>
      </w:pPr>
    </w:p>
    <w:p w:rsidR="008F51AF" w:rsidRDefault="009463C6">
      <w:pPr>
        <w:spacing w:after="0" w:line="360" w:lineRule="auto"/>
        <w:jc w:val="both"/>
        <w:rPr>
          <w:rFonts w:ascii="Tahoma" w:eastAsia="Tahoma" w:hAnsi="Tahoma" w:cs="Tahoma"/>
          <w:b/>
          <w:bCs/>
          <w:u w:val="single"/>
        </w:rPr>
      </w:pPr>
      <w:r>
        <w:rPr>
          <w:rFonts w:ascii="Tahoma" w:eastAsia="Tahoma" w:hAnsi="Tahoma" w:cs="Tahoma"/>
          <w:b/>
          <w:bCs/>
          <w:u w:val="single"/>
        </w:rPr>
        <w:lastRenderedPageBreak/>
        <w:t>OTHER ACADEMIC CREDENTIALS</w:t>
      </w:r>
    </w:p>
    <w:p w:rsidR="008F51AF" w:rsidRDefault="009463C6">
      <w:pPr>
        <w:pStyle w:val="ListParagraph"/>
        <w:numPr>
          <w:ilvl w:val="0"/>
          <w:numId w:val="11"/>
        </w:numPr>
        <w:tabs>
          <w:tab w:val="num" w:pos="753"/>
        </w:tabs>
        <w:spacing w:line="360" w:lineRule="auto"/>
        <w:ind w:left="753" w:hanging="393"/>
        <w:jc w:val="both"/>
        <w:rPr>
          <w:rFonts w:ascii="Tahoma" w:eastAsia="Tahoma" w:hAnsi="Tahoma" w:cs="Tahoma"/>
        </w:rPr>
      </w:pPr>
      <w:r>
        <w:rPr>
          <w:rFonts w:ascii="Tahoma"/>
        </w:rPr>
        <w:t xml:space="preserve">Panel Speaker for a </w:t>
      </w:r>
      <w:r>
        <w:rPr>
          <w:rFonts w:ascii="Tahoma"/>
          <w:sz w:val="22"/>
          <w:szCs w:val="22"/>
        </w:rPr>
        <w:t xml:space="preserve">National Seminar on </w:t>
      </w: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HRD Embedded Synergies for Corporate Performance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>organized on 13th December, 2008 by Pydah Post Graduate College, Visakhapatnam.</w:t>
      </w:r>
    </w:p>
    <w:p w:rsidR="008F51AF" w:rsidRDefault="009463C6">
      <w:pPr>
        <w:pStyle w:val="ListParagraph"/>
        <w:numPr>
          <w:ilvl w:val="0"/>
          <w:numId w:val="11"/>
        </w:numPr>
        <w:tabs>
          <w:tab w:val="num" w:pos="753"/>
        </w:tabs>
        <w:spacing w:line="360" w:lineRule="auto"/>
        <w:ind w:left="753" w:hanging="393"/>
        <w:jc w:val="both"/>
        <w:rPr>
          <w:rFonts w:ascii="Tahoma" w:eastAsia="Tahoma" w:hAnsi="Tahoma" w:cs="Tahoma"/>
        </w:rPr>
      </w:pPr>
      <w:r>
        <w:rPr>
          <w:rFonts w:ascii="Tahoma"/>
        </w:rPr>
        <w:t xml:space="preserve">Panel Speaker for a </w:t>
      </w:r>
      <w:r>
        <w:rPr>
          <w:rFonts w:ascii="Tahoma"/>
          <w:sz w:val="22"/>
          <w:szCs w:val="22"/>
        </w:rPr>
        <w:t xml:space="preserve">National Seminar on </w:t>
      </w: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Business Schools and Business Ethics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>organized on 21</w:t>
      </w:r>
      <w:r>
        <w:rPr>
          <w:rFonts w:ascii="Tahoma"/>
          <w:sz w:val="22"/>
          <w:szCs w:val="22"/>
          <w:vertAlign w:val="superscript"/>
        </w:rPr>
        <w:t>st</w:t>
      </w:r>
      <w:r>
        <w:rPr>
          <w:rFonts w:ascii="Tahoma"/>
          <w:sz w:val="22"/>
          <w:szCs w:val="22"/>
        </w:rPr>
        <w:t xml:space="preserve"> August 2010 by Department of Commerce and Management Studies, Andhra University Visakhapatnam.</w:t>
      </w:r>
    </w:p>
    <w:p w:rsidR="008F51AF" w:rsidRDefault="009463C6">
      <w:pPr>
        <w:pStyle w:val="ListParagraph"/>
        <w:numPr>
          <w:ilvl w:val="0"/>
          <w:numId w:val="11"/>
        </w:numPr>
        <w:tabs>
          <w:tab w:val="num" w:pos="753"/>
        </w:tabs>
        <w:spacing w:line="360" w:lineRule="auto"/>
        <w:ind w:left="753" w:hanging="393"/>
        <w:jc w:val="both"/>
        <w:rPr>
          <w:rFonts w:ascii="Tahoma" w:eastAsia="Tahoma" w:hAnsi="Tahoma" w:cs="Tahoma"/>
        </w:rPr>
      </w:pPr>
      <w:r>
        <w:rPr>
          <w:rFonts w:ascii="Tahoma"/>
        </w:rPr>
        <w:t xml:space="preserve">Panel Speaker for a </w:t>
      </w:r>
      <w:r>
        <w:rPr>
          <w:rFonts w:ascii="Tahoma"/>
          <w:sz w:val="22"/>
          <w:szCs w:val="22"/>
        </w:rPr>
        <w:t xml:space="preserve">National Seminar on </w:t>
      </w: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Management of Small and Medium Enterprises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>organized on 30</w:t>
      </w:r>
      <w:r>
        <w:rPr>
          <w:rFonts w:ascii="Tahoma"/>
          <w:sz w:val="22"/>
          <w:szCs w:val="22"/>
          <w:vertAlign w:val="superscript"/>
        </w:rPr>
        <w:t>th</w:t>
      </w:r>
      <w:r>
        <w:rPr>
          <w:rFonts w:ascii="Tahoma"/>
          <w:sz w:val="22"/>
          <w:szCs w:val="22"/>
        </w:rPr>
        <w:t xml:space="preserve"> &amp; 31</w:t>
      </w:r>
      <w:r>
        <w:rPr>
          <w:rFonts w:ascii="Tahoma"/>
          <w:sz w:val="22"/>
          <w:szCs w:val="22"/>
          <w:vertAlign w:val="superscript"/>
        </w:rPr>
        <w:t>st</w:t>
      </w:r>
      <w:r>
        <w:rPr>
          <w:rFonts w:ascii="Tahoma"/>
          <w:sz w:val="22"/>
          <w:szCs w:val="22"/>
        </w:rPr>
        <w:t xml:space="preserve"> March, 2011 by Department of Commerce and Management Studies, Andhra University Visakhapatnam.</w:t>
      </w:r>
    </w:p>
    <w:p w:rsidR="008F51AF" w:rsidRDefault="009463C6">
      <w:pPr>
        <w:pStyle w:val="ListParagraph"/>
        <w:numPr>
          <w:ilvl w:val="0"/>
          <w:numId w:val="11"/>
        </w:numPr>
        <w:tabs>
          <w:tab w:val="num" w:pos="753"/>
        </w:tabs>
        <w:spacing w:line="360" w:lineRule="auto"/>
        <w:ind w:left="753" w:hanging="393"/>
        <w:jc w:val="both"/>
        <w:rPr>
          <w:rFonts w:ascii="Tahoma" w:eastAsia="Tahoma" w:hAnsi="Tahoma" w:cs="Tahoma"/>
        </w:rPr>
      </w:pPr>
      <w:r>
        <w:rPr>
          <w:rFonts w:ascii="Tahoma"/>
          <w:sz w:val="22"/>
          <w:szCs w:val="22"/>
        </w:rPr>
        <w:t xml:space="preserve">Prepared study material for MBA students of School of Distance Education Andhra University in the subject </w:t>
      </w: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Advertising &amp; Brand Management</w:t>
      </w:r>
      <w:r>
        <w:rPr>
          <w:rFonts w:hAnsi="Arial Unicode MS"/>
          <w:sz w:val="22"/>
          <w:szCs w:val="22"/>
        </w:rPr>
        <w:t>”</w:t>
      </w:r>
      <w:r>
        <w:rPr>
          <w:rFonts w:ascii="Tahoma"/>
          <w:sz w:val="22"/>
          <w:szCs w:val="22"/>
        </w:rPr>
        <w:t>.</w:t>
      </w:r>
    </w:p>
    <w:p w:rsidR="008F51AF" w:rsidRDefault="009463C6">
      <w:pPr>
        <w:pStyle w:val="ListParagraph"/>
        <w:numPr>
          <w:ilvl w:val="0"/>
          <w:numId w:val="11"/>
        </w:numPr>
        <w:tabs>
          <w:tab w:val="num" w:pos="753"/>
        </w:tabs>
        <w:spacing w:line="360" w:lineRule="auto"/>
        <w:ind w:left="753" w:hanging="393"/>
        <w:jc w:val="both"/>
        <w:rPr>
          <w:rFonts w:ascii="Tahoma" w:eastAsia="Tahoma" w:hAnsi="Tahoma" w:cs="Tahoma"/>
        </w:rPr>
      </w:pPr>
      <w:r>
        <w:rPr>
          <w:rFonts w:ascii="Tahoma"/>
          <w:sz w:val="22"/>
          <w:szCs w:val="22"/>
        </w:rPr>
        <w:t>Member of the Question Paper Setting Committee for MBA course of University of Madras and Rayalaseema University for three years.</w:t>
      </w:r>
    </w:p>
    <w:p w:rsidR="008F51AF" w:rsidRDefault="009463C6">
      <w:pPr>
        <w:pStyle w:val="ListParagraph"/>
        <w:numPr>
          <w:ilvl w:val="0"/>
          <w:numId w:val="11"/>
        </w:numPr>
        <w:tabs>
          <w:tab w:val="num" w:pos="753"/>
        </w:tabs>
        <w:spacing w:line="360" w:lineRule="auto"/>
        <w:ind w:left="753" w:hanging="393"/>
        <w:jc w:val="both"/>
        <w:rPr>
          <w:rFonts w:ascii="Tahoma" w:eastAsia="Tahoma" w:hAnsi="Tahoma" w:cs="Tahoma"/>
        </w:rPr>
      </w:pPr>
      <w:r>
        <w:rPr>
          <w:rFonts w:ascii="Tahoma"/>
          <w:sz w:val="22"/>
          <w:szCs w:val="22"/>
        </w:rPr>
        <w:t xml:space="preserve">Deputed as a Viva Committee member by Department of Commerce &amp; Management Studies, Andhra University and Jawaharlal Nehru Technological University Kakinada, for the conduct of Viva Voce examination for the final semester MBA students in Andhra University &amp; JNTU affiliated colleges. </w:t>
      </w:r>
    </w:p>
    <w:p w:rsidR="008F51AF" w:rsidRDefault="009463C6">
      <w:pPr>
        <w:pStyle w:val="ListParagraph"/>
        <w:numPr>
          <w:ilvl w:val="0"/>
          <w:numId w:val="11"/>
        </w:numPr>
        <w:tabs>
          <w:tab w:val="num" w:pos="753"/>
        </w:tabs>
        <w:spacing w:line="360" w:lineRule="auto"/>
        <w:ind w:left="753" w:hanging="393"/>
        <w:jc w:val="both"/>
        <w:rPr>
          <w:rFonts w:ascii="Tahoma" w:eastAsia="Tahoma" w:hAnsi="Tahoma" w:cs="Tahoma"/>
        </w:rPr>
      </w:pPr>
      <w:r>
        <w:rPr>
          <w:rFonts w:ascii="Tahoma"/>
          <w:sz w:val="22"/>
          <w:szCs w:val="22"/>
        </w:rPr>
        <w:t>Member of the Panel of Answer Script evaluators  of Andhra University for MBA since the year 1998.</w:t>
      </w:r>
    </w:p>
    <w:p w:rsidR="00B109C8" w:rsidRDefault="00B109C8">
      <w:pPr>
        <w:rPr>
          <w:rFonts w:ascii="Tahoma" w:eastAsia="Tahoma" w:hAnsi="Tahoma" w:cs="Tahoma"/>
          <w:b/>
          <w:bCs/>
          <w:u w:val="single"/>
        </w:rPr>
      </w:pPr>
    </w:p>
    <w:p w:rsidR="008F51AF" w:rsidRDefault="009463C6">
      <w:pPr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  <w:u w:val="single"/>
        </w:rPr>
        <w:t>RESEARCH PUBLICATIONS</w:t>
      </w:r>
      <w:r>
        <w:rPr>
          <w:rFonts w:ascii="Tahoma" w:eastAsia="Tahoma" w:hAnsi="Tahoma" w:cs="Tahoma"/>
          <w:b/>
          <w:bCs/>
        </w:rPr>
        <w:tab/>
      </w:r>
    </w:p>
    <w:p w:rsidR="008F51AF" w:rsidRDefault="009463C6">
      <w:pPr>
        <w:numPr>
          <w:ilvl w:val="0"/>
          <w:numId w:val="13"/>
        </w:numPr>
        <w:tabs>
          <w:tab w:val="num" w:pos="840"/>
        </w:tabs>
        <w:spacing w:after="0" w:line="480" w:lineRule="auto"/>
        <w:ind w:left="840" w:hanging="6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“</w:t>
      </w:r>
      <w:r>
        <w:rPr>
          <w:rFonts w:ascii="Tahoma"/>
        </w:rPr>
        <w:t>Role of Institutions in Entrepreneurship Development</w:t>
      </w:r>
      <w:r>
        <w:rPr>
          <w:rFonts w:hAnsi="Arial Unicode MS"/>
        </w:rPr>
        <w:t>”</w:t>
      </w:r>
      <w:r>
        <w:rPr>
          <w:rFonts w:ascii="Tahoma"/>
        </w:rPr>
        <w:t>, published in Entrepreneurship and Economic Development Edited by Prof. J.V.Prabhakara Rao, Kanishka Publishers, 2000,</w:t>
      </w:r>
    </w:p>
    <w:p w:rsidR="008F51AF" w:rsidRDefault="009463C6">
      <w:pPr>
        <w:spacing w:after="0" w:line="480" w:lineRule="auto"/>
        <w:ind w:left="540"/>
        <w:jc w:val="both"/>
        <w:rPr>
          <w:rFonts w:ascii="Tahoma" w:eastAsia="Tahoma" w:hAnsi="Tahoma" w:cs="Tahoma"/>
          <w:sz w:val="12"/>
          <w:szCs w:val="12"/>
        </w:rPr>
      </w:pPr>
      <w:r>
        <w:rPr>
          <w:rFonts w:ascii="Tahoma" w:eastAsia="Tahoma" w:hAnsi="Tahoma" w:cs="Tahoma"/>
        </w:rPr>
        <w:t>New Delhi.</w:t>
      </w:r>
    </w:p>
    <w:p w:rsidR="008F51AF" w:rsidRDefault="009463C6">
      <w:pPr>
        <w:numPr>
          <w:ilvl w:val="0"/>
          <w:numId w:val="13"/>
        </w:numPr>
        <w:tabs>
          <w:tab w:val="num" w:pos="840"/>
        </w:tabs>
        <w:spacing w:after="0" w:line="480" w:lineRule="auto"/>
        <w:ind w:left="840" w:hanging="6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“</w:t>
      </w:r>
      <w:r>
        <w:rPr>
          <w:rFonts w:ascii="Tahoma"/>
        </w:rPr>
        <w:t xml:space="preserve">Cost Leadership </w:t>
      </w:r>
      <w:r>
        <w:rPr>
          <w:rFonts w:hAnsi="Arial Unicode MS"/>
        </w:rPr>
        <w:t>–</w:t>
      </w:r>
      <w:r>
        <w:rPr>
          <w:rFonts w:hAnsi="Arial Unicode MS"/>
        </w:rPr>
        <w:t xml:space="preserve"> </w:t>
      </w:r>
      <w:r>
        <w:rPr>
          <w:rFonts w:ascii="Tahoma"/>
        </w:rPr>
        <w:t>A Strategy for 2000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published in Productivity, Vol.41, No.2, July-September, 2000.</w:t>
      </w:r>
    </w:p>
    <w:p w:rsidR="008F51AF" w:rsidRDefault="009463C6">
      <w:pPr>
        <w:numPr>
          <w:ilvl w:val="0"/>
          <w:numId w:val="3"/>
        </w:numPr>
        <w:tabs>
          <w:tab w:val="num" w:pos="540"/>
          <w:tab w:val="left" w:pos="72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“</w:t>
      </w:r>
      <w:r>
        <w:rPr>
          <w:rFonts w:ascii="Tahoma"/>
        </w:rPr>
        <w:t>Restructuring the Public Enterprises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published in Kaleido Scope (Standing Conference of Public Enterprises), Vol. 20, No.3, August 2000.</w:t>
      </w:r>
    </w:p>
    <w:p w:rsidR="008F51AF" w:rsidRDefault="009463C6">
      <w:pPr>
        <w:numPr>
          <w:ilvl w:val="0"/>
          <w:numId w:val="15"/>
        </w:numPr>
        <w:tabs>
          <w:tab w:val="num" w:pos="1170"/>
        </w:tabs>
        <w:spacing w:after="0" w:line="480" w:lineRule="auto"/>
        <w:ind w:left="1170" w:hanging="990"/>
        <w:jc w:val="both"/>
        <w:rPr>
          <w:rFonts w:ascii="Tahoma" w:eastAsia="Tahoma" w:hAnsi="Tahoma" w:cs="Tahoma"/>
        </w:rPr>
      </w:pPr>
      <w:r>
        <w:rPr>
          <w:rFonts w:hAnsi="Arial Unicode MS"/>
        </w:rPr>
        <w:lastRenderedPageBreak/>
        <w:t>“</w:t>
      </w:r>
      <w:r>
        <w:rPr>
          <w:rFonts w:ascii="Tahoma"/>
        </w:rPr>
        <w:t xml:space="preserve">People Management </w:t>
      </w:r>
      <w:r>
        <w:rPr>
          <w:rFonts w:hAnsi="Arial Unicode MS"/>
        </w:rPr>
        <w:t>–</w:t>
      </w:r>
      <w:r>
        <w:rPr>
          <w:rFonts w:hAnsi="Arial Unicode MS"/>
        </w:rPr>
        <w:t xml:space="preserve"> </w:t>
      </w:r>
      <w:r>
        <w:rPr>
          <w:rFonts w:ascii="Tahoma"/>
        </w:rPr>
        <w:t>A focus for Excellence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published in Human Resource Management in the New Millennium edited by Prof. P. Subba Rao, Himalaya Publishing House.</w:t>
      </w:r>
    </w:p>
    <w:p w:rsidR="008F51AF" w:rsidRDefault="009463C6">
      <w:pPr>
        <w:numPr>
          <w:ilvl w:val="0"/>
          <w:numId w:val="3"/>
        </w:numPr>
        <w:tabs>
          <w:tab w:val="num" w:pos="540"/>
          <w:tab w:val="left" w:pos="72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“</w:t>
      </w:r>
      <w:r>
        <w:rPr>
          <w:rFonts w:ascii="Tahoma"/>
        </w:rPr>
        <w:t>Challenges of the Indian Industry in the Post Globalisation era published in Globalisation-Challenges and Opportunities edited by Prof. J.V.Prabakara Rao, Kanishka Publishers, New Delhi.</w:t>
      </w:r>
    </w:p>
    <w:p w:rsidR="008F51AF" w:rsidRDefault="009463C6">
      <w:pPr>
        <w:numPr>
          <w:ilvl w:val="0"/>
          <w:numId w:val="6"/>
        </w:numPr>
        <w:tabs>
          <w:tab w:val="num" w:pos="540"/>
        </w:tabs>
        <w:spacing w:after="0" w:line="360" w:lineRule="auto"/>
        <w:ind w:left="54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”</w:t>
      </w:r>
      <w:r>
        <w:rPr>
          <w:rFonts w:ascii="Tahoma"/>
        </w:rPr>
        <w:t>Consumer Attitude Towards Green Marketing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published in The Executive -a biannual Journal of the Department of Business Studies, Mahatma Gandhi College, Guntur, Andhra Pradesh, 2010.</w:t>
      </w:r>
    </w:p>
    <w:p w:rsidR="008F51AF" w:rsidRDefault="009463C6">
      <w:pPr>
        <w:pStyle w:val="ListParagraph"/>
        <w:numPr>
          <w:ilvl w:val="0"/>
          <w:numId w:val="17"/>
        </w:numPr>
        <w:tabs>
          <w:tab w:val="num" w:pos="720"/>
        </w:tabs>
        <w:spacing w:line="480" w:lineRule="auto"/>
        <w:ind w:hanging="360"/>
        <w:jc w:val="both"/>
        <w:rPr>
          <w:b/>
          <w:bCs/>
        </w:rPr>
      </w:pPr>
      <w:r>
        <w:t>A Study on the Recession and Resurgence of the 2008 Global Sub Prime Crisis published in International Journal of Exclusive Management Research, August, 2011(</w:t>
      </w:r>
      <w:r>
        <w:rPr>
          <w:rFonts w:ascii="Calibri" w:eastAsia="Calibri" w:hAnsi="Calibri" w:cs="Calibri"/>
          <w:i/>
          <w:iCs/>
        </w:rPr>
        <w:t>ISSN</w:t>
      </w:r>
      <w:r>
        <w:t xml:space="preserve"> 2249-2585).</w:t>
      </w:r>
    </w:p>
    <w:p w:rsidR="008F51AF" w:rsidRDefault="009463C6">
      <w:pPr>
        <w:numPr>
          <w:ilvl w:val="0"/>
          <w:numId w:val="19"/>
        </w:numPr>
        <w:tabs>
          <w:tab w:val="num" w:pos="720"/>
        </w:tabs>
        <w:spacing w:after="0" w:line="360" w:lineRule="auto"/>
        <w:ind w:left="720" w:hanging="360"/>
        <w:jc w:val="both"/>
        <w:rPr>
          <w:rFonts w:ascii="Tahoma" w:eastAsia="Tahoma" w:hAnsi="Tahoma" w:cs="Tahoma"/>
        </w:rPr>
      </w:pPr>
      <w:r>
        <w:rPr>
          <w:rFonts w:hAnsi="Arial Unicode MS"/>
        </w:rPr>
        <w:t>“</w:t>
      </w:r>
      <w:r>
        <w:rPr>
          <w:rFonts w:ascii="Tahoma"/>
        </w:rPr>
        <w:t>A Study on Women Entrepreneurs of Visakhapatnam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published in The International Journal</w:t>
      </w:r>
      <w:r>
        <w:rPr>
          <w:rFonts w:hAnsi="Arial Unicode MS"/>
        </w:rPr>
        <w:t>’</w:t>
      </w:r>
      <w:r>
        <w:rPr>
          <w:rFonts w:ascii="Tahoma"/>
        </w:rPr>
        <w:t>s Research Journal of Economics &amp; Business Studies, volume 01, Number:02, December,2011(ISSN 2251-1555).</w:t>
      </w:r>
    </w:p>
    <w:p w:rsidR="008F51AF" w:rsidRDefault="009463C6">
      <w:pPr>
        <w:pStyle w:val="ListParagraph"/>
        <w:numPr>
          <w:ilvl w:val="0"/>
          <w:numId w:val="19"/>
        </w:numPr>
        <w:tabs>
          <w:tab w:val="num" w:pos="753"/>
        </w:tabs>
        <w:ind w:left="753" w:hanging="393"/>
        <w:rPr>
          <w:rFonts w:ascii="Tahoma" w:eastAsia="Tahoma" w:hAnsi="Tahoma" w:cs="Tahoma"/>
        </w:rPr>
      </w:pP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A Study on Motivation of Women Managers in Visakhapatnam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 xml:space="preserve">published in </w:t>
      </w:r>
    </w:p>
    <w:p w:rsidR="008F51AF" w:rsidRDefault="008F51AF">
      <w:pPr>
        <w:pStyle w:val="ListParagraph"/>
        <w:rPr>
          <w:rFonts w:ascii="Tahoma" w:eastAsia="Tahoma" w:hAnsi="Tahoma" w:cs="Tahoma"/>
          <w:sz w:val="22"/>
          <w:szCs w:val="22"/>
        </w:rPr>
      </w:pPr>
    </w:p>
    <w:p w:rsidR="008F51AF" w:rsidRDefault="009463C6">
      <w:pPr>
        <w:spacing w:after="0" w:line="240" w:lineRule="auto"/>
        <w:ind w:left="72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International Journal of Research in IT, Management and Engineering, Volume 2 Issue 5</w:t>
      </w:r>
    </w:p>
    <w:p w:rsidR="008F51AF" w:rsidRDefault="008F51AF">
      <w:pPr>
        <w:spacing w:after="0" w:line="240" w:lineRule="auto"/>
        <w:ind w:left="720"/>
        <w:rPr>
          <w:rFonts w:ascii="Tahoma" w:eastAsia="Tahoma" w:hAnsi="Tahoma" w:cs="Tahoma"/>
        </w:rPr>
      </w:pPr>
    </w:p>
    <w:p w:rsidR="008F51AF" w:rsidRDefault="009463C6">
      <w:pPr>
        <w:spacing w:after="0" w:line="240" w:lineRule="auto"/>
        <w:ind w:left="72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May 2012(ISSN 2249-1619).</w:t>
      </w:r>
    </w:p>
    <w:p w:rsidR="008F51AF" w:rsidRDefault="008F51AF">
      <w:pPr>
        <w:spacing w:after="0" w:line="240" w:lineRule="auto"/>
        <w:rPr>
          <w:rFonts w:ascii="Tahoma" w:eastAsia="Tahoma" w:hAnsi="Tahoma" w:cs="Tahoma"/>
        </w:rPr>
      </w:pPr>
    </w:p>
    <w:p w:rsidR="008F51AF" w:rsidRDefault="009463C6">
      <w:pPr>
        <w:numPr>
          <w:ilvl w:val="0"/>
          <w:numId w:val="19"/>
        </w:numPr>
        <w:tabs>
          <w:tab w:val="num" w:pos="720"/>
        </w:tabs>
        <w:spacing w:after="0" w:line="360" w:lineRule="auto"/>
        <w:ind w:left="720" w:hanging="360"/>
        <w:jc w:val="both"/>
        <w:rPr>
          <w:rFonts w:ascii="Tahoma" w:eastAsia="Tahoma" w:hAnsi="Tahoma" w:cs="Tahoma"/>
        </w:rPr>
      </w:pPr>
      <w:r>
        <w:rPr>
          <w:rFonts w:ascii="Tahoma"/>
        </w:rPr>
        <w:t xml:space="preserve"> </w:t>
      </w:r>
      <w:r>
        <w:rPr>
          <w:rFonts w:hAnsi="Arial Unicode MS"/>
        </w:rPr>
        <w:t>“</w:t>
      </w:r>
      <w:r>
        <w:rPr>
          <w:rFonts w:ascii="Tahoma"/>
        </w:rPr>
        <w:t>Perspective and Performance of Visakhapatnam Special Economic Zone (VSEZ)</w:t>
      </w:r>
      <w:r>
        <w:rPr>
          <w:rFonts w:hAnsi="Arial Unicode MS"/>
        </w:rPr>
        <w:t>”</w:t>
      </w:r>
      <w:r>
        <w:rPr>
          <w:rFonts w:hAnsi="Arial Unicode MS"/>
        </w:rPr>
        <w:t xml:space="preserve"> </w:t>
      </w:r>
      <w:r>
        <w:rPr>
          <w:rFonts w:ascii="Tahoma"/>
        </w:rPr>
        <w:t>published in</w:t>
      </w:r>
      <w:r>
        <w:rPr>
          <w:rFonts w:hAnsi="Arial Unicode MS"/>
        </w:rPr>
        <w:t xml:space="preserve"> </w:t>
      </w:r>
      <w:r>
        <w:rPr>
          <w:rFonts w:hAnsi="Arial Unicode MS"/>
        </w:rPr>
        <w:t>“</w:t>
      </w:r>
      <w:r>
        <w:rPr>
          <w:rFonts w:ascii="Tahoma"/>
        </w:rPr>
        <w:t>International Journal of Research in Commerce &amp; Management</w:t>
      </w:r>
      <w:r>
        <w:rPr>
          <w:rFonts w:hAnsi="Arial Unicode MS"/>
        </w:rPr>
        <w:t>”</w:t>
      </w:r>
      <w:r>
        <w:rPr>
          <w:rFonts w:ascii="Tahoma"/>
        </w:rPr>
        <w:t>, Volume II, Issue VI, June 2012(ISSN 0976-2183).</w:t>
      </w:r>
    </w:p>
    <w:p w:rsidR="008F51AF" w:rsidRDefault="009463C6">
      <w:pPr>
        <w:pStyle w:val="ListParagraph"/>
        <w:numPr>
          <w:ilvl w:val="0"/>
          <w:numId w:val="19"/>
        </w:numPr>
        <w:tabs>
          <w:tab w:val="num" w:pos="753"/>
        </w:tabs>
        <w:spacing w:line="480" w:lineRule="auto"/>
        <w:ind w:left="753" w:hanging="393"/>
        <w:rPr>
          <w:rFonts w:ascii="Tahoma" w:eastAsia="Tahoma" w:hAnsi="Tahoma" w:cs="Tahoma"/>
          <w:b/>
          <w:bCs/>
        </w:rPr>
      </w:pP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A Study on Customer Satisfaction with reference to Big Bazaar, Visakhapatnam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 xml:space="preserve">published in </w:t>
      </w:r>
      <w:r>
        <w:rPr>
          <w:rFonts w:hAnsi="Arial Unicode MS"/>
          <w:sz w:val="22"/>
          <w:szCs w:val="22"/>
        </w:rPr>
        <w:t>‘</w:t>
      </w:r>
      <w:r>
        <w:rPr>
          <w:rFonts w:ascii="Tahoma"/>
          <w:sz w:val="22"/>
          <w:szCs w:val="22"/>
        </w:rPr>
        <w:t>Retailing in India</w:t>
      </w:r>
      <w:r>
        <w:rPr>
          <w:rFonts w:hAnsi="Arial Unicode MS"/>
          <w:sz w:val="22"/>
          <w:szCs w:val="22"/>
        </w:rPr>
        <w:t>’</w:t>
      </w:r>
      <w:r>
        <w:rPr>
          <w:rFonts w:ascii="Tahoma"/>
          <w:sz w:val="22"/>
          <w:szCs w:val="22"/>
        </w:rPr>
        <w:t xml:space="preserve"> edited by Prof A R Aryasri, Excel Books, New Delhi, August 2013.</w:t>
      </w:r>
    </w:p>
    <w:p w:rsidR="008F51AF" w:rsidRDefault="009463C6" w:rsidP="00D17D05">
      <w:pPr>
        <w:pStyle w:val="ListParagraph"/>
        <w:numPr>
          <w:ilvl w:val="0"/>
          <w:numId w:val="19"/>
        </w:numPr>
        <w:tabs>
          <w:tab w:val="num" w:pos="753"/>
        </w:tabs>
        <w:spacing w:line="480" w:lineRule="auto"/>
        <w:ind w:left="753" w:hanging="393"/>
        <w:rPr>
          <w:rFonts w:ascii="Tahoma" w:eastAsia="Tahoma" w:hAnsi="Tahoma" w:cs="Tahoma"/>
          <w:b/>
          <w:bCs/>
        </w:rPr>
      </w:pP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A Study on Challenges of Women Managers in Visakhapatnam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>published in International Journal of Social Sciences and Interdisciplinary Research (ISSN 2277-3630), Vol.2-No.10, October, 2013.</w:t>
      </w:r>
      <w:r>
        <w:rPr>
          <w:rFonts w:ascii="Tahoma"/>
          <w:b/>
          <w:bCs/>
          <w:sz w:val="22"/>
          <w:szCs w:val="22"/>
        </w:rPr>
        <w:t xml:space="preserve">(Impact factor </w:t>
      </w:r>
      <w:r w:rsidR="00D17D05">
        <w:rPr>
          <w:rFonts w:ascii="Tahoma"/>
          <w:b/>
          <w:bCs/>
          <w:sz w:val="22"/>
          <w:szCs w:val="22"/>
        </w:rPr>
        <w:t>2</w:t>
      </w:r>
      <w:r>
        <w:rPr>
          <w:rFonts w:ascii="Tahoma"/>
          <w:b/>
          <w:bCs/>
          <w:sz w:val="22"/>
          <w:szCs w:val="22"/>
        </w:rPr>
        <w:t>.407)</w:t>
      </w:r>
    </w:p>
    <w:p w:rsidR="008F51AF" w:rsidRDefault="009463C6">
      <w:pPr>
        <w:pStyle w:val="ListParagraph"/>
        <w:numPr>
          <w:ilvl w:val="0"/>
          <w:numId w:val="19"/>
        </w:numPr>
        <w:tabs>
          <w:tab w:val="num" w:pos="753"/>
        </w:tabs>
        <w:spacing w:line="480" w:lineRule="auto"/>
        <w:ind w:left="753" w:hanging="393"/>
        <w:rPr>
          <w:rFonts w:ascii="Tahoma" w:eastAsia="Tahoma" w:hAnsi="Tahoma" w:cs="Tahoma"/>
          <w:b/>
          <w:bCs/>
        </w:rPr>
      </w:pPr>
      <w:r>
        <w:rPr>
          <w:rFonts w:ascii="Tahoma"/>
          <w:sz w:val="22"/>
          <w:szCs w:val="22"/>
        </w:rPr>
        <w:lastRenderedPageBreak/>
        <w:t>"Investment Practices of Middle Income People of Visakhapatnam"  published  in International Journal of Multidisciplinary Research (ISSN ), Issue : 11 (2), Vol.2, October, 2013</w:t>
      </w:r>
      <w:r>
        <w:rPr>
          <w:rFonts w:ascii="Tahoma"/>
          <w:b/>
          <w:bCs/>
          <w:sz w:val="22"/>
          <w:szCs w:val="22"/>
        </w:rPr>
        <w:t>.(Impact factor 2.735)</w:t>
      </w:r>
    </w:p>
    <w:p w:rsidR="00B109C8" w:rsidRPr="00030920" w:rsidRDefault="009463C6" w:rsidP="00442BFC">
      <w:pPr>
        <w:pStyle w:val="ListParagraph"/>
        <w:numPr>
          <w:ilvl w:val="0"/>
          <w:numId w:val="19"/>
        </w:numPr>
        <w:tabs>
          <w:tab w:val="num" w:pos="753"/>
        </w:tabs>
        <w:spacing w:line="480" w:lineRule="auto"/>
        <w:ind w:left="753" w:hanging="393"/>
        <w:rPr>
          <w:rFonts w:ascii="Tahoma" w:eastAsia="Tahoma" w:hAnsi="Tahoma" w:cs="Tahoma"/>
          <w:b/>
          <w:bCs/>
        </w:rPr>
      </w:pPr>
      <w:r>
        <w:rPr>
          <w:rFonts w:hAnsi="Arial Unicode MS"/>
          <w:sz w:val="22"/>
          <w:szCs w:val="22"/>
        </w:rPr>
        <w:t>“</w:t>
      </w:r>
      <w:r>
        <w:rPr>
          <w:rFonts w:ascii="Tahoma"/>
          <w:sz w:val="22"/>
          <w:szCs w:val="22"/>
        </w:rPr>
        <w:t>Women in Management</w:t>
      </w:r>
      <w:r>
        <w:rPr>
          <w:rFonts w:hAnsi="Arial Unicode MS"/>
          <w:sz w:val="22"/>
          <w:szCs w:val="22"/>
        </w:rPr>
        <w:t>”</w:t>
      </w:r>
      <w:r>
        <w:rPr>
          <w:rFonts w:hAnsi="Arial Unicode MS"/>
          <w:sz w:val="22"/>
          <w:szCs w:val="22"/>
        </w:rPr>
        <w:t xml:space="preserve"> </w:t>
      </w:r>
      <w:r>
        <w:rPr>
          <w:rFonts w:ascii="Tahoma"/>
          <w:sz w:val="22"/>
          <w:szCs w:val="22"/>
        </w:rPr>
        <w:t xml:space="preserve">article published in Indian Journal of Management &amp; Indian Business </w:t>
      </w:r>
      <w:r w:rsidR="001E52C5">
        <w:rPr>
          <w:rFonts w:ascii="Tahoma"/>
          <w:sz w:val="22"/>
          <w:szCs w:val="22"/>
        </w:rPr>
        <w:t>Studies (</w:t>
      </w:r>
      <w:r>
        <w:rPr>
          <w:rFonts w:ascii="Tahoma"/>
          <w:sz w:val="22"/>
          <w:szCs w:val="22"/>
        </w:rPr>
        <w:t>IJM</w:t>
      </w:r>
      <w:r w:rsidR="00442BFC">
        <w:rPr>
          <w:rFonts w:ascii="Tahoma"/>
          <w:sz w:val="22"/>
          <w:szCs w:val="22"/>
        </w:rPr>
        <w:t>IBS), Vol.1, No.1, November 2013</w:t>
      </w:r>
      <w:r>
        <w:rPr>
          <w:rFonts w:ascii="Tahoma"/>
          <w:sz w:val="22"/>
          <w:szCs w:val="22"/>
        </w:rPr>
        <w:t>.</w:t>
      </w:r>
    </w:p>
    <w:p w:rsidR="00030920" w:rsidRPr="00F42F22" w:rsidRDefault="00030920" w:rsidP="00030920">
      <w:pPr>
        <w:pStyle w:val="ListParagraph"/>
        <w:numPr>
          <w:ilvl w:val="0"/>
          <w:numId w:val="19"/>
        </w:numPr>
        <w:tabs>
          <w:tab w:val="num" w:pos="753"/>
        </w:tabs>
        <w:spacing w:line="480" w:lineRule="auto"/>
        <w:ind w:left="753" w:hanging="393"/>
        <w:rPr>
          <w:rFonts w:ascii="Tahoma" w:eastAsia="Tahoma" w:hAnsi="Tahoma" w:cs="Tahoma"/>
          <w:b/>
          <w:bCs/>
        </w:rPr>
      </w:pPr>
      <w:r>
        <w:rPr>
          <w:rFonts w:ascii="Tahoma"/>
          <w:sz w:val="22"/>
          <w:szCs w:val="22"/>
        </w:rPr>
        <w:t xml:space="preserve">Women </w:t>
      </w:r>
      <w:r w:rsidR="001E52C5">
        <w:rPr>
          <w:rFonts w:ascii="Tahoma"/>
          <w:sz w:val="22"/>
          <w:szCs w:val="22"/>
        </w:rPr>
        <w:t>as</w:t>
      </w:r>
      <w:r>
        <w:rPr>
          <w:rFonts w:ascii="Tahoma"/>
          <w:sz w:val="22"/>
          <w:szCs w:val="22"/>
        </w:rPr>
        <w:t xml:space="preserve"> Managers- A contextual framework of their Motivation, Job Satisfaction &amp; Management Style</w:t>
      </w:r>
      <w:r w:rsidR="001E52C5">
        <w:rPr>
          <w:rFonts w:ascii="Tahoma"/>
          <w:sz w:val="22"/>
          <w:szCs w:val="22"/>
        </w:rPr>
        <w:t xml:space="preserve">, </w:t>
      </w:r>
      <w:r w:rsidR="001E52C5" w:rsidRPr="003E556A">
        <w:rPr>
          <w:rFonts w:ascii="Tahoma"/>
          <w:b/>
          <w:bCs/>
          <w:sz w:val="22"/>
          <w:szCs w:val="22"/>
        </w:rPr>
        <w:t>a</w:t>
      </w:r>
      <w:r w:rsidRPr="003E556A">
        <w:rPr>
          <w:rFonts w:ascii="Tahoma"/>
          <w:b/>
          <w:bCs/>
          <w:sz w:val="22"/>
          <w:szCs w:val="22"/>
        </w:rPr>
        <w:t xml:space="preserve"> book under publication with</w:t>
      </w:r>
      <w:r>
        <w:rPr>
          <w:rFonts w:ascii="Tahoma"/>
          <w:sz w:val="22"/>
          <w:szCs w:val="22"/>
        </w:rPr>
        <w:t xml:space="preserve"> </w:t>
      </w:r>
      <w:r w:rsidRPr="001E52C5">
        <w:rPr>
          <w:rFonts w:ascii="Tahoma"/>
          <w:b/>
          <w:bCs/>
          <w:sz w:val="22"/>
          <w:szCs w:val="22"/>
        </w:rPr>
        <w:t>LAMBERT academic publishing</w:t>
      </w:r>
      <w:r>
        <w:rPr>
          <w:rFonts w:ascii="Tahoma"/>
          <w:sz w:val="22"/>
          <w:szCs w:val="22"/>
        </w:rPr>
        <w:t>, Germany.</w:t>
      </w:r>
    </w:p>
    <w:p w:rsidR="00AF5F04" w:rsidRDefault="00AF5F04">
      <w:pPr>
        <w:rPr>
          <w:rFonts w:ascii="Tahoma" w:eastAsia="Tahoma" w:hAnsi="Tahoma" w:cs="Tahoma"/>
          <w:b/>
          <w:bCs/>
        </w:rPr>
      </w:pPr>
    </w:p>
    <w:p w:rsidR="008F51AF" w:rsidRDefault="009463C6">
      <w:pPr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  <w:u w:val="single"/>
        </w:rPr>
        <w:t>EXPERIENCE  IN  RESEARCH GUIDANCE</w:t>
      </w:r>
      <w:r>
        <w:rPr>
          <w:rFonts w:ascii="Tahoma" w:eastAsia="Tahoma" w:hAnsi="Tahoma" w:cs="Tahoma"/>
          <w:b/>
          <w:bCs/>
        </w:rPr>
        <w:t>:</w:t>
      </w:r>
    </w:p>
    <w:p w:rsidR="008F51AF" w:rsidRDefault="009463C6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Is a Recognized Research guide from Andhra University, Visakhapatnam since the year 2006 and Rayalaseema University Kurnool from the year 2009. </w:t>
      </w:r>
    </w:p>
    <w:p w:rsidR="008F51AF" w:rsidRDefault="009463C6">
      <w:pPr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</w:rPr>
        <w:t>The details of research scholars who completed research and are being guided presently</w:t>
      </w:r>
    </w:p>
    <w:p w:rsidR="008F51AF" w:rsidRDefault="009463C6">
      <w:pPr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</w:rPr>
        <w:t>Doctor of Philosophy (Ph. D) in Andhra University, Visakhapatnam, A.P, INDIA</w:t>
      </w:r>
    </w:p>
    <w:tbl>
      <w:tblPr>
        <w:tblW w:w="980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2"/>
        <w:gridCol w:w="4902"/>
      </w:tblGrid>
      <w:tr w:rsidR="008F51AF">
        <w:trPr>
          <w:trHeight w:val="109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Mrs. Shahazadi Shaik</w:t>
            </w: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Assistant Professor</w:t>
            </w:r>
          </w:p>
          <w:p w:rsidR="008F51AF" w:rsidRDefault="009463C6">
            <w:pPr>
              <w:spacing w:after="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GITAM Institute of International Business</w:t>
            </w:r>
          </w:p>
          <w:p w:rsidR="008F51AF" w:rsidRDefault="009463C6">
            <w:pPr>
              <w:spacing w:after="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Visakhapatnam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 w:rsidP="004A43E6">
            <w:pPr>
              <w:spacing w:after="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Topic: Performance of Special Economic Zones (SEZs) in India – A Study of SEZs of Visakhapatnam</w:t>
            </w:r>
          </w:p>
          <w:p w:rsidR="008F51AF" w:rsidRDefault="009463C6">
            <w:pPr>
              <w:spacing w:after="0"/>
            </w:pPr>
            <w:r>
              <w:rPr>
                <w:rFonts w:ascii="Tahoma" w:eastAsia="Tahoma" w:hAnsi="Tahoma" w:cs="Tahoma"/>
                <w:b/>
                <w:bCs/>
              </w:rPr>
              <w:t>Status</w:t>
            </w:r>
            <w:r>
              <w:rPr>
                <w:rFonts w:ascii="Tahoma" w:eastAsia="Tahoma" w:hAnsi="Tahoma" w:cs="Tahoma"/>
              </w:rPr>
              <w:t>-Awarded, May 2012</w:t>
            </w:r>
          </w:p>
        </w:tc>
      </w:tr>
      <w:tr w:rsidR="008F51AF">
        <w:trPr>
          <w:trHeight w:val="1092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Mrs. G. Savitri Jayant</w:t>
            </w: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Department of Management Studies</w:t>
            </w: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Samata Degree &amp; PG College</w:t>
            </w: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</w:rPr>
              <w:t>Visakhapatnam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Topic: Motivation, Job Satisfaction and Management Style- A Study on Women Managers of  Visakhapatnam</w:t>
            </w:r>
          </w:p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</w:rPr>
              <w:t>Status</w:t>
            </w:r>
            <w:r>
              <w:rPr>
                <w:rFonts w:ascii="Tahoma" w:eastAsia="Tahoma" w:hAnsi="Tahoma" w:cs="Tahoma"/>
              </w:rPr>
              <w:t>- Awarded, July 2012</w:t>
            </w:r>
          </w:p>
        </w:tc>
      </w:tr>
      <w:tr w:rsidR="008F51AF">
        <w:trPr>
          <w:trHeight w:val="1160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Mrs. Kounine Banu</w:t>
            </w:r>
          </w:p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Assistant Professor </w:t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  <w:t xml:space="preserve">   Department of Management Studies</w:t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Al-Ameer College of Engineering &amp; IT</w:t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Visakhapatnam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Topic: Credit Card Management System – A Study of Public sector Banks and Private sector Banks</w:t>
            </w:r>
          </w:p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</w:rPr>
              <w:t>Status</w:t>
            </w:r>
            <w:r>
              <w:rPr>
                <w:rFonts w:ascii="Tahoma" w:eastAsia="Tahoma" w:hAnsi="Tahoma" w:cs="Tahoma"/>
              </w:rPr>
              <w:t xml:space="preserve">-completed review of literature phase and is in data collection </w:t>
            </w:r>
          </w:p>
        </w:tc>
      </w:tr>
      <w:tr w:rsidR="008F51AF">
        <w:trPr>
          <w:trHeight w:val="1160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12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Mr.E.Prashanth</w:t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</w:p>
          <w:p w:rsidR="008F51AF" w:rsidRDefault="009463C6">
            <w:pPr>
              <w:tabs>
                <w:tab w:val="left" w:pos="360"/>
              </w:tabs>
              <w:spacing w:after="12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Project Manager</w:t>
            </w:r>
          </w:p>
          <w:p w:rsidR="008F51AF" w:rsidRDefault="009463C6">
            <w:pPr>
              <w:tabs>
                <w:tab w:val="left" w:pos="360"/>
              </w:tabs>
              <w:spacing w:after="12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Wipro Eco Energy</w:t>
            </w:r>
          </w:p>
          <w:p w:rsidR="008F51AF" w:rsidRDefault="009463C6">
            <w:pPr>
              <w:tabs>
                <w:tab w:val="left" w:pos="360"/>
              </w:tabs>
              <w:spacing w:after="120" w:line="240" w:lineRule="auto"/>
            </w:pPr>
            <w:r>
              <w:rPr>
                <w:rFonts w:ascii="Tahoma" w:eastAsia="Tahoma" w:hAnsi="Tahoma" w:cs="Tahoma"/>
              </w:rPr>
              <w:t xml:space="preserve"> Bangalore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Topic: Management of Solar Power Plants in India</w:t>
            </w:r>
          </w:p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  <w:b/>
                <w:bCs/>
              </w:rPr>
            </w:pPr>
          </w:p>
          <w:p w:rsidR="008F51AF" w:rsidRDefault="009463C6" w:rsidP="00635131">
            <w:pPr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</w:rPr>
              <w:t>Status</w:t>
            </w:r>
            <w:r>
              <w:rPr>
                <w:rFonts w:ascii="Tahoma" w:eastAsia="Tahoma" w:hAnsi="Tahoma" w:cs="Tahoma"/>
              </w:rPr>
              <w:t xml:space="preserve">- </w:t>
            </w:r>
            <w:r w:rsidR="00635131">
              <w:rPr>
                <w:rFonts w:ascii="Tahoma" w:eastAsia="Tahoma" w:hAnsi="Tahoma" w:cs="Tahoma"/>
              </w:rPr>
              <w:t>Submitted and awaiting award</w:t>
            </w:r>
            <w:bookmarkStart w:id="0" w:name="_GoBack"/>
            <w:bookmarkEnd w:id="0"/>
          </w:p>
        </w:tc>
      </w:tr>
      <w:tr w:rsidR="008F51AF">
        <w:trPr>
          <w:trHeight w:val="1160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lastRenderedPageBreak/>
              <w:t>Mrs.Anshu Johri</w:t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Assistant Professor</w:t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RISE Institute of Management &amp; Technology</w:t>
            </w:r>
          </w:p>
          <w:p w:rsidR="008F51AF" w:rsidRDefault="009463C6">
            <w:pPr>
              <w:tabs>
                <w:tab w:val="left" w:pos="360"/>
              </w:tabs>
              <w:spacing w:after="120" w:line="240" w:lineRule="auto"/>
            </w:pPr>
            <w:r>
              <w:rPr>
                <w:rFonts w:ascii="Tahoma" w:eastAsia="Tahoma" w:hAnsi="Tahoma" w:cs="Tahoma"/>
              </w:rPr>
              <w:t>Ongole, A P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  <w:b/>
                <w:bCs/>
              </w:rPr>
            </w:pPr>
            <w:r>
              <w:rPr>
                <w:rFonts w:ascii="Tahoma" w:eastAsia="Tahoma" w:hAnsi="Tahoma" w:cs="Tahoma"/>
              </w:rPr>
              <w:t xml:space="preserve"> Topic: Rural Marketing in Karimnagar District</w:t>
            </w:r>
          </w:p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>
            <w:pPr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</w:rPr>
              <w:t>Status</w:t>
            </w:r>
            <w:r>
              <w:rPr>
                <w:rFonts w:ascii="Tahoma" w:eastAsia="Tahoma" w:hAnsi="Tahoma" w:cs="Tahoma"/>
              </w:rPr>
              <w:t>- completed Pre PhD and is in Review of Literature phase</w:t>
            </w:r>
            <w:r>
              <w:rPr>
                <w:rFonts w:ascii="Tahoma" w:eastAsia="Tahoma" w:hAnsi="Tahoma" w:cs="Tahoma"/>
                <w:b/>
                <w:bCs/>
              </w:rPr>
              <w:t xml:space="preserve"> </w:t>
            </w:r>
          </w:p>
        </w:tc>
      </w:tr>
    </w:tbl>
    <w:p w:rsidR="008F51AF" w:rsidRDefault="008F51AF">
      <w:pPr>
        <w:rPr>
          <w:rFonts w:ascii="Tahoma" w:eastAsia="Tahoma" w:hAnsi="Tahoma" w:cs="Tahoma"/>
          <w:b/>
          <w:bCs/>
        </w:rPr>
      </w:pPr>
    </w:p>
    <w:p w:rsidR="008F51AF" w:rsidRDefault="008F51AF">
      <w:pPr>
        <w:rPr>
          <w:rFonts w:ascii="Tahoma" w:eastAsia="Tahoma" w:hAnsi="Tahoma" w:cs="Tahoma"/>
          <w:b/>
          <w:bCs/>
        </w:rPr>
      </w:pPr>
    </w:p>
    <w:p w:rsidR="008F51AF" w:rsidRDefault="009463C6">
      <w:pPr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</w:rPr>
        <w:t>Doctor of Philosophy (Ph. D) in Rayalaseema University, Kurnool, A.P, INDIA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356"/>
      </w:tblGrid>
      <w:tr w:rsidR="008F51AF" w:rsidTr="00662C69">
        <w:trPr>
          <w:trHeight w:val="1608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Mr. A.N. Raju</w:t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  <w:t xml:space="preserve">     </w:t>
            </w:r>
          </w:p>
          <w:p w:rsidR="008F51AF" w:rsidRDefault="009463C6" w:rsidP="0078793F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Assistant Professor</w:t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  <w:t xml:space="preserve"> Department of Management Studies                                                                                  </w:t>
            </w:r>
            <w:r w:rsidR="0078793F">
              <w:rPr>
                <w:rFonts w:ascii="Tahoma" w:eastAsia="Tahoma" w:hAnsi="Tahoma" w:cs="Tahoma"/>
              </w:rPr>
              <w:t>GVP college for degree &amp; PG Courses</w:t>
            </w:r>
            <w:r>
              <w:rPr>
                <w:rFonts w:ascii="Tahoma" w:eastAsia="Tahoma" w:hAnsi="Tahoma" w:cs="Tahoma"/>
              </w:rPr>
              <w:t xml:space="preserve">                                                                           Visakhapatnam</w:t>
            </w:r>
            <w:r w:rsidR="0078793F">
              <w:rPr>
                <w:rFonts w:ascii="Tahoma" w:eastAsia="Tahoma" w:hAnsi="Tahoma" w:cs="Tahoma"/>
              </w:rPr>
              <w:t>, AP, India</w:t>
            </w:r>
          </w:p>
          <w:p w:rsidR="0078793F" w:rsidRDefault="0078793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78793F" w:rsidRDefault="0078793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78793F" w:rsidRDefault="0078793F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Mr.U Suresh Kumar</w:t>
            </w:r>
          </w:p>
          <w:p w:rsidR="0078793F" w:rsidRDefault="0078793F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Lecturer, Dept of Business Administration</w:t>
            </w:r>
          </w:p>
          <w:p w:rsidR="0078793F" w:rsidRDefault="0078793F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AQJ Degree College</w:t>
            </w:r>
          </w:p>
          <w:p w:rsidR="0078793F" w:rsidRDefault="0078793F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Visakhaptnam, AP, India</w:t>
            </w:r>
          </w:p>
          <w:p w:rsidR="00662C69" w:rsidRDefault="00662C69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Mr.Shaik Sameevulla</w:t>
            </w:r>
          </w:p>
          <w:p w:rsidR="00662C69" w:rsidRDefault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Branch Manager</w:t>
            </w:r>
          </w:p>
          <w:p w:rsidR="00662C69" w:rsidRDefault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Coromandel Fertilizers</w:t>
            </w:r>
          </w:p>
          <w:p w:rsidR="00662C69" w:rsidRDefault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Guntur, AP, India</w:t>
            </w:r>
          </w:p>
          <w:p w:rsidR="0078793F" w:rsidRDefault="0078793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Topic: Investment Preferences &amp; Practices of People in Visakhapatnam    </w:t>
            </w:r>
          </w:p>
          <w:p w:rsidR="008F51AF" w:rsidRDefault="008F51AF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9463C6" w:rsidP="00F42F22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</w:rPr>
              <w:t>Status</w:t>
            </w:r>
            <w:r>
              <w:rPr>
                <w:rFonts w:ascii="Tahoma" w:eastAsia="Tahoma" w:hAnsi="Tahoma" w:cs="Tahoma"/>
              </w:rPr>
              <w:t>-</w:t>
            </w:r>
            <w:r w:rsidR="00F42F22"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eastAsia="Tahoma" w:hAnsi="Tahoma" w:cs="Tahoma"/>
              </w:rPr>
              <w:t xml:space="preserve">Presently in report compilation stage  </w:t>
            </w:r>
          </w:p>
          <w:p w:rsidR="00662C69" w:rsidRDefault="00662C69" w:rsidP="00F42F22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 w:rsidP="00F42F22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Topic: Share Price Behavior of Selected Scrips</w:t>
            </w: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</w:rPr>
              <w:t>Status</w:t>
            </w:r>
            <w:r>
              <w:rPr>
                <w:rFonts w:ascii="Tahoma" w:eastAsia="Tahoma" w:hAnsi="Tahoma" w:cs="Tahoma"/>
              </w:rPr>
              <w:t>-completed pre PhD and review of literature phase &amp; is in data collection phase.</w:t>
            </w: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Topic: Retailing in Fertilizer Industry</w:t>
            </w: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Status-completed pre PhD and is in the review of literature phase</w:t>
            </w:r>
          </w:p>
          <w:p w:rsidR="00662C69" w:rsidRDefault="00662C69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</w:p>
          <w:p w:rsidR="008F51AF" w:rsidRDefault="009463C6" w:rsidP="00662C69">
            <w:pPr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       </w:t>
            </w:r>
          </w:p>
          <w:p w:rsidR="0078793F" w:rsidRDefault="0078793F" w:rsidP="00F42F22">
            <w:pPr>
              <w:spacing w:after="0" w:line="240" w:lineRule="auto"/>
            </w:pPr>
          </w:p>
        </w:tc>
      </w:tr>
    </w:tbl>
    <w:p w:rsidR="008F51AF" w:rsidRDefault="009463C6" w:rsidP="00995F42">
      <w:pPr>
        <w:tabs>
          <w:tab w:val="left" w:pos="360"/>
        </w:tabs>
        <w:rPr>
          <w:rFonts w:ascii="Tahoma" w:eastAsia="Tahoma" w:hAnsi="Tahoma" w:cs="Tahoma"/>
          <w:b/>
          <w:bCs/>
        </w:rPr>
      </w:pPr>
      <w:r>
        <w:rPr>
          <w:rFonts w:ascii="Tahoma" w:eastAsia="Tahoma" w:hAnsi="Tahoma" w:cs="Tahoma"/>
          <w:b/>
          <w:bCs/>
        </w:rPr>
        <w:t>Master of Philosophy (M.Phil) in Madhurai Kamaraj University,</w:t>
      </w:r>
      <w:r w:rsidR="00995F42">
        <w:rPr>
          <w:rFonts w:ascii="Tahoma" w:eastAsia="Tahoma" w:hAnsi="Tahoma" w:cs="Tahoma"/>
          <w:b/>
          <w:bCs/>
        </w:rPr>
        <w:t xml:space="preserve"> Tamil Nadu,</w:t>
      </w:r>
      <w:r>
        <w:rPr>
          <w:rFonts w:ascii="Tahoma" w:eastAsia="Tahoma" w:hAnsi="Tahoma" w:cs="Tahoma"/>
          <w:b/>
          <w:bCs/>
        </w:rPr>
        <w:t>INDIA</w:t>
      </w:r>
    </w:p>
    <w:tbl>
      <w:tblPr>
        <w:tblW w:w="9654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7"/>
        <w:gridCol w:w="4827"/>
      </w:tblGrid>
      <w:tr w:rsidR="008F51AF">
        <w:trPr>
          <w:trHeight w:val="591"/>
        </w:trPr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Mrs. D. Vijaya Lakshmi</w:t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  <w:t xml:space="preserve"> </w:t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</w:rPr>
              <w:t xml:space="preserve"> Awarded in 2008</w:t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0" w:line="240" w:lineRule="auto"/>
            </w:pPr>
            <w:r>
              <w:rPr>
                <w:rFonts w:ascii="Tahoma" w:eastAsia="Tahoma" w:hAnsi="Tahoma" w:cs="Tahoma"/>
              </w:rPr>
              <w:t>Women Empowerment through Entrepreneurship in Visakhapatnam</w:t>
            </w:r>
          </w:p>
        </w:tc>
      </w:tr>
      <w:tr w:rsidR="008F51AF">
        <w:trPr>
          <w:trHeight w:val="960"/>
        </w:trPr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Mr. A.N. Raju</w:t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</w:r>
            <w:r>
              <w:rPr>
                <w:rFonts w:ascii="Tahoma" w:eastAsia="Tahoma" w:hAnsi="Tahoma" w:cs="Tahoma"/>
              </w:rPr>
              <w:tab/>
              <w:t xml:space="preserve"> </w:t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  <w:ind w:left="360" w:hanging="360"/>
            </w:pP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</w:rPr>
              <w:t>Awarded in 2009</w:t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  <w:r>
              <w:rPr>
                <w:rFonts w:ascii="Tahoma" w:eastAsia="Tahoma" w:hAnsi="Tahoma" w:cs="Tahoma"/>
                <w:b/>
                <w:bCs/>
              </w:rPr>
              <w:tab/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Investment Practices of Middle Income People</w:t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  <w:ind w:left="360" w:hanging="360"/>
            </w:pPr>
            <w:r>
              <w:rPr>
                <w:rFonts w:ascii="Tahoma" w:eastAsia="Tahoma" w:hAnsi="Tahoma" w:cs="Tahoma"/>
              </w:rPr>
              <w:t>of Visakhapatnam</w:t>
            </w:r>
            <w:r>
              <w:rPr>
                <w:rFonts w:ascii="Tahoma" w:eastAsia="Tahoma" w:hAnsi="Tahoma" w:cs="Tahoma"/>
                <w:b/>
                <w:bCs/>
              </w:rPr>
              <w:t xml:space="preserve"> </w:t>
            </w:r>
          </w:p>
        </w:tc>
      </w:tr>
      <w:tr w:rsidR="008F51AF">
        <w:trPr>
          <w:trHeight w:val="239"/>
        </w:trPr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0" w:line="240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Mrs. E. Anuradha</w:t>
            </w:r>
          </w:p>
          <w:p w:rsidR="008F51AF" w:rsidRDefault="009463C6">
            <w:pPr>
              <w:tabs>
                <w:tab w:val="left" w:pos="360"/>
              </w:tabs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</w:rPr>
              <w:t>Awarded  in 2010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51AF" w:rsidRDefault="009463C6">
            <w:pPr>
              <w:tabs>
                <w:tab w:val="left" w:pos="360"/>
              </w:tabs>
              <w:spacing w:after="0" w:line="240" w:lineRule="auto"/>
            </w:pPr>
            <w:r>
              <w:rPr>
                <w:rFonts w:ascii="Tahoma" w:eastAsia="Tahoma" w:hAnsi="Tahoma" w:cs="Tahoma"/>
              </w:rPr>
              <w:t>Investment Strategies and Claim  Settlement Procedure of Life Insurance Corporation of India</w:t>
            </w:r>
          </w:p>
        </w:tc>
      </w:tr>
    </w:tbl>
    <w:p w:rsidR="008F51AF" w:rsidRDefault="008F51AF">
      <w:pPr>
        <w:tabs>
          <w:tab w:val="left" w:pos="360"/>
        </w:tabs>
        <w:rPr>
          <w:rFonts w:ascii="Tahoma" w:eastAsia="Tahoma" w:hAnsi="Tahoma" w:cs="Tahoma"/>
          <w:b/>
          <w:bCs/>
        </w:rPr>
      </w:pPr>
    </w:p>
    <w:p w:rsidR="008F51AF" w:rsidRDefault="008F51AF">
      <w:pPr>
        <w:tabs>
          <w:tab w:val="left" w:pos="360"/>
        </w:tabs>
        <w:rPr>
          <w:rFonts w:ascii="Tahoma" w:eastAsia="Tahoma" w:hAnsi="Tahoma" w:cs="Tahoma"/>
          <w:b/>
          <w:bCs/>
        </w:rPr>
      </w:pPr>
    </w:p>
    <w:p w:rsidR="008F51AF" w:rsidRDefault="009463C6">
      <w:pPr>
        <w:pStyle w:val="Heading3"/>
        <w:jc w:val="left"/>
        <w:rPr>
          <w:i w:val="0"/>
          <w:iCs w:val="0"/>
        </w:rPr>
      </w:pPr>
      <w:r>
        <w:rPr>
          <w:i w:val="0"/>
          <w:iCs w:val="0"/>
        </w:rPr>
        <w:lastRenderedPageBreak/>
        <w:t>OTHER ACTIVITIES UNDERTAKEN</w:t>
      </w:r>
    </w:p>
    <w:p w:rsidR="00350388" w:rsidRDefault="0035038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Member of the </w:t>
      </w:r>
      <w:r w:rsidRPr="003620B3">
        <w:rPr>
          <w:rFonts w:ascii="Tahoma" w:eastAsia="Tahoma" w:hAnsi="Tahoma" w:cs="Tahoma"/>
          <w:b/>
          <w:bCs/>
        </w:rPr>
        <w:t>Examination Committee</w:t>
      </w:r>
      <w:r>
        <w:rPr>
          <w:rFonts w:ascii="Tahoma" w:eastAsia="Tahoma" w:hAnsi="Tahoma" w:cs="Tahoma"/>
        </w:rPr>
        <w:t xml:space="preserve"> in the Management Department at College of Business Administration, King Saud University, Riyadh</w:t>
      </w:r>
      <w:r w:rsidR="000B343C">
        <w:rPr>
          <w:rFonts w:ascii="Tahoma" w:eastAsia="Tahoma" w:hAnsi="Tahoma" w:cs="Tahoma"/>
        </w:rPr>
        <w:t>, KSA.</w:t>
      </w:r>
    </w:p>
    <w:p w:rsidR="008F51AF" w:rsidRDefault="009463C6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Head of the </w:t>
      </w:r>
      <w:r w:rsidR="0056019D">
        <w:rPr>
          <w:rFonts w:ascii="Tahoma" w:eastAsia="Tahoma" w:hAnsi="Tahoma" w:cs="Tahoma"/>
        </w:rPr>
        <w:t>Organizing</w:t>
      </w:r>
      <w:r>
        <w:rPr>
          <w:rFonts w:ascii="Tahoma" w:eastAsia="Tahoma" w:hAnsi="Tahoma" w:cs="Tahoma"/>
        </w:rPr>
        <w:t xml:space="preserve"> team for </w:t>
      </w:r>
      <w:r>
        <w:rPr>
          <w:rFonts w:ascii="Tahoma" w:eastAsia="Tahoma" w:hAnsi="Tahoma" w:cs="Tahoma"/>
          <w:b/>
          <w:bCs/>
        </w:rPr>
        <w:t>LOCUS- A Management Meet</w:t>
      </w:r>
      <w:r>
        <w:rPr>
          <w:rFonts w:ascii="Tahoma" w:eastAsia="Tahoma" w:hAnsi="Tahoma" w:cs="Tahoma"/>
        </w:rPr>
        <w:t xml:space="preserve"> organized for the MBA students of the state every alternate year since 2004</w:t>
      </w:r>
      <w:r w:rsidR="00CC27F8">
        <w:rPr>
          <w:rFonts w:ascii="Tahoma" w:eastAsia="Tahoma" w:hAnsi="Tahoma" w:cs="Tahoma"/>
        </w:rPr>
        <w:t xml:space="preserve"> at AQJ Centre for PG Studies, Visakhapatnam, India.</w:t>
      </w:r>
    </w:p>
    <w:p w:rsidR="00CC27F8" w:rsidRDefault="009463C6" w:rsidP="00CC27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Head of the </w:t>
      </w:r>
      <w:r w:rsidR="0056019D">
        <w:rPr>
          <w:rFonts w:ascii="Tahoma" w:eastAsia="Tahoma" w:hAnsi="Tahoma" w:cs="Tahoma"/>
        </w:rPr>
        <w:t>Organizing</w:t>
      </w:r>
      <w:r>
        <w:rPr>
          <w:rFonts w:ascii="Tahoma" w:eastAsia="Tahoma" w:hAnsi="Tahoma" w:cs="Tahoma"/>
        </w:rPr>
        <w:t xml:space="preserve"> team for </w:t>
      </w:r>
      <w:r>
        <w:rPr>
          <w:rFonts w:ascii="Tahoma" w:eastAsia="Tahoma" w:hAnsi="Tahoma" w:cs="Tahoma"/>
          <w:b/>
          <w:bCs/>
        </w:rPr>
        <w:t>SPIRIT- A Techno Meet</w:t>
      </w:r>
      <w:r>
        <w:rPr>
          <w:rFonts w:ascii="Tahoma" w:eastAsia="Tahoma" w:hAnsi="Tahoma" w:cs="Tahoma"/>
        </w:rPr>
        <w:t xml:space="preserve"> organized for the MCA students of the state every alternate year since 2006</w:t>
      </w:r>
      <w:r w:rsidR="00CC27F8" w:rsidRPr="00CC27F8">
        <w:rPr>
          <w:rFonts w:ascii="Tahoma" w:eastAsia="Tahoma" w:hAnsi="Tahoma" w:cs="Tahoma"/>
        </w:rPr>
        <w:t xml:space="preserve"> </w:t>
      </w:r>
      <w:r w:rsidR="00CC27F8">
        <w:rPr>
          <w:rFonts w:ascii="Tahoma" w:eastAsia="Tahoma" w:hAnsi="Tahoma" w:cs="Tahoma"/>
        </w:rPr>
        <w:t>at AQJ Centre for PG Studies, Visakhapatnam, India.</w:t>
      </w:r>
    </w:p>
    <w:p w:rsidR="008F51AF" w:rsidRDefault="009463C6" w:rsidP="00CC27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Chairperson of the organizing team of </w:t>
      </w:r>
      <w:r>
        <w:rPr>
          <w:rFonts w:ascii="Tahoma" w:eastAsia="Tahoma" w:hAnsi="Tahoma" w:cs="Tahoma"/>
          <w:b/>
          <w:bCs/>
        </w:rPr>
        <w:t>ROSHINI – A Mega fete</w:t>
      </w:r>
      <w:r>
        <w:rPr>
          <w:rFonts w:ascii="Tahoma" w:eastAsia="Tahoma" w:hAnsi="Tahoma" w:cs="Tahoma"/>
        </w:rPr>
        <w:t xml:space="preserve"> organized thrice since 2004 to mobilize funds for the underprivileged sections of Visakhapatnam</w:t>
      </w:r>
      <w:r w:rsidR="00CC27F8">
        <w:rPr>
          <w:rFonts w:ascii="Tahoma" w:eastAsia="Tahoma" w:hAnsi="Tahoma" w:cs="Tahoma"/>
        </w:rPr>
        <w:t>.</w:t>
      </w:r>
    </w:p>
    <w:p w:rsidR="008F51AF" w:rsidRDefault="0056019D" w:rsidP="00CC27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Organized</w:t>
      </w:r>
      <w:r w:rsidR="009463C6">
        <w:rPr>
          <w:rFonts w:ascii="Tahoma" w:eastAsia="Tahoma" w:hAnsi="Tahoma" w:cs="Tahoma"/>
        </w:rPr>
        <w:t xml:space="preserve"> </w:t>
      </w:r>
      <w:r w:rsidR="009463C6">
        <w:rPr>
          <w:rFonts w:ascii="Tahoma" w:eastAsia="Tahoma" w:hAnsi="Tahoma" w:cs="Tahoma"/>
          <w:b/>
          <w:bCs/>
        </w:rPr>
        <w:t>Annual Blood Donation Camps</w:t>
      </w:r>
      <w:r w:rsidR="009463C6">
        <w:rPr>
          <w:rFonts w:ascii="Tahoma" w:eastAsia="Tahoma" w:hAnsi="Tahoma" w:cs="Tahoma"/>
        </w:rPr>
        <w:t xml:space="preserve"> in the college for voluntary blood donation </w:t>
      </w:r>
      <w:r w:rsidR="00CC27F8">
        <w:rPr>
          <w:rFonts w:ascii="Tahoma" w:eastAsia="Tahoma" w:hAnsi="Tahoma" w:cs="Tahoma"/>
        </w:rPr>
        <w:t>from</w:t>
      </w:r>
      <w:r w:rsidR="009463C6">
        <w:rPr>
          <w:rFonts w:ascii="Tahoma" w:eastAsia="Tahoma" w:hAnsi="Tahoma" w:cs="Tahoma"/>
        </w:rPr>
        <w:t xml:space="preserve"> the year 2005</w:t>
      </w:r>
      <w:r w:rsidR="00CC27F8">
        <w:rPr>
          <w:rFonts w:ascii="Tahoma" w:eastAsia="Tahoma" w:hAnsi="Tahoma" w:cs="Tahoma"/>
        </w:rPr>
        <w:t xml:space="preserve"> to 2013 at </w:t>
      </w:r>
      <w:r w:rsidR="008060DF">
        <w:rPr>
          <w:rFonts w:ascii="Tahoma" w:eastAsia="Tahoma" w:hAnsi="Tahoma" w:cs="Tahoma"/>
        </w:rPr>
        <w:t xml:space="preserve">Samata Degree &amp; PG Courses and </w:t>
      </w:r>
      <w:r w:rsidR="00CC27F8">
        <w:rPr>
          <w:rFonts w:ascii="Tahoma" w:eastAsia="Tahoma" w:hAnsi="Tahoma" w:cs="Tahoma"/>
        </w:rPr>
        <w:t>AQJ Centre for PG Studies, Visakhapatnam</w:t>
      </w:r>
      <w:r w:rsidR="008060DF">
        <w:rPr>
          <w:rFonts w:ascii="Tahoma" w:eastAsia="Tahoma" w:hAnsi="Tahoma" w:cs="Tahoma"/>
        </w:rPr>
        <w:t>, India</w:t>
      </w:r>
      <w:r w:rsidR="00CC27F8">
        <w:rPr>
          <w:rFonts w:ascii="Tahoma" w:eastAsia="Tahoma" w:hAnsi="Tahoma" w:cs="Tahoma"/>
        </w:rPr>
        <w:t>.</w:t>
      </w:r>
    </w:p>
    <w:p w:rsidR="00CC27F8" w:rsidRDefault="009463C6" w:rsidP="00CC27F8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Conducted several public examinations such as ICET, EAMCET, APPSC, Railway,</w:t>
      </w:r>
      <w:r w:rsidR="0048710A"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t xml:space="preserve">etc as Chief </w:t>
      </w:r>
      <w:r w:rsidR="0048710A">
        <w:rPr>
          <w:rFonts w:ascii="Tahoma" w:eastAsia="Tahoma" w:hAnsi="Tahoma" w:cs="Tahoma"/>
        </w:rPr>
        <w:t>Superintendent</w:t>
      </w:r>
      <w:r>
        <w:rPr>
          <w:rFonts w:ascii="Tahoma" w:eastAsia="Tahoma" w:hAnsi="Tahoma" w:cs="Tahoma"/>
        </w:rPr>
        <w:t xml:space="preserve"> of the college</w:t>
      </w:r>
      <w:r w:rsidR="00CC27F8">
        <w:rPr>
          <w:rFonts w:ascii="Tahoma" w:eastAsia="Tahoma" w:hAnsi="Tahoma" w:cs="Tahoma"/>
        </w:rPr>
        <w:t xml:space="preserve"> at AQJ Centre for PG Studies, Visakhapatnam, India.</w:t>
      </w:r>
    </w:p>
    <w:p w:rsidR="008F51AF" w:rsidRDefault="008F51AF">
      <w:pPr>
        <w:rPr>
          <w:rFonts w:ascii="Tahoma" w:eastAsia="Tahoma" w:hAnsi="Tahoma" w:cs="Tahoma"/>
        </w:rPr>
      </w:pPr>
    </w:p>
    <w:p w:rsidR="008F51AF" w:rsidRDefault="002E6517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REFERENCES </w:t>
      </w:r>
    </w:p>
    <w:p w:rsidR="002E6517" w:rsidRDefault="002E6517">
      <w:pPr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Shall be provided upon requirement.</w:t>
      </w:r>
    </w:p>
    <w:p w:rsidR="002E6517" w:rsidRDefault="002E6517">
      <w:pPr>
        <w:rPr>
          <w:rFonts w:ascii="Tahoma" w:eastAsia="Tahoma" w:hAnsi="Tahoma" w:cs="Tahoma"/>
        </w:rPr>
      </w:pPr>
    </w:p>
    <w:p w:rsidR="008F51AF" w:rsidRDefault="009463C6">
      <w:pPr>
        <w:pStyle w:val="Heading3"/>
        <w:ind w:left="4320" w:firstLine="720"/>
        <w:jc w:val="center"/>
      </w:pPr>
      <w:r>
        <w:t xml:space="preserve">                           PROF. R. VIJAYA</w:t>
      </w:r>
    </w:p>
    <w:sectPr w:rsidR="008F51AF">
      <w:pgSz w:w="12240" w:h="15840"/>
      <w:pgMar w:top="1080" w:right="108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B6C" w:rsidRDefault="000E0B6C">
      <w:pPr>
        <w:spacing w:after="0" w:line="240" w:lineRule="auto"/>
      </w:pPr>
      <w:r>
        <w:separator/>
      </w:r>
    </w:p>
  </w:endnote>
  <w:endnote w:type="continuationSeparator" w:id="0">
    <w:p w:rsidR="000E0B6C" w:rsidRDefault="000E0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B6C" w:rsidRDefault="000E0B6C">
      <w:pPr>
        <w:spacing w:after="0" w:line="240" w:lineRule="auto"/>
      </w:pPr>
      <w:r>
        <w:separator/>
      </w:r>
    </w:p>
  </w:footnote>
  <w:footnote w:type="continuationSeparator" w:id="0">
    <w:p w:rsidR="000E0B6C" w:rsidRDefault="000E0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8D8"/>
    <w:multiLevelType w:val="multilevel"/>
    <w:tmpl w:val="48765870"/>
    <w:styleLink w:val="List21"/>
    <w:lvl w:ilvl="0"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Tahoma" w:eastAsia="Tahoma" w:hAnsi="Tahoma" w:cs="Tahoma"/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</w:abstractNum>
  <w:abstractNum w:abstractNumId="1">
    <w:nsid w:val="0EC13647"/>
    <w:multiLevelType w:val="multilevel"/>
    <w:tmpl w:val="E93E8512"/>
    <w:lvl w:ilvl="0">
      <w:start w:val="1"/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2">
    <w:nsid w:val="1361200F"/>
    <w:multiLevelType w:val="multilevel"/>
    <w:tmpl w:val="4AAE7720"/>
    <w:lvl w:ilvl="0">
      <w:start w:val="1"/>
      <w:numFmt w:val="bullet"/>
      <w:lvlText w:val="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>
    <w:nsid w:val="22264514"/>
    <w:multiLevelType w:val="multilevel"/>
    <w:tmpl w:val="9B044D72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4">
    <w:nsid w:val="24D12876"/>
    <w:multiLevelType w:val="multilevel"/>
    <w:tmpl w:val="D2B4CBCA"/>
    <w:styleLink w:val="List6"/>
    <w:lvl w:ilvl="0">
      <w:numFmt w:val="bullet"/>
      <w:lvlText w:val="➢"/>
      <w:lvlJc w:val="left"/>
      <w:rPr>
        <w:color w:val="000000"/>
        <w:position w:val="0"/>
        <w:u w:color="00000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</w:rPr>
    </w:lvl>
  </w:abstractNum>
  <w:abstractNum w:abstractNumId="5">
    <w:nsid w:val="254B7386"/>
    <w:multiLevelType w:val="multilevel"/>
    <w:tmpl w:val="56042A70"/>
    <w:styleLink w:val="List0"/>
    <w:lvl w:ilvl="0">
      <w:start w:val="1"/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6">
    <w:nsid w:val="260263E5"/>
    <w:multiLevelType w:val="multilevel"/>
    <w:tmpl w:val="309C404A"/>
    <w:lvl w:ilvl="0">
      <w:start w:val="1"/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7">
    <w:nsid w:val="272604FA"/>
    <w:multiLevelType w:val="multilevel"/>
    <w:tmpl w:val="258E133C"/>
    <w:lvl w:ilvl="0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</w:rPr>
    </w:lvl>
  </w:abstractNum>
  <w:abstractNum w:abstractNumId="8">
    <w:nsid w:val="28C25B30"/>
    <w:multiLevelType w:val="multilevel"/>
    <w:tmpl w:val="FEE40102"/>
    <w:lvl w:ilvl="0">
      <w:start w:val="1"/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9">
    <w:nsid w:val="33272083"/>
    <w:multiLevelType w:val="multilevel"/>
    <w:tmpl w:val="D6065990"/>
    <w:lvl w:ilvl="0">
      <w:start w:val="1"/>
      <w:numFmt w:val="bullet"/>
      <w:lvlText w:val="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10">
    <w:nsid w:val="3A5622D4"/>
    <w:multiLevelType w:val="multilevel"/>
    <w:tmpl w:val="C0028A6A"/>
    <w:styleLink w:val="List1"/>
    <w:lvl w:ilvl="0">
      <w:start w:val="1"/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11">
    <w:nsid w:val="432E004B"/>
    <w:multiLevelType w:val="multilevel"/>
    <w:tmpl w:val="DB3AC29E"/>
    <w:styleLink w:val="List31"/>
    <w:lvl w:ilvl="0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</w:rPr>
    </w:lvl>
  </w:abstractNum>
  <w:abstractNum w:abstractNumId="12">
    <w:nsid w:val="48E07A1B"/>
    <w:multiLevelType w:val="multilevel"/>
    <w:tmpl w:val="84B0C21A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Tahoma" w:eastAsia="Tahoma" w:hAnsi="Tahoma" w:cs="Tahoma"/>
        <w:color w:val="000000"/>
        <w:position w:val="0"/>
        <w:sz w:val="22"/>
        <w:szCs w:val="22"/>
        <w:u w:color="000000"/>
        <w:lang w:val="en-US"/>
      </w:rPr>
    </w:lvl>
  </w:abstractNum>
  <w:abstractNum w:abstractNumId="13">
    <w:nsid w:val="4C8A13E6"/>
    <w:multiLevelType w:val="multilevel"/>
    <w:tmpl w:val="44DC2CAC"/>
    <w:lvl w:ilvl="0">
      <w:start w:val="1"/>
      <w:numFmt w:val="bullet"/>
      <w:lvlText w:val="➢"/>
      <w:lvlJc w:val="left"/>
      <w:rPr>
        <w:color w:val="000000"/>
        <w:position w:val="0"/>
        <w:u w:color="00000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</w:rPr>
    </w:lvl>
  </w:abstractNum>
  <w:abstractNum w:abstractNumId="14">
    <w:nsid w:val="57603ECF"/>
    <w:multiLevelType w:val="multilevel"/>
    <w:tmpl w:val="B79A083E"/>
    <w:lvl w:ilvl="0">
      <w:start w:val="1"/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15">
    <w:nsid w:val="57CB58E1"/>
    <w:multiLevelType w:val="multilevel"/>
    <w:tmpl w:val="D8F23BD8"/>
    <w:styleLink w:val="List41"/>
    <w:lvl w:ilvl="0"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16">
    <w:nsid w:val="580A3316"/>
    <w:multiLevelType w:val="multilevel"/>
    <w:tmpl w:val="FEBE6E1A"/>
    <w:styleLink w:val="List7"/>
    <w:lvl w:ilvl="0"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17">
    <w:nsid w:val="63F03A99"/>
    <w:multiLevelType w:val="multilevel"/>
    <w:tmpl w:val="9460CA04"/>
    <w:lvl w:ilvl="0">
      <w:start w:val="1"/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abstractNum w:abstractNumId="18">
    <w:nsid w:val="728C2F05"/>
    <w:multiLevelType w:val="multilevel"/>
    <w:tmpl w:val="392E26B6"/>
    <w:styleLink w:val="List51"/>
    <w:lvl w:ilvl="0">
      <w:numFmt w:val="bullet"/>
      <w:lvlText w:val="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1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2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3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4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5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6">
      <w:start w:val="1"/>
      <w:numFmt w:val="bullet"/>
      <w:lvlText w:val="•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7">
      <w:start w:val="1"/>
      <w:numFmt w:val="bullet"/>
      <w:lvlText w:val="o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  <w:lvl w:ilvl="8">
      <w:start w:val="1"/>
      <w:numFmt w:val="bullet"/>
      <w:lvlText w:val="▪"/>
      <w:lvlJc w:val="left"/>
      <w:rPr>
        <w:rFonts w:ascii="Tahoma" w:eastAsia="Tahoma" w:hAnsi="Tahoma" w:cs="Tahoma"/>
        <w:color w:val="000000"/>
        <w:position w:val="0"/>
        <w:u w:color="000000"/>
        <w:lang w:val="en-US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10"/>
  </w:num>
  <w:num w:numId="7">
    <w:abstractNumId w:val="12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17"/>
  </w:num>
  <w:num w:numId="13">
    <w:abstractNumId w:val="15"/>
  </w:num>
  <w:num w:numId="14">
    <w:abstractNumId w:val="6"/>
  </w:num>
  <w:num w:numId="15">
    <w:abstractNumId w:val="18"/>
  </w:num>
  <w:num w:numId="16">
    <w:abstractNumId w:val="13"/>
  </w:num>
  <w:num w:numId="17">
    <w:abstractNumId w:val="4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F51AF"/>
    <w:rsid w:val="00030920"/>
    <w:rsid w:val="000B343C"/>
    <w:rsid w:val="000E0B6C"/>
    <w:rsid w:val="00164001"/>
    <w:rsid w:val="0019171E"/>
    <w:rsid w:val="00193319"/>
    <w:rsid w:val="001B495E"/>
    <w:rsid w:val="001E52C5"/>
    <w:rsid w:val="00247120"/>
    <w:rsid w:val="00281234"/>
    <w:rsid w:val="002D5DB8"/>
    <w:rsid w:val="002E5433"/>
    <w:rsid w:val="002E6517"/>
    <w:rsid w:val="00350388"/>
    <w:rsid w:val="003620B3"/>
    <w:rsid w:val="003E556A"/>
    <w:rsid w:val="00442BFC"/>
    <w:rsid w:val="0048710A"/>
    <w:rsid w:val="004A43E6"/>
    <w:rsid w:val="0056019D"/>
    <w:rsid w:val="005A30B8"/>
    <w:rsid w:val="00635131"/>
    <w:rsid w:val="00662C69"/>
    <w:rsid w:val="0078793F"/>
    <w:rsid w:val="008060DF"/>
    <w:rsid w:val="00887FE5"/>
    <w:rsid w:val="008A4CFF"/>
    <w:rsid w:val="008F51AF"/>
    <w:rsid w:val="009463C6"/>
    <w:rsid w:val="00995F42"/>
    <w:rsid w:val="00A40253"/>
    <w:rsid w:val="00AF5F04"/>
    <w:rsid w:val="00B109C8"/>
    <w:rsid w:val="00B3154E"/>
    <w:rsid w:val="00C02A86"/>
    <w:rsid w:val="00CC27F8"/>
    <w:rsid w:val="00D17D05"/>
    <w:rsid w:val="00D606C9"/>
    <w:rsid w:val="00E41364"/>
    <w:rsid w:val="00F4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Heading3">
    <w:name w:val="heading 3"/>
    <w:next w:val="Normal"/>
    <w:pPr>
      <w:keepNext/>
      <w:spacing w:line="360" w:lineRule="auto"/>
      <w:jc w:val="right"/>
      <w:outlineLvl w:val="2"/>
    </w:pPr>
    <w:rPr>
      <w:rFonts w:ascii="Tahoma" w:eastAsia="Tahoma" w:hAnsi="Tahoma" w:cs="Tahoma"/>
      <w:b/>
      <w:bCs/>
      <w:i/>
      <w:iCs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BodyText2">
    <w:name w:val="Body Text 2"/>
    <w:rPr>
      <w:rFonts w:ascii="Tahoma" w:eastAsia="Tahoma" w:hAnsi="Tahoma" w:cs="Tahoma"/>
      <w:b/>
      <w:bCs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paragraph" w:styleId="Footer">
    <w:name w:val="footer"/>
    <w:pPr>
      <w:tabs>
        <w:tab w:val="center" w:pos="4320"/>
        <w:tab w:val="right" w:pos="8640"/>
      </w:tabs>
    </w:pPr>
    <w:rPr>
      <w:rFonts w:eastAsia="Times New Roman"/>
      <w:color w:val="000000"/>
      <w:sz w:val="24"/>
      <w:szCs w:val="24"/>
      <w:u w:color="000000"/>
    </w:rPr>
  </w:style>
  <w:style w:type="numbering" w:customStyle="1" w:styleId="List1">
    <w:name w:val="List 1"/>
    <w:basedOn w:val="ImportedStyle2"/>
    <w:pPr>
      <w:numPr>
        <w:numId w:val="6"/>
      </w:numPr>
    </w:pPr>
  </w:style>
  <w:style w:type="numbering" w:customStyle="1" w:styleId="ImportedStyle2">
    <w:name w:val="Imported Style 2"/>
  </w:style>
  <w:style w:type="paragraph" w:styleId="ListParagraph">
    <w:name w:val="List Paragraph"/>
    <w:pPr>
      <w:ind w:left="720"/>
    </w:pPr>
    <w:rPr>
      <w:rFonts w:eastAsia="Times New Roman"/>
      <w:color w:val="000000"/>
      <w:sz w:val="24"/>
      <w:szCs w:val="24"/>
      <w:u w:color="000000"/>
    </w:rPr>
  </w:style>
  <w:style w:type="numbering" w:customStyle="1" w:styleId="List21">
    <w:name w:val="List 21"/>
    <w:basedOn w:val="ImportedStyle2"/>
    <w:pPr>
      <w:numPr>
        <w:numId w:val="8"/>
      </w:numPr>
    </w:pPr>
  </w:style>
  <w:style w:type="numbering" w:customStyle="1" w:styleId="List31">
    <w:name w:val="List 31"/>
    <w:basedOn w:val="ImportedStyle3"/>
    <w:pPr>
      <w:numPr>
        <w:numId w:val="11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1"/>
    <w:pPr>
      <w:numPr>
        <w:numId w:val="13"/>
      </w:numPr>
    </w:pPr>
  </w:style>
  <w:style w:type="numbering" w:customStyle="1" w:styleId="List51">
    <w:name w:val="List 51"/>
    <w:basedOn w:val="ImportedStyle1"/>
    <w:pPr>
      <w:numPr>
        <w:numId w:val="15"/>
      </w:numPr>
    </w:pPr>
  </w:style>
  <w:style w:type="numbering" w:customStyle="1" w:styleId="List6">
    <w:name w:val="List 6"/>
    <w:basedOn w:val="ImportedStyle2"/>
    <w:pPr>
      <w:numPr>
        <w:numId w:val="17"/>
      </w:numPr>
    </w:pPr>
  </w:style>
  <w:style w:type="numbering" w:customStyle="1" w:styleId="List7">
    <w:name w:val="List 7"/>
    <w:basedOn w:val="ImportedStyle1"/>
    <w:pPr>
      <w:numPr>
        <w:numId w:val="1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C8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AF5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F04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Heading3">
    <w:name w:val="heading 3"/>
    <w:next w:val="Normal"/>
    <w:pPr>
      <w:keepNext/>
      <w:spacing w:line="360" w:lineRule="auto"/>
      <w:jc w:val="right"/>
      <w:outlineLvl w:val="2"/>
    </w:pPr>
    <w:rPr>
      <w:rFonts w:ascii="Tahoma" w:eastAsia="Tahoma" w:hAnsi="Tahoma" w:cs="Tahoma"/>
      <w:b/>
      <w:bCs/>
      <w:i/>
      <w:iCs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BodyText2">
    <w:name w:val="Body Text 2"/>
    <w:rPr>
      <w:rFonts w:ascii="Tahoma" w:eastAsia="Tahoma" w:hAnsi="Tahoma" w:cs="Tahoma"/>
      <w:b/>
      <w:bCs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paragraph" w:styleId="Footer">
    <w:name w:val="footer"/>
    <w:pPr>
      <w:tabs>
        <w:tab w:val="center" w:pos="4320"/>
        <w:tab w:val="right" w:pos="8640"/>
      </w:tabs>
    </w:pPr>
    <w:rPr>
      <w:rFonts w:eastAsia="Times New Roman"/>
      <w:color w:val="000000"/>
      <w:sz w:val="24"/>
      <w:szCs w:val="24"/>
      <w:u w:color="000000"/>
    </w:rPr>
  </w:style>
  <w:style w:type="numbering" w:customStyle="1" w:styleId="List1">
    <w:name w:val="List 1"/>
    <w:basedOn w:val="ImportedStyle2"/>
    <w:pPr>
      <w:numPr>
        <w:numId w:val="6"/>
      </w:numPr>
    </w:pPr>
  </w:style>
  <w:style w:type="numbering" w:customStyle="1" w:styleId="ImportedStyle2">
    <w:name w:val="Imported Style 2"/>
  </w:style>
  <w:style w:type="paragraph" w:styleId="ListParagraph">
    <w:name w:val="List Paragraph"/>
    <w:pPr>
      <w:ind w:left="720"/>
    </w:pPr>
    <w:rPr>
      <w:rFonts w:eastAsia="Times New Roman"/>
      <w:color w:val="000000"/>
      <w:sz w:val="24"/>
      <w:szCs w:val="24"/>
      <w:u w:color="000000"/>
    </w:rPr>
  </w:style>
  <w:style w:type="numbering" w:customStyle="1" w:styleId="List21">
    <w:name w:val="List 21"/>
    <w:basedOn w:val="ImportedStyle2"/>
    <w:pPr>
      <w:numPr>
        <w:numId w:val="8"/>
      </w:numPr>
    </w:pPr>
  </w:style>
  <w:style w:type="numbering" w:customStyle="1" w:styleId="List31">
    <w:name w:val="List 31"/>
    <w:basedOn w:val="ImportedStyle3"/>
    <w:pPr>
      <w:numPr>
        <w:numId w:val="11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1"/>
    <w:pPr>
      <w:numPr>
        <w:numId w:val="13"/>
      </w:numPr>
    </w:pPr>
  </w:style>
  <w:style w:type="numbering" w:customStyle="1" w:styleId="List51">
    <w:name w:val="List 51"/>
    <w:basedOn w:val="ImportedStyle1"/>
    <w:pPr>
      <w:numPr>
        <w:numId w:val="15"/>
      </w:numPr>
    </w:pPr>
  </w:style>
  <w:style w:type="numbering" w:customStyle="1" w:styleId="List6">
    <w:name w:val="List 6"/>
    <w:basedOn w:val="ImportedStyle2"/>
    <w:pPr>
      <w:numPr>
        <w:numId w:val="17"/>
      </w:numPr>
    </w:pPr>
  </w:style>
  <w:style w:type="numbering" w:customStyle="1" w:styleId="List7">
    <w:name w:val="List 7"/>
    <w:basedOn w:val="ImportedStyle1"/>
    <w:pPr>
      <w:numPr>
        <w:numId w:val="1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C8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AF5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F04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dr-vijaya</dc:creator>
  <cp:lastModifiedBy>vijaya</cp:lastModifiedBy>
  <cp:revision>7</cp:revision>
  <dcterms:created xsi:type="dcterms:W3CDTF">2015-01-11T07:58:00Z</dcterms:created>
  <dcterms:modified xsi:type="dcterms:W3CDTF">2015-09-17T06:38:00Z</dcterms:modified>
</cp:coreProperties>
</file>