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079" w:rsidRDefault="00F14079" w:rsidP="00A315E5">
      <w:pPr>
        <w:spacing w:line="240" w:lineRule="auto"/>
        <w:contextualSpacing/>
        <w:jc w:val="center"/>
        <w:rPr>
          <w:rFonts w:hint="cs"/>
          <w:b/>
          <w:bCs/>
          <w:sz w:val="28"/>
          <w:szCs w:val="28"/>
          <w:u w:val="single"/>
          <w:rtl/>
        </w:rPr>
      </w:pPr>
    </w:p>
    <w:p w:rsidR="0008672B" w:rsidRPr="00A315E5" w:rsidRDefault="00A315E5" w:rsidP="00A315E5">
      <w:pPr>
        <w:spacing w:line="240" w:lineRule="auto"/>
        <w:contextualSpacing/>
        <w:jc w:val="center"/>
        <w:rPr>
          <w:b/>
          <w:bCs/>
          <w:sz w:val="28"/>
          <w:szCs w:val="28"/>
          <w:u w:val="single"/>
          <w:rtl/>
        </w:rPr>
      </w:pPr>
      <w:r w:rsidRPr="00A315E5">
        <w:rPr>
          <w:rFonts w:hint="cs"/>
          <w:b/>
          <w:bCs/>
          <w:sz w:val="28"/>
          <w:szCs w:val="28"/>
          <w:u w:val="single"/>
          <w:rtl/>
        </w:rPr>
        <w:t>الكشف عن المواد البروتينية</w:t>
      </w:r>
    </w:p>
    <w:p w:rsidR="00A315E5" w:rsidRDefault="00A315E5" w:rsidP="00A84CB7">
      <w:pPr>
        <w:spacing w:line="240" w:lineRule="auto"/>
        <w:contextualSpacing/>
        <w:rPr>
          <w:b/>
          <w:bCs/>
          <w:sz w:val="28"/>
          <w:szCs w:val="28"/>
          <w:u w:val="single"/>
          <w:rtl/>
        </w:rPr>
      </w:pPr>
    </w:p>
    <w:p w:rsidR="00EA6AB9" w:rsidRDefault="00EA6AB9" w:rsidP="00A84CB7">
      <w:pPr>
        <w:spacing w:line="240" w:lineRule="auto"/>
        <w:contextualSpacing/>
        <w:rPr>
          <w:sz w:val="28"/>
          <w:szCs w:val="28"/>
          <w:rtl/>
        </w:rPr>
      </w:pPr>
    </w:p>
    <w:p w:rsidR="00300DE0" w:rsidRPr="00A84CB7" w:rsidRDefault="00A84CB7" w:rsidP="006D67F2">
      <w:pPr>
        <w:spacing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  <w:u w:val="single"/>
          <w:lang w:bidi="ar-AE"/>
        </w:rPr>
      </w:pPr>
      <w:r w:rsidRPr="00A84CB7">
        <w:rPr>
          <w:rFonts w:hint="cs"/>
          <w:b/>
          <w:bCs/>
          <w:sz w:val="28"/>
          <w:szCs w:val="28"/>
          <w:u w:val="single"/>
          <w:rtl/>
        </w:rPr>
        <w:t xml:space="preserve">تجربة </w:t>
      </w:r>
      <w:r w:rsidR="006D67F2">
        <w:rPr>
          <w:rFonts w:hint="cs"/>
          <w:b/>
          <w:bCs/>
          <w:sz w:val="28"/>
          <w:szCs w:val="28"/>
          <w:u w:val="single"/>
          <w:rtl/>
        </w:rPr>
        <w:t>1</w:t>
      </w:r>
      <w:r w:rsidR="00A315E5">
        <w:rPr>
          <w:rFonts w:hint="cs"/>
          <w:b/>
          <w:bCs/>
          <w:sz w:val="28"/>
          <w:szCs w:val="28"/>
          <w:u w:val="single"/>
          <w:rtl/>
        </w:rPr>
        <w:t xml:space="preserve"> </w:t>
      </w:r>
      <w:r w:rsidRPr="00A84CB7">
        <w:rPr>
          <w:rFonts w:hint="cs"/>
          <w:b/>
          <w:bCs/>
          <w:sz w:val="28"/>
          <w:szCs w:val="28"/>
          <w:u w:val="single"/>
          <w:rtl/>
        </w:rPr>
        <w:t xml:space="preserve">: اختبار بيوريت </w:t>
      </w:r>
      <w:r w:rsidRPr="00A84CB7">
        <w:rPr>
          <w:rFonts w:ascii="Times New Roman" w:hAnsi="Times New Roman" w:cs="Times New Roman" w:hint="cs"/>
          <w:b/>
          <w:bCs/>
          <w:sz w:val="28"/>
          <w:szCs w:val="28"/>
          <w:u w:val="single"/>
          <w:rtl/>
          <w:lang w:val="fr-FR" w:bidi="ar-AE"/>
        </w:rPr>
        <w:t>:</w:t>
      </w:r>
      <w:r w:rsidRPr="00A84CB7">
        <w:rPr>
          <w:rFonts w:ascii="Times New Roman" w:hAnsi="Times New Roman" w:cs="Times New Roman"/>
          <w:b/>
          <w:bCs/>
          <w:sz w:val="28"/>
          <w:szCs w:val="28"/>
          <w:u w:val="single"/>
          <w:lang w:bidi="ar-AE"/>
        </w:rPr>
        <w:t>Biuret Reaction</w:t>
      </w:r>
      <w:r>
        <w:rPr>
          <w:rFonts w:ascii="Times New Roman" w:hAnsi="Times New Roman" w:cs="Times New Roman" w:hint="cs"/>
          <w:b/>
          <w:bCs/>
          <w:sz w:val="28"/>
          <w:szCs w:val="28"/>
          <w:u w:val="single"/>
          <w:rtl/>
          <w:lang w:bidi="ar-AE"/>
        </w:rPr>
        <w:t>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A84CB7" w:rsidTr="00A84CB7">
        <w:tc>
          <w:tcPr>
            <w:tcW w:w="2840" w:type="dxa"/>
          </w:tcPr>
          <w:p w:rsidR="00A84CB7" w:rsidRDefault="00A84CB7" w:rsidP="00A84CB7">
            <w:pPr>
              <w:contextualSpacing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الأدوات </w:t>
            </w:r>
          </w:p>
        </w:tc>
        <w:tc>
          <w:tcPr>
            <w:tcW w:w="2841" w:type="dxa"/>
          </w:tcPr>
          <w:p w:rsidR="00A84CB7" w:rsidRDefault="00A84CB7" w:rsidP="00A84CB7">
            <w:pPr>
              <w:contextualSpacing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الإجراءات </w:t>
            </w:r>
          </w:p>
        </w:tc>
        <w:tc>
          <w:tcPr>
            <w:tcW w:w="2841" w:type="dxa"/>
          </w:tcPr>
          <w:p w:rsidR="00A84CB7" w:rsidRDefault="00A84CB7" w:rsidP="00A84CB7">
            <w:pPr>
              <w:contextualSpacing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المشاهدة </w:t>
            </w:r>
          </w:p>
        </w:tc>
      </w:tr>
      <w:tr w:rsidR="00A84CB7" w:rsidTr="00A84CB7">
        <w:tc>
          <w:tcPr>
            <w:tcW w:w="2840" w:type="dxa"/>
          </w:tcPr>
          <w:p w:rsidR="00A84CB7" w:rsidRDefault="00A84CB7" w:rsidP="00A84CB7">
            <w:pPr>
              <w:contextualSpacing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-</w:t>
            </w:r>
            <w:r w:rsidR="00966397">
              <w:rPr>
                <w:rFonts w:hint="cs"/>
                <w:sz w:val="28"/>
                <w:szCs w:val="28"/>
                <w:rtl/>
              </w:rPr>
              <w:t>مادة بروتينية (مثلا زلال البيض</w:t>
            </w:r>
            <w:r w:rsidR="006D67F2">
              <w:rPr>
                <w:rFonts w:hint="cs"/>
                <w:sz w:val="28"/>
                <w:szCs w:val="28"/>
                <w:rtl/>
              </w:rPr>
              <w:t xml:space="preserve"> أو الكازين </w:t>
            </w:r>
            <w:r w:rsidR="00966397">
              <w:rPr>
                <w:rFonts w:hint="cs"/>
                <w:sz w:val="28"/>
                <w:szCs w:val="28"/>
                <w:rtl/>
              </w:rPr>
              <w:t>)</w:t>
            </w:r>
          </w:p>
          <w:p w:rsidR="00966397" w:rsidRDefault="00966397" w:rsidP="006D67F2">
            <w:pPr>
              <w:contextualSpacing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-هيدروكسيد الصوديوم  </w:t>
            </w:r>
          </w:p>
        </w:tc>
        <w:tc>
          <w:tcPr>
            <w:tcW w:w="2841" w:type="dxa"/>
          </w:tcPr>
          <w:p w:rsidR="00A84CB7" w:rsidRDefault="00966397" w:rsidP="00A84CB7">
            <w:pPr>
              <w:contextualSpacing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-إضافة هيدروكسيد الصوديوم إلى محلول البروتين </w:t>
            </w:r>
          </w:p>
          <w:p w:rsidR="00966397" w:rsidRDefault="00966397" w:rsidP="00A84CB7">
            <w:pPr>
              <w:contextualSpacing/>
              <w:rPr>
                <w:sz w:val="28"/>
                <w:szCs w:val="28"/>
                <w:rtl/>
              </w:rPr>
            </w:pPr>
          </w:p>
        </w:tc>
        <w:tc>
          <w:tcPr>
            <w:tcW w:w="2841" w:type="dxa"/>
          </w:tcPr>
          <w:p w:rsidR="00A84CB7" w:rsidRDefault="00966397" w:rsidP="00A84CB7">
            <w:pPr>
              <w:contextualSpacing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يظهر لون أزرق بنفسجي</w:t>
            </w:r>
          </w:p>
        </w:tc>
      </w:tr>
    </w:tbl>
    <w:p w:rsidR="00A84CB7" w:rsidRDefault="00A84CB7" w:rsidP="00A84CB7">
      <w:pPr>
        <w:spacing w:line="240" w:lineRule="auto"/>
        <w:contextualSpacing/>
        <w:rPr>
          <w:sz w:val="28"/>
          <w:szCs w:val="28"/>
          <w:rtl/>
        </w:rPr>
      </w:pPr>
    </w:p>
    <w:p w:rsidR="00A315E5" w:rsidRPr="00E73B3F" w:rsidRDefault="00A315E5" w:rsidP="00A84CB7">
      <w:pPr>
        <w:spacing w:line="240" w:lineRule="auto"/>
        <w:contextualSpacing/>
        <w:rPr>
          <w:sz w:val="28"/>
          <w:szCs w:val="28"/>
        </w:rPr>
      </w:pPr>
      <w:bookmarkStart w:id="0" w:name="_GoBack"/>
      <w:bookmarkEnd w:id="0"/>
    </w:p>
    <w:sectPr w:rsidR="00A315E5" w:rsidRPr="00E73B3F" w:rsidSect="00F0012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22E7E"/>
    <w:multiLevelType w:val="hybridMultilevel"/>
    <w:tmpl w:val="EB3AAB7A"/>
    <w:lvl w:ilvl="0" w:tplc="4232DCD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9952E3"/>
    <w:multiLevelType w:val="hybridMultilevel"/>
    <w:tmpl w:val="518A9E8E"/>
    <w:lvl w:ilvl="0" w:tplc="308CDB1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2F7"/>
    <w:rsid w:val="0008672B"/>
    <w:rsid w:val="000D398F"/>
    <w:rsid w:val="001C2A68"/>
    <w:rsid w:val="002C0722"/>
    <w:rsid w:val="00300DE0"/>
    <w:rsid w:val="005E62F7"/>
    <w:rsid w:val="006820D8"/>
    <w:rsid w:val="006C608F"/>
    <w:rsid w:val="006D67F2"/>
    <w:rsid w:val="008B7327"/>
    <w:rsid w:val="00966397"/>
    <w:rsid w:val="00A315E5"/>
    <w:rsid w:val="00A84CB7"/>
    <w:rsid w:val="00AB2186"/>
    <w:rsid w:val="00C17477"/>
    <w:rsid w:val="00DA137B"/>
    <w:rsid w:val="00E73B3F"/>
    <w:rsid w:val="00EA6AB9"/>
    <w:rsid w:val="00EB0D0C"/>
    <w:rsid w:val="00EC1190"/>
    <w:rsid w:val="00F00122"/>
    <w:rsid w:val="00F14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0D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B0D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0D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B0D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B8D34-3A29-47FE-8668-6A2B2D422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Sumyah</dc:creator>
  <cp:keywords/>
  <dc:description/>
  <cp:lastModifiedBy>Sumyah</cp:lastModifiedBy>
  <cp:revision>13</cp:revision>
  <dcterms:created xsi:type="dcterms:W3CDTF">2016-01-29T11:16:00Z</dcterms:created>
  <dcterms:modified xsi:type="dcterms:W3CDTF">2017-04-24T15:34:00Z</dcterms:modified>
</cp:coreProperties>
</file>