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FC7" w:rsidRPr="00A376BF" w:rsidRDefault="008E6FC7" w:rsidP="008E6FC7">
      <w:pPr>
        <w:rPr>
          <w:b/>
          <w:bCs/>
          <w:sz w:val="28"/>
          <w:szCs w:val="28"/>
          <w:u w:val="single"/>
        </w:rPr>
      </w:pPr>
      <w:r w:rsidRPr="00A376BF">
        <w:rPr>
          <w:b/>
          <w:bCs/>
          <w:sz w:val="28"/>
          <w:szCs w:val="28"/>
          <w:u w:val="single"/>
        </w:rPr>
        <w:t>Publications: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>1-</w:t>
      </w:r>
      <w:r w:rsidRPr="00A376BF">
        <w:rPr>
          <w:b/>
          <w:bCs/>
        </w:rPr>
        <w:t xml:space="preserve"> </w:t>
      </w:r>
      <w:r w:rsidRPr="00A376BF">
        <w:rPr>
          <w:b/>
          <w:bCs/>
          <w:i/>
          <w:iCs/>
        </w:rPr>
        <w:t>Farah, A. (2002).</w:t>
      </w:r>
      <w:r w:rsidRPr="00A376BF">
        <w:t xml:space="preserve"> "The Ionospheric Delay Effort for GPS Single-frequency Users-Analysis Study for Simulation Purposes", Proc ION GPS 2002, 15th International Technical Meeting of the Satellite Division of the Institute of Navigation, Portland,Oregon, USA, September 2002. 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2- </w:t>
      </w:r>
      <w:r w:rsidRPr="00A376BF">
        <w:rPr>
          <w:b/>
          <w:bCs/>
          <w:i/>
          <w:iCs/>
        </w:rPr>
        <w:t xml:space="preserve">Farah, A. (2002). </w:t>
      </w:r>
      <w:r w:rsidRPr="00A376BF">
        <w:t>"Ionospheric-Delay Simulation Study for GPS Single-Frequency Users", the 2002 International Symposium on GPS/GNSS .Wuhan, China ,</w:t>
      </w:r>
      <w:smartTag w:uri="urn:schemas-microsoft-com:office:smarttags" w:element="date">
        <w:smartTagPr>
          <w:attr w:name="Month" w:val="11"/>
          <w:attr w:name="Day" w:val="6"/>
          <w:attr w:name="Year" w:val="2002"/>
        </w:smartTagPr>
        <w:r w:rsidRPr="00A376BF">
          <w:t>November 6 - 8, 2002</w:t>
        </w:r>
      </w:smartTag>
      <w:r w:rsidRPr="00A376BF">
        <w:t>.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3- </w:t>
      </w:r>
      <w:r w:rsidRPr="00A376BF">
        <w:rPr>
          <w:b/>
          <w:bCs/>
          <w:i/>
          <w:iCs/>
        </w:rPr>
        <w:t xml:space="preserve">Farah, A. (2003). </w:t>
      </w:r>
      <w:r w:rsidRPr="00A376BF">
        <w:t xml:space="preserve">"A New Ionospheric Delay model for GPS Single-Frequency Data Simulation". 1st International Conference of Civil Engineering Science ICCES1, </w:t>
      </w:r>
      <w:smartTag w:uri="urn:schemas-microsoft-com:office:smarttags" w:element="PlaceName">
        <w:r w:rsidRPr="00A376BF">
          <w:t>Assiut</w:t>
        </w:r>
      </w:smartTag>
      <w:r w:rsidRPr="00A376BF">
        <w:t xml:space="preserve"> </w:t>
      </w:r>
      <w:smartTag w:uri="urn:schemas-microsoft-com:office:smarttags" w:element="PlaceType">
        <w:r w:rsidRPr="00A376BF">
          <w:t>University</w:t>
        </w:r>
      </w:smartTag>
      <w:r w:rsidRPr="00A376BF">
        <w:t xml:space="preserve">, </w:t>
      </w:r>
      <w:smartTag w:uri="urn:schemas-microsoft-com:office:smarttags" w:element="place">
        <w:smartTag w:uri="urn:schemas-microsoft-com:office:smarttags" w:element="City">
          <w:r w:rsidRPr="00A376BF">
            <w:t>Assiut</w:t>
          </w:r>
        </w:smartTag>
        <w:r w:rsidRPr="00A376BF">
          <w:t xml:space="preserve">, </w:t>
        </w:r>
        <w:smartTag w:uri="urn:schemas-microsoft-com:office:smarttags" w:element="country-region">
          <w:r w:rsidRPr="00A376BF">
            <w:t>EGYPT</w:t>
          </w:r>
        </w:smartTag>
      </w:smartTag>
      <w:r w:rsidRPr="00A376BF">
        <w:t>, October 2003.</w:t>
      </w:r>
    </w:p>
    <w:p w:rsidR="008E6FC7" w:rsidRPr="00A376BF" w:rsidRDefault="008E6FC7" w:rsidP="008E6FC7">
      <w:pPr>
        <w:jc w:val="both"/>
      </w:pPr>
      <w:r w:rsidRPr="00A376BF">
        <w:t xml:space="preserve"> </w:t>
      </w:r>
    </w:p>
    <w:p w:rsidR="008E6FC7" w:rsidRPr="00A376BF" w:rsidRDefault="008E6FC7" w:rsidP="008E6FC7">
      <w:pPr>
        <w:jc w:val="both"/>
      </w:pPr>
      <w:r w:rsidRPr="00A376BF">
        <w:t xml:space="preserve">4- </w:t>
      </w:r>
      <w:r w:rsidRPr="00A376BF">
        <w:rPr>
          <w:b/>
          <w:bCs/>
          <w:i/>
          <w:iCs/>
        </w:rPr>
        <w:t>Farah, A.; Moore, T.; Hill, C. (2003).</w:t>
      </w:r>
      <w:r w:rsidRPr="00A376BF">
        <w:t xml:space="preserve"> "High Spatial Variation Tropospheric Model for GPS-Data Simulation", Proc. ION GPS 2003, 16th International Technical Meeting of the Satellite Division of the </w:t>
      </w:r>
      <w:smartTag w:uri="urn:schemas-microsoft-com:office:smarttags" w:element="PlaceType">
        <w:r w:rsidRPr="00A376BF">
          <w:t>Institute</w:t>
        </w:r>
      </w:smartTag>
      <w:r w:rsidRPr="00A376BF">
        <w:t xml:space="preserve"> of </w:t>
      </w:r>
      <w:smartTag w:uri="urn:schemas-microsoft-com:office:smarttags" w:element="PlaceName">
        <w:r w:rsidRPr="00A376BF">
          <w:t>Navigation</w:t>
        </w:r>
      </w:smartTag>
      <w:r w:rsidRPr="00A376BF">
        <w:t xml:space="preserve">, </w:t>
      </w:r>
      <w:smartTag w:uri="urn:schemas-microsoft-com:office:smarttags" w:element="place">
        <w:smartTag w:uri="urn:schemas-microsoft-com:office:smarttags" w:element="City">
          <w:r w:rsidRPr="00A376BF">
            <w:t>Portland</w:t>
          </w:r>
        </w:smartTag>
        <w:r w:rsidRPr="00A376BF">
          <w:t xml:space="preserve">,Oregon, </w:t>
        </w:r>
        <w:smartTag w:uri="urn:schemas-microsoft-com:office:smarttags" w:element="country-region">
          <w:r w:rsidRPr="00A376BF">
            <w:t>USA</w:t>
          </w:r>
        </w:smartTag>
      </w:smartTag>
      <w:r w:rsidRPr="00A376BF">
        <w:t>, September 2003.</w:t>
      </w:r>
      <w:r w:rsidRPr="00A376BF">
        <w:cr/>
      </w:r>
    </w:p>
    <w:p w:rsidR="008E6FC7" w:rsidRPr="00A376BF" w:rsidRDefault="008E6FC7" w:rsidP="008E6FC7">
      <w:pPr>
        <w:jc w:val="both"/>
      </w:pPr>
      <w:r w:rsidRPr="00A376BF">
        <w:t xml:space="preserve">5- </w:t>
      </w:r>
      <w:r w:rsidRPr="00A376BF">
        <w:rPr>
          <w:b/>
          <w:bCs/>
          <w:i/>
          <w:iCs/>
        </w:rPr>
        <w:t xml:space="preserve">Farah, A. (2003). </w:t>
      </w:r>
      <w:r w:rsidRPr="00A376BF">
        <w:t>"EGNOS Tropospheric Model for GPS Data Simulation", the 2003 International Symposium on GPS/GNSS .Tokyo, Japan ,November, 2003.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6- </w:t>
      </w:r>
      <w:r w:rsidRPr="00A376BF">
        <w:rPr>
          <w:b/>
          <w:bCs/>
          <w:i/>
          <w:iCs/>
        </w:rPr>
        <w:t xml:space="preserve">Farah, A. (2003). </w:t>
      </w:r>
      <w:r w:rsidRPr="00A376BF">
        <w:t xml:space="preserve">"A Light on :GPS/GALILEO Data Simulation", the 2003 International Symposium on GPS/GNSS .Tokyo, </w:t>
      </w:r>
      <w:smartTag w:uri="urn:schemas-microsoft-com:office:smarttags" w:element="place">
        <w:smartTag w:uri="urn:schemas-microsoft-com:office:smarttags" w:element="country-region">
          <w:r w:rsidRPr="00A376BF">
            <w:t>Japan</w:t>
          </w:r>
        </w:smartTag>
      </w:smartTag>
      <w:r w:rsidRPr="00A376BF">
        <w:t xml:space="preserve"> ,November, 2003.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7- </w:t>
      </w:r>
      <w:r w:rsidRPr="00A376BF">
        <w:rPr>
          <w:b/>
          <w:bCs/>
          <w:i/>
          <w:iCs/>
        </w:rPr>
        <w:t>Farah, A.; Moore, T.; Hill, C. (2004).</w:t>
      </w:r>
      <w:r w:rsidRPr="00A376BF">
        <w:t xml:space="preserve">"LEO Orbit Determination by GNSS", the 2004 European GNSS conference. </w:t>
      </w:r>
      <w:smartTag w:uri="urn:schemas-microsoft-com:office:smarttags" w:element="place">
        <w:smartTag w:uri="urn:schemas-microsoft-com:office:smarttags" w:element="City">
          <w:r w:rsidRPr="00A376BF">
            <w:t>Rotterdam</w:t>
          </w:r>
        </w:smartTag>
        <w:r w:rsidRPr="00A376BF">
          <w:t xml:space="preserve">, </w:t>
        </w:r>
        <w:smartTag w:uri="urn:schemas-microsoft-com:office:smarttags" w:element="country-region">
          <w:r w:rsidRPr="00A376BF">
            <w:t>Netherlands</w:t>
          </w:r>
        </w:smartTag>
      </w:smartTag>
      <w:r w:rsidRPr="00A376BF">
        <w:t>,May, 2004.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8- </w:t>
      </w:r>
      <w:r w:rsidRPr="00A376BF">
        <w:rPr>
          <w:b/>
          <w:bCs/>
          <w:i/>
          <w:iCs/>
        </w:rPr>
        <w:t>Farah, A.; Moore, T.; Hill, C. (2005).</w:t>
      </w:r>
      <w:r w:rsidRPr="00A376BF">
        <w:t>"High Spatial Variation Tropospheric Model for GPS-Data Simulation", Journal of Navigation, Volume 58, Issue 03, September 2005, ISSN: 0373-4633, pp 459-470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jc w:val="both"/>
      </w:pPr>
      <w:r w:rsidRPr="00A376BF">
        <w:t xml:space="preserve">9- </w:t>
      </w:r>
      <w:r w:rsidRPr="00A376BF">
        <w:rPr>
          <w:b/>
          <w:bCs/>
          <w:i/>
          <w:iCs/>
        </w:rPr>
        <w:t>Farah, A. (2005).</w:t>
      </w:r>
      <w:r w:rsidRPr="00A376BF">
        <w:t xml:space="preserve"> “ GPS/GALILEO Single-Frequency Ionospheric Modeling”, the 2005 International Symposium on GPS/GNSS .Hong </w:t>
      </w:r>
      <w:smartTag w:uri="urn:schemas-microsoft-com:office:smarttags" w:element="place">
        <w:smartTag w:uri="urn:schemas-microsoft-com:office:smarttags" w:element="City">
          <w:r w:rsidRPr="00A376BF">
            <w:t>Kong</w:t>
          </w:r>
        </w:smartTag>
        <w:r w:rsidRPr="00A376BF">
          <w:t xml:space="preserve">, </w:t>
        </w:r>
        <w:smartTag w:uri="urn:schemas-microsoft-com:office:smarttags" w:element="country-region">
          <w:r w:rsidRPr="00A376BF">
            <w:t>China</w:t>
          </w:r>
        </w:smartTag>
      </w:smartTag>
      <w:r w:rsidRPr="00A376BF">
        <w:t xml:space="preserve"> ,December, 2005.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autoSpaceDE w:val="0"/>
        <w:autoSpaceDN w:val="0"/>
        <w:adjustRightInd w:val="0"/>
        <w:jc w:val="both"/>
      </w:pPr>
      <w:r w:rsidRPr="00A376BF">
        <w:t xml:space="preserve">10- </w:t>
      </w:r>
      <w:r w:rsidRPr="00A376BF">
        <w:rPr>
          <w:b/>
          <w:bCs/>
          <w:i/>
          <w:iCs/>
        </w:rPr>
        <w:t>Farah, A. (2005).</w:t>
      </w:r>
      <w:r w:rsidRPr="00A376BF">
        <w:t xml:space="preserve"> “Assessment Study of CODE-Ionospheric Products”,  the 2005 International Symposium on GPS/GNSS .Hong </w:t>
      </w:r>
      <w:smartTag w:uri="urn:schemas-microsoft-com:office:smarttags" w:element="place">
        <w:smartTag w:uri="urn:schemas-microsoft-com:office:smarttags" w:element="City">
          <w:r w:rsidRPr="00A376BF">
            <w:t>Kong</w:t>
          </w:r>
        </w:smartTag>
        <w:r w:rsidRPr="00A376BF">
          <w:t xml:space="preserve">, </w:t>
        </w:r>
        <w:smartTag w:uri="urn:schemas-microsoft-com:office:smarttags" w:element="country-region">
          <w:r w:rsidRPr="00A376BF">
            <w:t>China</w:t>
          </w:r>
        </w:smartTag>
      </w:smartTag>
      <w:r w:rsidRPr="00A376BF">
        <w:t xml:space="preserve"> ,December, 2005</w:t>
      </w:r>
    </w:p>
    <w:p w:rsidR="008E6FC7" w:rsidRPr="00A376BF" w:rsidRDefault="008E6FC7" w:rsidP="008E6FC7">
      <w:pPr>
        <w:autoSpaceDE w:val="0"/>
        <w:autoSpaceDN w:val="0"/>
        <w:adjustRightInd w:val="0"/>
        <w:jc w:val="both"/>
        <w:rPr>
          <w:b/>
          <w:bCs/>
        </w:rPr>
      </w:pPr>
    </w:p>
    <w:p w:rsidR="008E6FC7" w:rsidRPr="00A376BF" w:rsidRDefault="008E6FC7" w:rsidP="008E6FC7">
      <w:pPr>
        <w:autoSpaceDE w:val="0"/>
        <w:autoSpaceDN w:val="0"/>
        <w:adjustRightInd w:val="0"/>
        <w:jc w:val="both"/>
      </w:pPr>
      <w:r w:rsidRPr="00A376BF">
        <w:t xml:space="preserve">11- </w:t>
      </w:r>
      <w:r w:rsidRPr="00A376BF">
        <w:rPr>
          <w:b/>
          <w:bCs/>
          <w:i/>
          <w:iCs/>
        </w:rPr>
        <w:t>Farah, A. (2005).</w:t>
      </w:r>
      <w:r w:rsidRPr="00A376BF">
        <w:t xml:space="preserve"> “Assessment of Klobuchar Model Using GPS&amp;CODE Coefficients”, the 2005 International Symposium on GPS/GNSS .Hong </w:t>
      </w:r>
      <w:smartTag w:uri="urn:schemas-microsoft-com:office:smarttags" w:element="City">
        <w:r w:rsidRPr="00A376BF">
          <w:t>Kong</w:t>
        </w:r>
      </w:smartTag>
      <w:r w:rsidRPr="00A376BF">
        <w:t>, China ,December, 2005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12- </w:t>
      </w:r>
      <w:r w:rsidRPr="00A376BF">
        <w:rPr>
          <w:b/>
          <w:bCs/>
          <w:i/>
          <w:iCs/>
        </w:rPr>
        <w:t>Farah, A. (2007).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t xml:space="preserve">The behaviour of GPS, Galileo and combined GPS/Galileo in different-latitude geographical regions- DOP study”.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2, No. 10, April 2007.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13- </w:t>
      </w:r>
      <w:r w:rsidRPr="00A376BF">
        <w:rPr>
          <w:b/>
          <w:bCs/>
          <w:i/>
          <w:iCs/>
        </w:rPr>
        <w:t>Farah, A. (2007).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t xml:space="preserve">The behaviour of GPS, Galileo and combined GPS/Galileo in different-latitude geographical regions- Visible Satellites study”.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2, No. 10, April 2007.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14- </w:t>
      </w:r>
      <w:r w:rsidRPr="00A376BF">
        <w:rPr>
          <w:b/>
          <w:bCs/>
          <w:i/>
          <w:iCs/>
        </w:rPr>
        <w:t>Farah, A. (2007).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t xml:space="preserve">Assessment Study of GPS Broadcast Ephemeris”.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2, No. 10, April 2007.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15- </w:t>
      </w:r>
      <w:r w:rsidRPr="00A376BF">
        <w:rPr>
          <w:b/>
          <w:bCs/>
          <w:i/>
          <w:iCs/>
        </w:rPr>
        <w:t>Farah, A. (2007)</w:t>
      </w:r>
      <w:r w:rsidRPr="00A376BF">
        <w:rPr>
          <w:b/>
          <w:bCs/>
        </w:rPr>
        <w:t>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t xml:space="preserve">Assessment of EGNOS tropospheric correction model in south Egypt”.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2, No. 10, April 2007.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A376BF" w:rsidRDefault="008E6FC7" w:rsidP="008E6FC7">
      <w:pPr>
        <w:jc w:val="lowKashida"/>
        <w:rPr>
          <w:lang w:val="en-US" w:eastAsia="en-US"/>
        </w:rPr>
      </w:pPr>
      <w:r w:rsidRPr="00A376BF">
        <w:lastRenderedPageBreak/>
        <w:t xml:space="preserve">16- Farah, A. and Institute of physical Geodesy, Darmstadt University staff members (2007)." </w:t>
      </w:r>
      <w:r w:rsidRPr="00A376BF">
        <w:rPr>
          <w:lang w:val="en-US" w:eastAsia="en-US"/>
        </w:rPr>
        <w:t>Analysis, conception and documentation accompanying to the introduction of Glonass and Galileo in the Hessian SAPOS". Study Report for the hessian national office for Soil management and geo information (HLBG).</w:t>
      </w:r>
    </w:p>
    <w:p w:rsidR="008E6FC7" w:rsidRPr="00A376BF" w:rsidRDefault="008E6FC7" w:rsidP="008E6FC7">
      <w:pPr>
        <w:jc w:val="lowKashida"/>
      </w:pPr>
      <w:r w:rsidRPr="00A376BF">
        <w:t xml:space="preserve">PAROWN visiting grant. </w:t>
      </w:r>
    </w:p>
    <w:p w:rsidR="008E6FC7" w:rsidRPr="00A376BF" w:rsidRDefault="008E6FC7" w:rsidP="008E6FC7">
      <w:pPr>
        <w:jc w:val="both"/>
      </w:pPr>
    </w:p>
    <w:p w:rsidR="008E6FC7" w:rsidRPr="00A376BF" w:rsidRDefault="008E6FC7" w:rsidP="008E6FC7">
      <w:pPr>
        <w:pStyle w:val="Title"/>
        <w:jc w:val="left"/>
        <w:rPr>
          <w:bCs/>
          <w:sz w:val="24"/>
          <w:szCs w:val="24"/>
        </w:rPr>
      </w:pPr>
      <w:r w:rsidRPr="00A376BF">
        <w:rPr>
          <w:sz w:val="24"/>
          <w:szCs w:val="24"/>
        </w:rPr>
        <w:t xml:space="preserve">17- </w:t>
      </w:r>
      <w:r>
        <w:rPr>
          <w:b/>
          <w:bCs/>
          <w:i/>
          <w:iCs/>
          <w:sz w:val="24"/>
          <w:szCs w:val="24"/>
        </w:rPr>
        <w:t>Farah, A. (2007</w:t>
      </w:r>
      <w:r w:rsidRPr="00A376BF">
        <w:rPr>
          <w:b/>
          <w:bCs/>
          <w:i/>
          <w:iCs/>
          <w:sz w:val="24"/>
          <w:szCs w:val="24"/>
        </w:rPr>
        <w:t>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rPr>
          <w:bCs/>
          <w:sz w:val="24"/>
          <w:szCs w:val="24"/>
        </w:rPr>
        <w:t xml:space="preserve">Code Single Point Positioning using nominal GNSS Constellations (Future </w:t>
      </w:r>
    </w:p>
    <w:p w:rsidR="008E6FC7" w:rsidRPr="00A376BF" w:rsidRDefault="008E6FC7" w:rsidP="008E6FC7">
      <w:pPr>
        <w:autoSpaceDE w:val="0"/>
        <w:autoSpaceDN w:val="0"/>
        <w:adjustRightInd w:val="0"/>
        <w:rPr>
          <w:rFonts w:ascii="Arial-BoldMT" w:hAnsi="Arial-BoldMT" w:cs="Arial-BoldMT"/>
          <w:sz w:val="20"/>
          <w:szCs w:val="20"/>
          <w:lang w:val="en-US" w:eastAsia="en-US" w:bidi="ar-EG"/>
        </w:rPr>
      </w:pPr>
      <w:r w:rsidRPr="00A376BF">
        <w:t xml:space="preserve">      Perception)”. Journal of Artificial Satellites, </w:t>
      </w:r>
      <w:r w:rsidRPr="00A376BF">
        <w:rPr>
          <w:lang w:val="en-US" w:eastAsia="en-US" w:bidi="ar-EG"/>
        </w:rPr>
        <w:t>Vol. 42, No. 3, 2007</w:t>
      </w:r>
      <w:r w:rsidRPr="00A376BF">
        <w:rPr>
          <w:rFonts w:ascii="Arial-BoldMT" w:hAnsi="Arial-BoldMT" w:cs="Arial-BoldMT"/>
          <w:sz w:val="20"/>
          <w:szCs w:val="20"/>
          <w:lang w:val="en-US" w:eastAsia="en-US" w:bidi="ar-EG"/>
        </w:rPr>
        <w:t>.</w:t>
      </w:r>
    </w:p>
    <w:p w:rsidR="008E6FC7" w:rsidRPr="00A376BF" w:rsidRDefault="008E6FC7" w:rsidP="008E6FC7">
      <w:pPr>
        <w:autoSpaceDE w:val="0"/>
        <w:autoSpaceDN w:val="0"/>
        <w:adjustRightInd w:val="0"/>
        <w:rPr>
          <w:rFonts w:ascii="Arial-BoldMT" w:hAnsi="Arial-BoldMT" w:cs="Arial-BoldMT"/>
          <w:sz w:val="20"/>
          <w:szCs w:val="20"/>
          <w:lang w:val="en-US" w:eastAsia="en-US" w:bidi="ar-EG"/>
        </w:rPr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18- </w:t>
      </w:r>
      <w:r>
        <w:rPr>
          <w:b/>
          <w:i/>
          <w:iCs/>
        </w:rPr>
        <w:t>Farah, A. (2007</w:t>
      </w:r>
      <w:r w:rsidRPr="00A376BF">
        <w:rPr>
          <w:b/>
          <w:i/>
          <w:iCs/>
        </w:rPr>
        <w:t>).</w:t>
      </w:r>
      <w:r w:rsidRPr="00A376BF">
        <w:rPr>
          <w:b/>
          <w:sz w:val="27"/>
          <w:szCs w:val="27"/>
        </w:rPr>
        <w:t xml:space="preserve"> “</w:t>
      </w:r>
      <w:r w:rsidRPr="00A376BF">
        <w:rPr>
          <w:lang w:val="en-US" w:eastAsia="en-US" w:bidi="ar-EG"/>
        </w:rPr>
        <w:t>Behaviour of GPS &amp; Galileo Ionospheric Delay Correction in Egypt</w:t>
      </w:r>
      <w:r w:rsidRPr="00A376BF">
        <w:t xml:space="preserve">”. journal of Scientific Researches, Faculty of Engineering, </w:t>
      </w:r>
      <w:smartTag w:uri="urn:schemas-microsoft-com:office:smarttags" w:element="place">
        <w:smartTag w:uri="urn:schemas-microsoft-com:office:smarttags" w:element="City">
          <w:r w:rsidRPr="00A376BF">
            <w:t>Ain-shams University</w:t>
          </w:r>
        </w:smartTag>
        <w:r w:rsidRPr="00A376BF">
          <w:t xml:space="preserve">, </w:t>
        </w:r>
        <w:smartTag w:uri="urn:schemas-microsoft-com:office:smarttags" w:element="country-region">
          <w:r w:rsidRPr="00A376BF">
            <w:t>Egypt</w:t>
          </w:r>
        </w:smartTag>
      </w:smartTag>
      <w:r w:rsidRPr="00A376BF">
        <w:t xml:space="preserve"> </w:t>
      </w:r>
      <w:r w:rsidRPr="00A376BF">
        <w:rPr>
          <w:lang w:eastAsia="en-US" w:bidi="ar-EG"/>
        </w:rPr>
        <w:t>Vol. 42, No. 4, 2007</w:t>
      </w:r>
      <w:r w:rsidRPr="00A376BF">
        <w:rPr>
          <w:rFonts w:ascii="Arial-BoldMT" w:hAnsi="Arial-BoldMT" w:cs="Arial-BoldMT"/>
          <w:sz w:val="20"/>
          <w:lang w:eastAsia="en-US" w:bidi="ar-EG"/>
        </w:rPr>
        <w:t>.</w:t>
      </w:r>
    </w:p>
    <w:p w:rsidR="008E6FC7" w:rsidRPr="00A376BF" w:rsidRDefault="008E6FC7" w:rsidP="008E6FC7">
      <w:pPr>
        <w:autoSpaceDE w:val="0"/>
        <w:autoSpaceDN w:val="0"/>
        <w:adjustRightInd w:val="0"/>
        <w:rPr>
          <w:rFonts w:ascii="Arial-BoldMT" w:hAnsi="Arial-BoldMT" w:cs="Arial-BoldMT"/>
          <w:sz w:val="20"/>
          <w:szCs w:val="20"/>
          <w:lang w:val="en-US" w:eastAsia="en-US" w:bidi="ar-EG"/>
        </w:rPr>
      </w:pPr>
    </w:p>
    <w:p w:rsidR="008E6FC7" w:rsidRPr="00A376BF" w:rsidRDefault="008E6FC7" w:rsidP="008E6FC7">
      <w:pPr>
        <w:rPr>
          <w:b/>
          <w:sz w:val="32"/>
          <w:szCs w:val="32"/>
        </w:rPr>
      </w:pPr>
      <w:r w:rsidRPr="00A376BF">
        <w:t xml:space="preserve">19- </w:t>
      </w:r>
      <w:r>
        <w:rPr>
          <w:b/>
          <w:bCs/>
          <w:i/>
          <w:iCs/>
        </w:rPr>
        <w:t>Farah, A. (2008</w:t>
      </w:r>
      <w:r w:rsidRPr="00A376BF">
        <w:rPr>
          <w:b/>
          <w:bCs/>
          <w:i/>
          <w:iCs/>
        </w:rPr>
        <w:t>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rPr>
          <w:bCs/>
        </w:rPr>
        <w:t>Ionospheric Delay Correction in Egypt</w:t>
      </w:r>
      <w:r w:rsidRPr="00A376BF">
        <w:t xml:space="preserve">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3, No. 10, December 2008.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A376BF" w:rsidRDefault="008E6FC7" w:rsidP="008E6FC7">
      <w:pPr>
        <w:autoSpaceDE w:val="0"/>
        <w:autoSpaceDN w:val="0"/>
        <w:adjustRightInd w:val="0"/>
        <w:rPr>
          <w:lang w:val="en-US" w:eastAsia="en-US" w:bidi="ar-EG"/>
        </w:rPr>
      </w:pPr>
      <w:r w:rsidRPr="00A376BF">
        <w:t xml:space="preserve">20- </w:t>
      </w:r>
      <w:r w:rsidRPr="00A376BF">
        <w:rPr>
          <w:b/>
          <w:bCs/>
          <w:i/>
          <w:iCs/>
        </w:rPr>
        <w:t>Farah, A. (2008).</w:t>
      </w:r>
      <w:r w:rsidRPr="00A376BF">
        <w:rPr>
          <w:b/>
          <w:bCs/>
          <w:sz w:val="27"/>
          <w:szCs w:val="27"/>
        </w:rPr>
        <w:t xml:space="preserve"> “</w:t>
      </w:r>
      <w:r w:rsidRPr="00A376BF">
        <w:rPr>
          <w:lang w:val="en-US" w:eastAsia="en-US" w:bidi="ar-EG"/>
        </w:rPr>
        <w:t>Tropospheric Correction Estimation in Egypt</w:t>
      </w:r>
      <w:r w:rsidRPr="00A376BF">
        <w:t xml:space="preserve">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3, No. 10, December 2008.</w:t>
      </w:r>
    </w:p>
    <w:p w:rsidR="008E6FC7" w:rsidRPr="00A376BF" w:rsidRDefault="008E6FC7" w:rsidP="008E6FC7">
      <w:pPr>
        <w:autoSpaceDE w:val="0"/>
        <w:autoSpaceDN w:val="0"/>
        <w:adjustRightInd w:val="0"/>
      </w:pPr>
    </w:p>
    <w:p w:rsidR="008E6FC7" w:rsidRPr="00DC690A" w:rsidRDefault="008E6FC7" w:rsidP="008E6FC7">
      <w:r w:rsidRPr="00CD6179">
        <w:rPr>
          <w:lang w:val="nb-NO"/>
        </w:rPr>
        <w:t>21-</w:t>
      </w:r>
      <w:r w:rsidRPr="00CD6179">
        <w:rPr>
          <w:b/>
          <w:bCs/>
          <w:i/>
          <w:iCs/>
          <w:lang w:val="nb-NO"/>
        </w:rPr>
        <w:t>Talaat, A.; Farah,  A.; Farrag, A. (2008).</w:t>
      </w:r>
      <w:r w:rsidRPr="00CD6179">
        <w:rPr>
          <w:b/>
          <w:bCs/>
          <w:sz w:val="27"/>
          <w:szCs w:val="27"/>
          <w:lang w:val="nb-NO"/>
        </w:rPr>
        <w:t xml:space="preserve"> </w:t>
      </w:r>
      <w:r w:rsidRPr="00A376BF">
        <w:rPr>
          <w:b/>
          <w:bCs/>
          <w:sz w:val="27"/>
          <w:szCs w:val="27"/>
        </w:rPr>
        <w:t>“</w:t>
      </w:r>
      <w:r>
        <w:t>Accuracy Assessment Study of Static-GPS in South E</w:t>
      </w:r>
      <w:r w:rsidRPr="00DC690A">
        <w:t>gypt</w:t>
      </w:r>
      <w:r w:rsidRPr="00A376BF">
        <w:t xml:space="preserve">”. </w:t>
      </w:r>
      <w:smartTag w:uri="urn:schemas-microsoft-com:office:smarttags" w:element="place">
        <w:smartTag w:uri="urn:schemas-microsoft-com:office:smarttags" w:element="PlaceName">
          <w:r w:rsidRPr="00A376BF">
            <w:rPr>
              <w:lang w:val="en-US" w:eastAsia="en-US" w:bidi="ar-EG"/>
            </w:rPr>
            <w:t>Al-Azhar</w:t>
          </w:r>
        </w:smartTag>
        <w:r w:rsidRPr="00A376BF">
          <w:rPr>
            <w:lang w:val="en-US" w:eastAsia="en-US" w:bidi="ar-EG"/>
          </w:rPr>
          <w:t xml:space="preserve"> </w:t>
        </w:r>
        <w:smartTag w:uri="urn:schemas-microsoft-com:office:smarttags" w:element="PlaceType">
          <w:r w:rsidRPr="00A376BF">
            <w:rPr>
              <w:lang w:val="en-US" w:eastAsia="en-US" w:bidi="ar-EG"/>
            </w:rPr>
            <w:t>University</w:t>
          </w:r>
        </w:smartTag>
      </w:smartTag>
      <w:r w:rsidRPr="00A376BF">
        <w:rPr>
          <w:lang w:val="en-US" w:eastAsia="en-US" w:bidi="ar-EG"/>
        </w:rPr>
        <w:t xml:space="preserve"> Engineering Journal, JAUES Vol. 3, No. 10, December 2008.</w:t>
      </w:r>
    </w:p>
    <w:p w:rsidR="008E6FC7" w:rsidRDefault="008E6FC7" w:rsidP="008E6FC7">
      <w:pPr>
        <w:pStyle w:val="Title"/>
        <w:jc w:val="left"/>
        <w:rPr>
          <w:sz w:val="24"/>
          <w:szCs w:val="24"/>
        </w:rPr>
      </w:pPr>
    </w:p>
    <w:p w:rsidR="008E6FC7" w:rsidRPr="00470C2F" w:rsidRDefault="008E6FC7" w:rsidP="008E6FC7">
      <w:pPr>
        <w:pStyle w:val="Title"/>
        <w:jc w:val="left"/>
        <w:rPr>
          <w:sz w:val="24"/>
          <w:szCs w:val="24"/>
        </w:rPr>
      </w:pPr>
      <w:r w:rsidRPr="00470C2F">
        <w:rPr>
          <w:sz w:val="24"/>
          <w:szCs w:val="24"/>
        </w:rPr>
        <w:t xml:space="preserve">22- </w:t>
      </w:r>
      <w:r>
        <w:rPr>
          <w:b/>
          <w:bCs/>
          <w:i/>
          <w:iCs/>
          <w:sz w:val="24"/>
          <w:szCs w:val="24"/>
        </w:rPr>
        <w:t>Farah, A. (2008</w:t>
      </w:r>
      <w:r w:rsidRPr="00470C2F">
        <w:rPr>
          <w:b/>
          <w:bCs/>
          <w:i/>
          <w:iCs/>
          <w:sz w:val="24"/>
          <w:szCs w:val="24"/>
        </w:rPr>
        <w:t>)</w:t>
      </w:r>
      <w:r w:rsidRPr="00470C2F">
        <w:rPr>
          <w:i/>
          <w:iCs/>
          <w:sz w:val="24"/>
          <w:szCs w:val="24"/>
        </w:rPr>
        <w:t>.</w:t>
      </w:r>
      <w:r w:rsidRPr="00470C2F">
        <w:rPr>
          <w:sz w:val="24"/>
          <w:szCs w:val="24"/>
        </w:rPr>
        <w:t xml:space="preserve"> “</w:t>
      </w:r>
      <w:r>
        <w:rPr>
          <w:sz w:val="24"/>
          <w:szCs w:val="24"/>
        </w:rPr>
        <w:t>Double-Difference Carrier-Phase Network Solution using Nominal GNSS Constellations (Future P</w:t>
      </w:r>
      <w:r w:rsidRPr="00470C2F">
        <w:rPr>
          <w:sz w:val="24"/>
          <w:szCs w:val="24"/>
        </w:rPr>
        <w:t xml:space="preserve">erception)”. Journal of Artificial Satellites, </w:t>
      </w:r>
      <w:r>
        <w:rPr>
          <w:sz w:val="24"/>
          <w:szCs w:val="24"/>
          <w:lang w:eastAsia="en-US" w:bidi="ar-EG"/>
        </w:rPr>
        <w:t>Vol. 43, No. 2, 2008</w:t>
      </w:r>
      <w:r w:rsidRPr="00470C2F">
        <w:rPr>
          <w:sz w:val="24"/>
          <w:szCs w:val="24"/>
          <w:lang w:eastAsia="en-US" w:bidi="ar-EG"/>
        </w:rPr>
        <w:t>.</w:t>
      </w:r>
    </w:p>
    <w:p w:rsidR="008E6FC7" w:rsidRDefault="008E6FC7" w:rsidP="008E6FC7">
      <w:pPr>
        <w:jc w:val="both"/>
        <w:rPr>
          <w:lang w:val="en-US"/>
        </w:rPr>
      </w:pPr>
    </w:p>
    <w:p w:rsidR="008E6FC7" w:rsidRPr="00842292" w:rsidRDefault="008E6FC7" w:rsidP="008E6FC7">
      <w:pPr>
        <w:pStyle w:val="Title"/>
        <w:jc w:val="left"/>
        <w:rPr>
          <w:bCs/>
          <w:sz w:val="24"/>
          <w:szCs w:val="24"/>
        </w:rPr>
      </w:pPr>
      <w:r w:rsidRPr="0025015D">
        <w:rPr>
          <w:sz w:val="24"/>
          <w:szCs w:val="24"/>
        </w:rPr>
        <w:t xml:space="preserve">23- </w:t>
      </w:r>
      <w:r w:rsidRPr="0025015D">
        <w:rPr>
          <w:b/>
          <w:i/>
          <w:iCs/>
          <w:sz w:val="24"/>
          <w:szCs w:val="24"/>
        </w:rPr>
        <w:t>Farah, A. (2008)</w:t>
      </w:r>
      <w:r w:rsidRPr="00A376BF">
        <w:rPr>
          <w:b/>
          <w:i/>
          <w:iCs/>
        </w:rPr>
        <w:t>.</w:t>
      </w:r>
      <w:r w:rsidRPr="00A376BF">
        <w:rPr>
          <w:b/>
          <w:sz w:val="27"/>
          <w:szCs w:val="27"/>
        </w:rPr>
        <w:t xml:space="preserve"> </w:t>
      </w:r>
      <w:r w:rsidRPr="00842292">
        <w:rPr>
          <w:b/>
          <w:sz w:val="24"/>
          <w:szCs w:val="24"/>
        </w:rPr>
        <w:t>“</w:t>
      </w:r>
      <w:r>
        <w:rPr>
          <w:sz w:val="24"/>
          <w:szCs w:val="24"/>
        </w:rPr>
        <w:t>Comparison o</w:t>
      </w:r>
      <w:r w:rsidRPr="00842292">
        <w:rPr>
          <w:sz w:val="24"/>
          <w:szCs w:val="24"/>
        </w:rPr>
        <w:t>f GPS/Galileo Singl</w:t>
      </w:r>
      <w:r>
        <w:rPr>
          <w:sz w:val="24"/>
          <w:szCs w:val="24"/>
        </w:rPr>
        <w:t>e Frequency Ionospheric Models w</w:t>
      </w:r>
      <w:r w:rsidRPr="00842292">
        <w:rPr>
          <w:sz w:val="24"/>
          <w:szCs w:val="24"/>
        </w:rPr>
        <w:t xml:space="preserve">ith Vertical Tec Maps”. journal of Artificial Satellites, </w:t>
      </w:r>
      <w:r>
        <w:rPr>
          <w:sz w:val="24"/>
          <w:szCs w:val="24"/>
          <w:lang w:eastAsia="en-US" w:bidi="ar-EG"/>
        </w:rPr>
        <w:t>Vol. 43, No. 2, 2008</w:t>
      </w:r>
      <w:r w:rsidRPr="00842292">
        <w:rPr>
          <w:sz w:val="24"/>
          <w:szCs w:val="24"/>
          <w:lang w:eastAsia="en-US" w:bidi="ar-EG"/>
        </w:rPr>
        <w:t>.</w:t>
      </w:r>
    </w:p>
    <w:p w:rsidR="008E6FC7" w:rsidRDefault="008E6FC7" w:rsidP="008E6FC7">
      <w:pPr>
        <w:pStyle w:val="Title"/>
        <w:jc w:val="left"/>
        <w:rPr>
          <w:sz w:val="24"/>
          <w:szCs w:val="24"/>
        </w:rPr>
      </w:pPr>
    </w:p>
    <w:p w:rsidR="008E6FC7" w:rsidRPr="006451B3" w:rsidRDefault="008E6FC7" w:rsidP="008E6FC7">
      <w:pPr>
        <w:pStyle w:val="Title"/>
        <w:jc w:val="left"/>
        <w:rPr>
          <w:bCs/>
          <w:sz w:val="24"/>
          <w:szCs w:val="24"/>
        </w:rPr>
      </w:pPr>
      <w:r w:rsidRPr="006451B3">
        <w:rPr>
          <w:sz w:val="24"/>
          <w:szCs w:val="24"/>
        </w:rPr>
        <w:t xml:space="preserve">24- </w:t>
      </w:r>
      <w:r w:rsidRPr="006451B3">
        <w:rPr>
          <w:b/>
          <w:i/>
          <w:iCs/>
          <w:sz w:val="24"/>
          <w:szCs w:val="24"/>
        </w:rPr>
        <w:t>Farah, A. (2008).</w:t>
      </w:r>
      <w:r w:rsidRPr="006451B3">
        <w:rPr>
          <w:b/>
          <w:sz w:val="24"/>
          <w:szCs w:val="24"/>
        </w:rPr>
        <w:t xml:space="preserve"> “</w:t>
      </w:r>
      <w:r w:rsidRPr="006451B3">
        <w:rPr>
          <w:sz w:val="24"/>
          <w:szCs w:val="24"/>
        </w:rPr>
        <w:t xml:space="preserve">Accuracy Assessment of Digital Elevation Models Using GPS”. journal of Artificial Satellites, </w:t>
      </w:r>
      <w:r w:rsidRPr="006451B3">
        <w:rPr>
          <w:sz w:val="24"/>
          <w:szCs w:val="24"/>
          <w:lang w:eastAsia="en-US" w:bidi="ar-EG"/>
        </w:rPr>
        <w:t>Vol. 43, No. 4, 2008.</w:t>
      </w:r>
    </w:p>
    <w:p w:rsidR="008E6FC7" w:rsidRDefault="008E6FC7" w:rsidP="008E6FC7">
      <w:pPr>
        <w:jc w:val="both"/>
        <w:rPr>
          <w:lang w:val="en-US"/>
        </w:rPr>
      </w:pPr>
    </w:p>
    <w:p w:rsidR="008E6FC7" w:rsidRPr="006451B3" w:rsidRDefault="008E6FC7" w:rsidP="008E6FC7">
      <w:pPr>
        <w:pStyle w:val="Title"/>
        <w:jc w:val="left"/>
        <w:rPr>
          <w:bCs/>
          <w:sz w:val="24"/>
          <w:szCs w:val="24"/>
        </w:rPr>
      </w:pPr>
      <w:r>
        <w:t xml:space="preserve">25- </w:t>
      </w:r>
      <w:r>
        <w:rPr>
          <w:b/>
          <w:i/>
          <w:iCs/>
          <w:sz w:val="24"/>
          <w:szCs w:val="24"/>
        </w:rPr>
        <w:t>Farah, A. (2009</w:t>
      </w:r>
      <w:r w:rsidRPr="006451B3">
        <w:rPr>
          <w:b/>
          <w:i/>
          <w:iCs/>
          <w:sz w:val="24"/>
          <w:szCs w:val="24"/>
        </w:rPr>
        <w:t>).</w:t>
      </w:r>
      <w:r w:rsidRPr="006451B3">
        <w:rPr>
          <w:b/>
          <w:sz w:val="24"/>
          <w:szCs w:val="24"/>
        </w:rPr>
        <w:t xml:space="preserve"> “</w:t>
      </w:r>
      <w:r>
        <w:rPr>
          <w:sz w:val="24"/>
          <w:szCs w:val="24"/>
        </w:rPr>
        <w:t>Road Digital Profile using Kinematic GPS</w:t>
      </w:r>
      <w:r w:rsidRPr="006451B3">
        <w:rPr>
          <w:sz w:val="24"/>
          <w:szCs w:val="24"/>
        </w:rPr>
        <w:t xml:space="preserve">”. journal of Artificial Satellites, </w:t>
      </w:r>
      <w:r>
        <w:rPr>
          <w:sz w:val="24"/>
          <w:szCs w:val="24"/>
          <w:lang w:eastAsia="en-US" w:bidi="ar-EG"/>
        </w:rPr>
        <w:t>Vol. 44, No. 3, 2009</w:t>
      </w:r>
      <w:r w:rsidRPr="006451B3">
        <w:rPr>
          <w:sz w:val="24"/>
          <w:szCs w:val="24"/>
          <w:lang w:eastAsia="en-US" w:bidi="ar-EG"/>
        </w:rPr>
        <w:t>.</w:t>
      </w:r>
    </w:p>
    <w:p w:rsidR="008E6FC7" w:rsidRDefault="008E6FC7" w:rsidP="008E6FC7">
      <w:pPr>
        <w:jc w:val="both"/>
        <w:rPr>
          <w:lang w:val="en-US"/>
        </w:rPr>
      </w:pPr>
    </w:p>
    <w:p w:rsidR="008E6FC7" w:rsidRDefault="008E6FC7" w:rsidP="008E6FC7">
      <w:pPr>
        <w:jc w:val="lowKashida"/>
        <w:rPr>
          <w:lang w:bidi="ar-EG"/>
        </w:rPr>
      </w:pPr>
      <w:r>
        <w:rPr>
          <w:b/>
        </w:rPr>
        <w:t xml:space="preserve">26- </w:t>
      </w:r>
      <w:r w:rsidRPr="00CC5CE8">
        <w:rPr>
          <w:b/>
        </w:rPr>
        <w:t>Abd-Elazeem</w:t>
      </w:r>
      <w:r>
        <w:rPr>
          <w:b/>
          <w:bCs/>
        </w:rPr>
        <w:t>, M</w:t>
      </w:r>
      <w:r w:rsidRPr="00CC5CE8">
        <w:rPr>
          <w:b/>
          <w:bCs/>
        </w:rPr>
        <w:t>.; Farah,  A.; Farrag, A. (2010).</w:t>
      </w:r>
      <w:r w:rsidRPr="00CC5CE8">
        <w:rPr>
          <w:bCs/>
        </w:rPr>
        <w:t xml:space="preserve"> ”</w:t>
      </w:r>
      <w:r>
        <w:rPr>
          <w:bCs/>
        </w:rPr>
        <w:t>Assessment Study of using online (CSRS) GPS-PPP S</w:t>
      </w:r>
      <w:r w:rsidRPr="00A53A70">
        <w:rPr>
          <w:bCs/>
        </w:rPr>
        <w:t>ervice</w:t>
      </w:r>
      <w:r>
        <w:rPr>
          <w:bCs/>
        </w:rPr>
        <w:t xml:space="preserve"> for Mapping Applications in E</w:t>
      </w:r>
      <w:r w:rsidRPr="00A53A70">
        <w:rPr>
          <w:bCs/>
        </w:rPr>
        <w:t>gypt</w:t>
      </w:r>
      <w:r>
        <w:rPr>
          <w:bCs/>
        </w:rPr>
        <w:t>” 12</w:t>
      </w:r>
      <w:r>
        <w:rPr>
          <w:bCs/>
          <w:vertAlign w:val="superscript"/>
        </w:rPr>
        <w:t>th</w:t>
      </w:r>
      <w:r>
        <w:rPr>
          <w:bCs/>
        </w:rPr>
        <w:t xml:space="preserve"> </w:t>
      </w:r>
      <w:r w:rsidRPr="00A53A70">
        <w:rPr>
          <w:lang w:bidi="ar-EG"/>
        </w:rPr>
        <w:t xml:space="preserve">Al-Azhar University </w:t>
      </w:r>
      <w:r>
        <w:rPr>
          <w:lang w:bidi="ar-EG"/>
        </w:rPr>
        <w:t xml:space="preserve">international </w:t>
      </w:r>
      <w:r w:rsidRPr="00A53A70">
        <w:rPr>
          <w:lang w:bidi="ar-EG"/>
        </w:rPr>
        <w:t>E</w:t>
      </w:r>
      <w:r>
        <w:rPr>
          <w:lang w:bidi="ar-EG"/>
        </w:rPr>
        <w:t>ngineering conference, December 2010</w:t>
      </w:r>
      <w:r w:rsidRPr="00A53A70">
        <w:rPr>
          <w:lang w:bidi="ar-EG"/>
        </w:rPr>
        <w:t>.</w:t>
      </w:r>
    </w:p>
    <w:p w:rsidR="008E6FC7" w:rsidRDefault="008E6FC7" w:rsidP="008E6FC7">
      <w:pPr>
        <w:jc w:val="lowKashida"/>
        <w:rPr>
          <w:lang w:bidi="ar-EG"/>
        </w:rPr>
      </w:pPr>
    </w:p>
    <w:p w:rsidR="008E6FC7" w:rsidRDefault="008E6FC7" w:rsidP="008E6FC7">
      <w:pPr>
        <w:jc w:val="lowKashida"/>
        <w:rPr>
          <w:rtl/>
          <w:lang w:bidi="ar-EG"/>
        </w:rPr>
      </w:pPr>
      <w:r>
        <w:rPr>
          <w:bCs/>
        </w:rPr>
        <w:t>27</w:t>
      </w:r>
      <w:r w:rsidRPr="00CC5CE8">
        <w:rPr>
          <w:bCs/>
        </w:rPr>
        <w:t>-</w:t>
      </w:r>
      <w:r>
        <w:rPr>
          <w:b/>
          <w:bCs/>
        </w:rPr>
        <w:t xml:space="preserve"> </w:t>
      </w:r>
      <w:r w:rsidRPr="00CC5CE8">
        <w:rPr>
          <w:b/>
        </w:rPr>
        <w:t>Abd-Elazeem</w:t>
      </w:r>
      <w:r>
        <w:rPr>
          <w:b/>
          <w:bCs/>
        </w:rPr>
        <w:t>, M</w:t>
      </w:r>
      <w:r w:rsidRPr="00CC5CE8">
        <w:rPr>
          <w:b/>
          <w:bCs/>
        </w:rPr>
        <w:t>.; Farah,  A.; Farrag, A. (2010).</w:t>
      </w:r>
      <w:r w:rsidRPr="00CC5CE8">
        <w:rPr>
          <w:bCs/>
        </w:rPr>
        <w:t xml:space="preserve"> ”</w:t>
      </w:r>
      <w:r w:rsidRPr="00CA7B47">
        <w:rPr>
          <w:bCs/>
        </w:rPr>
        <w:t xml:space="preserve"> </w:t>
      </w:r>
      <w:r>
        <w:rPr>
          <w:bCs/>
        </w:rPr>
        <w:t>Cut-off Elevation Angle Effect on GPS Positioning A</w:t>
      </w:r>
      <w:r w:rsidRPr="00CA7B47">
        <w:rPr>
          <w:bCs/>
        </w:rPr>
        <w:t>ccuracy</w:t>
      </w:r>
      <w:r>
        <w:rPr>
          <w:bCs/>
        </w:rPr>
        <w:t>” 12</w:t>
      </w:r>
      <w:r>
        <w:rPr>
          <w:bCs/>
          <w:vertAlign w:val="superscript"/>
        </w:rPr>
        <w:t>th</w:t>
      </w:r>
      <w:r>
        <w:rPr>
          <w:bCs/>
        </w:rPr>
        <w:t xml:space="preserve"> </w:t>
      </w:r>
      <w:r w:rsidRPr="00A53A70">
        <w:rPr>
          <w:lang w:bidi="ar-EG"/>
        </w:rPr>
        <w:t xml:space="preserve">Al-Azhar University </w:t>
      </w:r>
      <w:r>
        <w:rPr>
          <w:lang w:bidi="ar-EG"/>
        </w:rPr>
        <w:t xml:space="preserve">international </w:t>
      </w:r>
      <w:r w:rsidRPr="00A53A70">
        <w:rPr>
          <w:lang w:bidi="ar-EG"/>
        </w:rPr>
        <w:t>E</w:t>
      </w:r>
      <w:r>
        <w:rPr>
          <w:lang w:bidi="ar-EG"/>
        </w:rPr>
        <w:t>ngineering conference, December 2010</w:t>
      </w:r>
      <w:r w:rsidRPr="00A53A70">
        <w:rPr>
          <w:lang w:bidi="ar-EG"/>
        </w:rPr>
        <w:t>.</w:t>
      </w:r>
    </w:p>
    <w:p w:rsidR="008E6FC7" w:rsidRDefault="008E6FC7" w:rsidP="008E6FC7">
      <w:pPr>
        <w:jc w:val="lowKashida"/>
        <w:rPr>
          <w:lang w:val="en-US" w:bidi="ar-EG"/>
        </w:rPr>
      </w:pPr>
    </w:p>
    <w:p w:rsidR="008E6FC7" w:rsidRDefault="008E6FC7" w:rsidP="008E6FC7">
      <w:pPr>
        <w:jc w:val="lowKashida"/>
        <w:rPr>
          <w:lang w:bidi="ar-EG"/>
        </w:rPr>
      </w:pPr>
      <w:r w:rsidRPr="00D27365">
        <w:rPr>
          <w:lang w:val="en-US" w:bidi="ar-EG"/>
        </w:rPr>
        <w:t xml:space="preserve">28- </w:t>
      </w:r>
      <w:r w:rsidRPr="00D27365">
        <w:rPr>
          <w:b/>
        </w:rPr>
        <w:t>Abd-Elazeem</w:t>
      </w:r>
      <w:r w:rsidRPr="00D27365">
        <w:rPr>
          <w:b/>
          <w:bCs/>
        </w:rPr>
        <w:t>, M.; Farah,  A.; Farrag, A. (2011).</w:t>
      </w:r>
      <w:r w:rsidRPr="00D27365">
        <w:rPr>
          <w:bCs/>
        </w:rPr>
        <w:t xml:space="preserve"> ”Assessment Study of using online (CSRS) GPS-PPP Service for Mapping Applications in Egypt” </w:t>
      </w:r>
      <w:r w:rsidRPr="00D27365">
        <w:rPr>
          <w:lang w:bidi="ar-EG"/>
        </w:rPr>
        <w:t>Journal of Geodetic Sciences ,Vol. 1 , No. 3, pp. 233-239, May 2011</w:t>
      </w:r>
      <w:r>
        <w:rPr>
          <w:lang w:bidi="ar-EG"/>
        </w:rPr>
        <w:t>.</w:t>
      </w:r>
    </w:p>
    <w:p w:rsidR="008E6FC7" w:rsidRDefault="008E6FC7" w:rsidP="008E6FC7">
      <w:pPr>
        <w:jc w:val="lowKashida"/>
        <w:rPr>
          <w:lang w:bidi="ar-EG"/>
        </w:rPr>
      </w:pPr>
    </w:p>
    <w:p w:rsidR="008E6FC7" w:rsidRDefault="008E6FC7" w:rsidP="008E6FC7">
      <w:pPr>
        <w:autoSpaceDE w:val="0"/>
        <w:autoSpaceDN w:val="0"/>
        <w:adjustRightInd w:val="0"/>
        <w:jc w:val="both"/>
        <w:rPr>
          <w:lang w:val="en-US" w:eastAsia="en-US"/>
        </w:rPr>
      </w:pPr>
      <w:r w:rsidRPr="00D27365">
        <w:rPr>
          <w:lang w:bidi="ar-EG"/>
        </w:rPr>
        <w:t xml:space="preserve">29- </w:t>
      </w:r>
      <w:r w:rsidRPr="00D27365">
        <w:rPr>
          <w:b/>
          <w:bCs/>
          <w:lang w:val="en-US" w:eastAsia="en-US"/>
        </w:rPr>
        <w:t>Farah, A.(2011)</w:t>
      </w:r>
      <w:r w:rsidRPr="00D27365">
        <w:rPr>
          <w:lang w:val="en-US" w:eastAsia="en-US"/>
        </w:rPr>
        <w:t>. “Assessment of UNB3M neutral atmosphere model and EGNOS model for nearequatorial-</w:t>
      </w:r>
      <w:r>
        <w:rPr>
          <w:lang w:val="en-US" w:eastAsia="en-US"/>
        </w:rPr>
        <w:t xml:space="preserve"> </w:t>
      </w:r>
      <w:r w:rsidRPr="00D27365">
        <w:rPr>
          <w:lang w:val="en-US" w:eastAsia="en-US"/>
        </w:rPr>
        <w:t>tropospheric delay correction” ,The Journal of Geomatics, Vol 5 No.2 October 2011.</w:t>
      </w:r>
    </w:p>
    <w:p w:rsidR="008E6FC7" w:rsidRDefault="008E6FC7" w:rsidP="008E6FC7">
      <w:pPr>
        <w:autoSpaceDE w:val="0"/>
        <w:autoSpaceDN w:val="0"/>
        <w:adjustRightInd w:val="0"/>
        <w:jc w:val="both"/>
        <w:rPr>
          <w:lang w:val="en-US" w:eastAsia="en-US"/>
        </w:rPr>
      </w:pPr>
    </w:p>
    <w:p w:rsidR="008E6FC7" w:rsidRPr="00D27365" w:rsidRDefault="008E6FC7" w:rsidP="008E6FC7">
      <w:pPr>
        <w:autoSpaceDE w:val="0"/>
        <w:autoSpaceDN w:val="0"/>
        <w:adjustRightInd w:val="0"/>
        <w:rPr>
          <w:sz w:val="20"/>
          <w:szCs w:val="20"/>
          <w:lang w:val="en-US" w:eastAsia="en-US"/>
        </w:rPr>
      </w:pPr>
      <w:r w:rsidRPr="00D27365">
        <w:rPr>
          <w:lang w:val="en-US" w:eastAsia="en-US"/>
        </w:rPr>
        <w:t xml:space="preserve">30- </w:t>
      </w:r>
      <w:r w:rsidRPr="00D27365">
        <w:rPr>
          <w:b/>
          <w:bCs/>
          <w:lang w:val="en-US" w:eastAsia="en-US"/>
        </w:rPr>
        <w:t>Farah, A.(2012)</w:t>
      </w:r>
      <w:r w:rsidRPr="00D27365">
        <w:rPr>
          <w:lang w:val="en-US" w:eastAsia="en-US"/>
        </w:rPr>
        <w:t xml:space="preserve">. “Accuracy assessment of digital elevation models using GPS in kingdom of Saudi Arabia” </w:t>
      </w:r>
      <w:r>
        <w:rPr>
          <w:lang w:val="en-US" w:eastAsia="en-US"/>
        </w:rPr>
        <w:t>,The Journal of Geomatics, Vol 6 No.1, April 2012</w:t>
      </w:r>
      <w:r w:rsidRPr="00D27365">
        <w:rPr>
          <w:lang w:val="en-US" w:eastAsia="en-US"/>
        </w:rPr>
        <w:t>.</w:t>
      </w:r>
    </w:p>
    <w:p w:rsidR="008E6FC7" w:rsidRPr="00D27365" w:rsidRDefault="008E6FC7" w:rsidP="008E6FC7">
      <w:pPr>
        <w:autoSpaceDE w:val="0"/>
        <w:autoSpaceDN w:val="0"/>
        <w:adjustRightInd w:val="0"/>
        <w:jc w:val="both"/>
        <w:rPr>
          <w:lang w:val="en-US" w:eastAsia="en-US"/>
        </w:rPr>
      </w:pPr>
    </w:p>
    <w:p w:rsidR="008E6FC7" w:rsidRPr="00D3022B" w:rsidRDefault="008E6FC7" w:rsidP="008E6FC7">
      <w:pPr>
        <w:autoSpaceDE w:val="0"/>
        <w:autoSpaceDN w:val="0"/>
        <w:adjustRightInd w:val="0"/>
        <w:rPr>
          <w:lang w:val="en-US" w:eastAsia="en-US"/>
        </w:rPr>
      </w:pPr>
      <w:r>
        <w:rPr>
          <w:lang w:val="en-US" w:bidi="ar-EG"/>
        </w:rPr>
        <w:t>31-</w:t>
      </w:r>
      <w:r w:rsidRPr="00D27365">
        <w:rPr>
          <w:lang w:val="en-US" w:eastAsia="en-US"/>
        </w:rPr>
        <w:t xml:space="preserve"> </w:t>
      </w:r>
      <w:r w:rsidRPr="00D27365">
        <w:rPr>
          <w:b/>
          <w:bCs/>
          <w:lang w:val="en-US" w:eastAsia="en-US"/>
        </w:rPr>
        <w:t>Farah, A.(2012)</w:t>
      </w:r>
      <w:r w:rsidRPr="00D27365">
        <w:rPr>
          <w:lang w:val="en-US" w:eastAsia="en-US"/>
        </w:rPr>
        <w:t>. “</w:t>
      </w:r>
      <w:r w:rsidRPr="00D3022B">
        <w:rPr>
          <w:lang w:val="en-US" w:eastAsia="en-US"/>
        </w:rPr>
        <w:t xml:space="preserve">Klobuchar model for ionospheric delay correction in Saudi Arabia” ,The </w:t>
      </w:r>
      <w:r>
        <w:rPr>
          <w:lang w:val="en-US" w:eastAsia="en-US"/>
        </w:rPr>
        <w:t>Journal of Geomatics, Vol 6 No.2, October</w:t>
      </w:r>
      <w:r w:rsidRPr="00D3022B">
        <w:rPr>
          <w:lang w:val="en-US" w:eastAsia="en-US"/>
        </w:rPr>
        <w:t xml:space="preserve"> 2012.</w:t>
      </w:r>
    </w:p>
    <w:p w:rsidR="008E6FC7" w:rsidRPr="00D27365" w:rsidRDefault="008E6FC7" w:rsidP="008E6FC7">
      <w:pPr>
        <w:jc w:val="both"/>
        <w:rPr>
          <w:lang w:val="en-US" w:bidi="ar-EG"/>
        </w:rPr>
      </w:pPr>
    </w:p>
    <w:p w:rsidR="00584ECE" w:rsidRPr="00584ECE" w:rsidRDefault="00584ECE" w:rsidP="00584ECE">
      <w:pPr>
        <w:rPr>
          <w:lang w:val="en-US"/>
        </w:rPr>
      </w:pPr>
      <w:r w:rsidRPr="00584ECE">
        <w:rPr>
          <w:lang w:val="en-US"/>
        </w:rPr>
        <w:lastRenderedPageBreak/>
        <w:t xml:space="preserve">32- </w:t>
      </w:r>
      <w:r w:rsidRPr="00584ECE">
        <w:rPr>
          <w:b/>
          <w:bCs/>
          <w:lang w:val="en-US"/>
        </w:rPr>
        <w:t>Hekmat Mosah, Yehia Miky, Ashraf Farah and Farrag Ali Farrag (2012).</w:t>
      </w:r>
      <w:r w:rsidRPr="00584ECE">
        <w:rPr>
          <w:lang w:val="en-US"/>
        </w:rPr>
        <w:t xml:space="preserve"> “Practical Aspects of using High Resolution Satellite Images for Map Updating” .AL-Azhr international conference for Engineering sciences. Cairo, Egypt, December 2012.</w:t>
      </w:r>
    </w:p>
    <w:p w:rsidR="00584ECE" w:rsidRPr="00584ECE" w:rsidRDefault="00584ECE" w:rsidP="00584ECE">
      <w:pPr>
        <w:rPr>
          <w:lang w:val="en-US"/>
        </w:rPr>
      </w:pPr>
    </w:p>
    <w:p w:rsidR="00584ECE" w:rsidRDefault="00584ECE" w:rsidP="00584ECE">
      <w:pPr>
        <w:rPr>
          <w:lang w:val="en-US"/>
        </w:rPr>
      </w:pPr>
      <w:r w:rsidRPr="00584ECE">
        <w:t xml:space="preserve">33- </w:t>
      </w:r>
      <w:r w:rsidRPr="00584ECE">
        <w:rPr>
          <w:b/>
          <w:bCs/>
          <w:lang w:val="en-US"/>
        </w:rPr>
        <w:t>Farah, A.(2013)</w:t>
      </w:r>
      <w:r w:rsidRPr="00584ECE">
        <w:rPr>
          <w:lang w:val="en-US"/>
        </w:rPr>
        <w:t>. “</w:t>
      </w:r>
      <w:r w:rsidRPr="00584ECE">
        <w:rPr>
          <w:bCs/>
        </w:rPr>
        <w:t>Effect Analysis of GPS Observation Type and Duration on Convergence Behavior of Static PPP</w:t>
      </w:r>
      <w:r w:rsidRPr="00584ECE">
        <w:rPr>
          <w:lang w:val="en-US"/>
        </w:rPr>
        <w:t>” ,The Journal of Geomatics, Vol</w:t>
      </w:r>
      <w:r w:rsidR="00663852">
        <w:rPr>
          <w:lang w:val="en-US"/>
        </w:rPr>
        <w:t>.</w:t>
      </w:r>
      <w:r w:rsidRPr="00584ECE">
        <w:rPr>
          <w:lang w:val="en-US"/>
        </w:rPr>
        <w:t xml:space="preserve"> </w:t>
      </w:r>
      <w:r w:rsidR="00663852">
        <w:rPr>
          <w:lang w:val="en-US"/>
        </w:rPr>
        <w:t>7 No.2, October 2013</w:t>
      </w:r>
      <w:r w:rsidRPr="00584ECE">
        <w:rPr>
          <w:lang w:val="en-US"/>
        </w:rPr>
        <w:t>.</w:t>
      </w:r>
    </w:p>
    <w:p w:rsidR="00584ECE" w:rsidRPr="00584ECE" w:rsidRDefault="00584ECE" w:rsidP="00584ECE">
      <w:pPr>
        <w:rPr>
          <w:lang w:val="en-US"/>
        </w:rPr>
      </w:pPr>
    </w:p>
    <w:p w:rsidR="00584ECE" w:rsidRPr="00584ECE" w:rsidRDefault="00584ECE" w:rsidP="00584ECE">
      <w:pPr>
        <w:rPr>
          <w:lang w:val="en-US"/>
        </w:rPr>
      </w:pPr>
      <w:r w:rsidRPr="00584ECE">
        <w:rPr>
          <w:lang w:val="en-US"/>
        </w:rPr>
        <w:t xml:space="preserve">34- </w:t>
      </w:r>
      <w:r w:rsidRPr="00584ECE">
        <w:rPr>
          <w:b/>
          <w:lang w:val="en-US"/>
        </w:rPr>
        <w:t>Farah, A. (2014)</w:t>
      </w:r>
      <w:r w:rsidRPr="00584ECE">
        <w:rPr>
          <w:b/>
          <w:i/>
          <w:iCs/>
          <w:lang w:val="en-US"/>
        </w:rPr>
        <w:t>.</w:t>
      </w:r>
      <w:r w:rsidRPr="00584ECE">
        <w:rPr>
          <w:b/>
          <w:lang w:val="en-US"/>
        </w:rPr>
        <w:t xml:space="preserve"> “</w:t>
      </w:r>
      <w:bookmarkStart w:id="0" w:name="2014"/>
      <w:r w:rsidRPr="00584ECE">
        <w:rPr>
          <w:lang w:val="en-US"/>
        </w:rPr>
        <w:t>Assessment Study of Static-PPP Convergence Behaviour using GPS, GLONASS and Mixed (GPS/GLONASS) Observations</w:t>
      </w:r>
      <w:bookmarkEnd w:id="0"/>
      <w:r w:rsidRPr="00584ECE">
        <w:rPr>
          <w:lang w:val="en-US"/>
        </w:rPr>
        <w:t>”. Journal of Artificial Satellites, Vol. 49, No. 1, 2014.</w:t>
      </w:r>
    </w:p>
    <w:p w:rsidR="00A57282" w:rsidRDefault="00A57282"/>
    <w:p w:rsidR="00663852" w:rsidRDefault="00663852"/>
    <w:sectPr w:rsidR="00663852" w:rsidSect="001416A1">
      <w:footerReference w:type="even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353" w:rsidRDefault="004E6353" w:rsidP="000C53E8">
      <w:r>
        <w:separator/>
      </w:r>
    </w:p>
  </w:endnote>
  <w:endnote w:type="continuationSeparator" w:id="1">
    <w:p w:rsidR="004E6353" w:rsidRDefault="004E6353" w:rsidP="000C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94F" w:rsidRDefault="003F6971" w:rsidP="002A3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6F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194F" w:rsidRDefault="004E6353" w:rsidP="00D21A9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94F" w:rsidRDefault="003F6971" w:rsidP="00F93F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6F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3852">
      <w:rPr>
        <w:rStyle w:val="PageNumber"/>
        <w:noProof/>
      </w:rPr>
      <w:t>3</w:t>
    </w:r>
    <w:r>
      <w:rPr>
        <w:rStyle w:val="PageNumber"/>
      </w:rPr>
      <w:fldChar w:fldCharType="end"/>
    </w:r>
  </w:p>
  <w:p w:rsidR="0088194F" w:rsidRDefault="004E6353" w:rsidP="00D21A9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353" w:rsidRDefault="004E6353" w:rsidP="000C53E8">
      <w:r>
        <w:separator/>
      </w:r>
    </w:p>
  </w:footnote>
  <w:footnote w:type="continuationSeparator" w:id="1">
    <w:p w:rsidR="004E6353" w:rsidRDefault="004E6353" w:rsidP="000C5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FC7"/>
    <w:rsid w:val="000C53E8"/>
    <w:rsid w:val="00211FF3"/>
    <w:rsid w:val="00361CEB"/>
    <w:rsid w:val="003F6971"/>
    <w:rsid w:val="004244E9"/>
    <w:rsid w:val="004E6353"/>
    <w:rsid w:val="00584ECE"/>
    <w:rsid w:val="00663852"/>
    <w:rsid w:val="008E6FC7"/>
    <w:rsid w:val="00907BCC"/>
    <w:rsid w:val="00A57282"/>
    <w:rsid w:val="00AC2C51"/>
    <w:rsid w:val="00B63BD8"/>
    <w:rsid w:val="00BC3585"/>
    <w:rsid w:val="00C2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FC7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11FF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11FF3"/>
    <w:rPr>
      <w:rFonts w:ascii="Cambria" w:eastAsia="Times New Roman" w:hAnsi="Cambria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211FF3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8E6F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E6FC7"/>
    <w:rPr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8E6FC7"/>
  </w:style>
  <w:style w:type="paragraph" w:styleId="Title">
    <w:name w:val="Title"/>
    <w:basedOn w:val="Normal"/>
    <w:link w:val="TitleChar"/>
    <w:qFormat/>
    <w:rsid w:val="008E6FC7"/>
    <w:pPr>
      <w:jc w:val="center"/>
    </w:pPr>
    <w:rPr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8E6FC7"/>
    <w:rPr>
      <w:sz w:val="2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2013-03-02T20:12:00Z</dcterms:created>
  <dcterms:modified xsi:type="dcterms:W3CDTF">2014-03-24T18:08:00Z</dcterms:modified>
</cp:coreProperties>
</file>