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ED" w:rsidRDefault="00480CED">
      <w:r w:rsidRPr="00A84185">
        <w:rPr>
          <w:noProof/>
        </w:rPr>
        <w:drawing>
          <wp:anchor distT="0" distB="0" distL="114300" distR="114300" simplePos="0" relativeHeight="251659264" behindDoc="1" locked="0" layoutInCell="1" allowOverlap="1" wp14:anchorId="3101A99F" wp14:editId="27D50C62">
            <wp:simplePos x="0" y="0"/>
            <wp:positionH relativeFrom="margin">
              <wp:posOffset>4000500</wp:posOffset>
            </wp:positionH>
            <wp:positionV relativeFrom="paragraph">
              <wp:posOffset>-276225</wp:posOffset>
            </wp:positionV>
            <wp:extent cx="1982494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94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3EF" w:rsidRDefault="00480CED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80CED" w:rsidRDefault="00480CED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</w:t>
      </w:r>
      <w:r w:rsidRPr="00480CED">
        <w:rPr>
          <w:i/>
          <w:iCs/>
        </w:rPr>
        <w:t>College of Dentistry</w:t>
      </w:r>
    </w:p>
    <w:p w:rsidR="00480CED" w:rsidRDefault="00480CED" w:rsidP="00480CED">
      <w:pPr>
        <w:jc w:val="center"/>
        <w:rPr>
          <w:i/>
          <w:iCs/>
          <w:sz w:val="24"/>
          <w:szCs w:val="24"/>
        </w:rPr>
      </w:pPr>
    </w:p>
    <w:p w:rsidR="00480CED" w:rsidRPr="00480CED" w:rsidRDefault="00480CED" w:rsidP="00480CED">
      <w:pPr>
        <w:jc w:val="center"/>
        <w:rPr>
          <w:i/>
          <w:iCs/>
          <w:sz w:val="24"/>
          <w:szCs w:val="24"/>
        </w:rPr>
      </w:pPr>
      <w:r w:rsidRPr="00480CED">
        <w:rPr>
          <w:i/>
          <w:iCs/>
          <w:sz w:val="24"/>
          <w:szCs w:val="24"/>
        </w:rPr>
        <w:t>DEPARTMENT OF RESTORATIVE DENTAL SCIENCES</w:t>
      </w:r>
    </w:p>
    <w:p w:rsidR="00480CED" w:rsidRPr="00480CED" w:rsidRDefault="00480CED" w:rsidP="00480C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0CED">
        <w:rPr>
          <w:rFonts w:asciiTheme="majorBidi" w:hAnsiTheme="majorBidi" w:cstheme="majorBidi"/>
          <w:b/>
          <w:bCs/>
          <w:sz w:val="28"/>
          <w:szCs w:val="28"/>
        </w:rPr>
        <w:t>DOCTOR OF SCIENCE IN DENTISTRY (</w:t>
      </w:r>
      <w:proofErr w:type="spellStart"/>
      <w:r w:rsidRPr="00480CED">
        <w:rPr>
          <w:rFonts w:asciiTheme="majorBidi" w:hAnsiTheme="majorBidi" w:cstheme="majorBidi"/>
          <w:b/>
          <w:bCs/>
          <w:sz w:val="28"/>
          <w:szCs w:val="28"/>
        </w:rPr>
        <w:t>DScD</w:t>
      </w:r>
      <w:proofErr w:type="spellEnd"/>
      <w:r w:rsidRPr="00480CED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480CED" w:rsidRPr="00480CED" w:rsidRDefault="00480CED" w:rsidP="00480C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0CED">
        <w:rPr>
          <w:rFonts w:asciiTheme="majorBidi" w:hAnsiTheme="majorBidi" w:cstheme="majorBidi"/>
          <w:b/>
          <w:bCs/>
          <w:sz w:val="28"/>
          <w:szCs w:val="28"/>
        </w:rPr>
        <w:t>628 RDS Course</w:t>
      </w:r>
    </w:p>
    <w:p w:rsidR="00480CED" w:rsidRDefault="00480CED" w:rsidP="00480C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0CED">
        <w:rPr>
          <w:rFonts w:asciiTheme="majorBidi" w:hAnsiTheme="majorBidi" w:cstheme="majorBidi"/>
          <w:b/>
          <w:bCs/>
          <w:sz w:val="28"/>
          <w:szCs w:val="28"/>
        </w:rPr>
        <w:t>Failure Analysis (2 C.H.)</w:t>
      </w:r>
    </w:p>
    <w:p w:rsidR="00480CED" w:rsidRDefault="00480CED" w:rsidP="00480C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0CED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description:</w:t>
      </w: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course covers the methodology of failure analysis:  Studies </w:t>
      </w:r>
      <w:proofErr w:type="spellStart"/>
      <w:r>
        <w:rPr>
          <w:rFonts w:asciiTheme="majorBidi" w:hAnsiTheme="majorBidi" w:cstheme="majorBidi"/>
          <w:sz w:val="28"/>
          <w:szCs w:val="28"/>
        </w:rPr>
        <w:t>brittle</w:t>
      </w:r>
      <w:proofErr w:type="gramStart"/>
      <w:r>
        <w:rPr>
          <w:rFonts w:asciiTheme="majorBidi" w:hAnsiTheme="majorBidi" w:cstheme="majorBidi"/>
          <w:sz w:val="28"/>
          <w:szCs w:val="28"/>
        </w:rPr>
        <w:t>;e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fracture, ductile fracture, stress corrosion and electro-chemical corrosion as applied to the failure of metals.  Involves some laboratory work and analysis of variety of metallurgical failures. </w:t>
      </w: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0CED" w:rsidRPr="009B04C5" w:rsidRDefault="00480CED" w:rsidP="00480CE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04C5">
        <w:rPr>
          <w:rFonts w:asciiTheme="majorBidi" w:hAnsiTheme="majorBidi" w:cstheme="majorBidi"/>
          <w:b/>
          <w:bCs/>
          <w:sz w:val="28"/>
          <w:szCs w:val="28"/>
          <w:u w:val="single"/>
        </w:rPr>
        <w:t>Course format:</w:t>
      </w: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and </w:t>
      </w:r>
      <w:proofErr w:type="spellStart"/>
      <w:r>
        <w:rPr>
          <w:rFonts w:asciiTheme="majorBidi" w:hAnsiTheme="majorBidi" w:cstheme="majorBidi"/>
          <w:sz w:val="28"/>
          <w:szCs w:val="28"/>
        </w:rPr>
        <w:t>seminare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setting that include recent literature review</w:t>
      </w: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0CED" w:rsidRPr="009B04C5" w:rsidRDefault="00480CED" w:rsidP="009B04C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04C5">
        <w:rPr>
          <w:rFonts w:asciiTheme="majorBidi" w:hAnsiTheme="majorBidi" w:cstheme="majorBidi"/>
          <w:b/>
          <w:bCs/>
          <w:sz w:val="28"/>
          <w:szCs w:val="28"/>
          <w:u w:val="single"/>
        </w:rPr>
        <w:t>Intended learning outcome:</w:t>
      </w: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Students should develop knowledge in:</w:t>
      </w:r>
    </w:p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80CED" w:rsidRDefault="00480CED" w:rsidP="00480CE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Process of materials selection for clinical applications.</w:t>
      </w:r>
    </w:p>
    <w:p w:rsidR="00480CED" w:rsidRDefault="00480CED" w:rsidP="00480CE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Importance of oral environment with respect to behavior of clinical components in selection of materials and fabrication process.</w:t>
      </w:r>
    </w:p>
    <w:p w:rsidR="00480CED" w:rsidRDefault="00480CED" w:rsidP="00480CE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Common modes of failure of clinical appliances.</w:t>
      </w:r>
    </w:p>
    <w:p w:rsidR="00480CED" w:rsidRDefault="00480CED" w:rsidP="00480CE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Framework for assessing dental materials failures, including determining the mode of failure and making recommendations on failure prevention. </w:t>
      </w:r>
    </w:p>
    <w:p w:rsidR="00480CED" w:rsidRP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735"/>
      </w:tblGrid>
      <w:tr w:rsidR="00480CED" w:rsidTr="009B04C5">
        <w:tc>
          <w:tcPr>
            <w:tcW w:w="7735" w:type="dxa"/>
          </w:tcPr>
          <w:p w:rsidR="00480CED" w:rsidRPr="009B04C5" w:rsidRDefault="00480CED" w:rsidP="009B04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04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Fundamentals of Fracture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Ductile fracture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Fractographic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studies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Brittle facture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Principles of fracture mechanics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Brittle fracture of ceramics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Static fatigue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Fracture of polymers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Impact fracture testing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Cyclic stresses-the s-n curve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Fatigue in polymeric materials, ceramic, and metals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Creep of metals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Crack propagation in ceramic and fracture toughness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Corrosion of metals-electrochemical considerations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Corrosion Rates – Prediction of corrosion rates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Passivity</w:t>
            </w:r>
          </w:p>
        </w:tc>
      </w:tr>
      <w:tr w:rsidR="00480CED" w:rsidTr="009B04C5">
        <w:tc>
          <w:tcPr>
            <w:tcW w:w="7735" w:type="dxa"/>
          </w:tcPr>
          <w:p w:rsidR="00480CED" w:rsidRDefault="00480CED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Environmental effects – forms of corrosion-corrosion environment</w:t>
            </w:r>
          </w:p>
        </w:tc>
      </w:tr>
      <w:tr w:rsidR="00480CED" w:rsidTr="009B04C5">
        <w:tc>
          <w:tcPr>
            <w:tcW w:w="7735" w:type="dxa"/>
          </w:tcPr>
          <w:p w:rsidR="00480CED" w:rsidRDefault="009B04C5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Corrosion prevention</w:t>
            </w:r>
          </w:p>
        </w:tc>
      </w:tr>
      <w:tr w:rsidR="00480CED" w:rsidTr="009B04C5">
        <w:tc>
          <w:tcPr>
            <w:tcW w:w="7735" w:type="dxa"/>
          </w:tcPr>
          <w:p w:rsidR="00480CED" w:rsidRDefault="009B04C5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Oxidation</w:t>
            </w:r>
          </w:p>
        </w:tc>
      </w:tr>
      <w:tr w:rsidR="00480CED" w:rsidTr="009B04C5">
        <w:tc>
          <w:tcPr>
            <w:tcW w:w="7735" w:type="dxa"/>
          </w:tcPr>
          <w:p w:rsidR="00480CED" w:rsidRDefault="009B04C5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Corrosion of ceramic materials</w:t>
            </w:r>
          </w:p>
        </w:tc>
      </w:tr>
      <w:tr w:rsidR="00480CED" w:rsidTr="009B04C5">
        <w:tc>
          <w:tcPr>
            <w:tcW w:w="7735" w:type="dxa"/>
          </w:tcPr>
          <w:p w:rsidR="00480CED" w:rsidRDefault="009B04C5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Degradation of polymers</w:t>
            </w:r>
          </w:p>
        </w:tc>
      </w:tr>
      <w:tr w:rsidR="00480CED" w:rsidTr="009B04C5">
        <w:tc>
          <w:tcPr>
            <w:tcW w:w="7735" w:type="dxa"/>
          </w:tcPr>
          <w:p w:rsidR="00480CED" w:rsidRDefault="009B04C5" w:rsidP="00E543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Bond rupture</w:t>
            </w:r>
          </w:p>
        </w:tc>
      </w:tr>
      <w:tr w:rsidR="00480CED" w:rsidTr="009B04C5">
        <w:tc>
          <w:tcPr>
            <w:tcW w:w="7735" w:type="dxa"/>
          </w:tcPr>
          <w:p w:rsidR="00480CED" w:rsidRDefault="009B04C5" w:rsidP="00480CE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Wear of ceramics</w:t>
            </w:r>
          </w:p>
        </w:tc>
      </w:tr>
    </w:tbl>
    <w:p w:rsidR="00480CED" w:rsidRDefault="00480CED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B04C5" w:rsidRDefault="009B04C5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B04C5" w:rsidRPr="009B04C5" w:rsidRDefault="009B04C5" w:rsidP="00480CE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04C5">
        <w:rPr>
          <w:rFonts w:asciiTheme="majorBidi" w:hAnsiTheme="majorBidi" w:cstheme="majorBidi"/>
          <w:b/>
          <w:bCs/>
          <w:sz w:val="28"/>
          <w:szCs w:val="28"/>
          <w:u w:val="single"/>
        </w:rPr>
        <w:t>Evaluation:</w:t>
      </w:r>
    </w:p>
    <w:p w:rsidR="009B04C5" w:rsidRDefault="009B04C5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B04C5" w:rsidRPr="00480CED" w:rsidRDefault="009B04C5" w:rsidP="00480C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course will be graded with a 60/40 grade distribution</w:t>
      </w:r>
    </w:p>
    <w:p w:rsidR="00480CED" w:rsidRPr="00480CED" w:rsidRDefault="00480CED" w:rsidP="00480CE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480CED" w:rsidRPr="0048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233"/>
    <w:multiLevelType w:val="hybridMultilevel"/>
    <w:tmpl w:val="E07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D"/>
    <w:rsid w:val="003513EF"/>
    <w:rsid w:val="00480CED"/>
    <w:rsid w:val="009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00F5-4920-419A-B553-96B00F4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ED"/>
    <w:pPr>
      <w:ind w:left="720"/>
      <w:contextualSpacing/>
    </w:pPr>
  </w:style>
  <w:style w:type="table" w:styleId="TableGrid">
    <w:name w:val="Table Grid"/>
    <w:basedOn w:val="TableNormal"/>
    <w:uiPriority w:val="39"/>
    <w:rsid w:val="0048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2018-01-15T12:21:00Z</dcterms:created>
  <dcterms:modified xsi:type="dcterms:W3CDTF">2018-01-15T12:34:00Z</dcterms:modified>
</cp:coreProperties>
</file>